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CF1D" w14:textId="77777777" w:rsidR="00154ABF" w:rsidRDefault="00154ABF">
      <w:pPr>
        <w:spacing w:after="240"/>
        <w:jc w:val="center"/>
        <w:rPr>
          <w:sz w:val="24"/>
        </w:rPr>
      </w:pPr>
      <w:r>
        <w:rPr>
          <w:b/>
          <w:bCs/>
          <w:sz w:val="36"/>
          <w:szCs w:val="36"/>
        </w:rPr>
        <w:t>Australian Government</w:t>
      </w:r>
    </w:p>
    <w:p w14:paraId="489D79AE" w14:textId="77777777" w:rsidR="00154ABF" w:rsidRPr="00692C40" w:rsidRDefault="00154ABF">
      <w:pPr>
        <w:spacing w:before="240" w:after="240"/>
        <w:jc w:val="center"/>
        <w:rPr>
          <w:sz w:val="36"/>
          <w:szCs w:val="36"/>
        </w:rPr>
      </w:pPr>
      <w:r>
        <w:rPr>
          <w:sz w:val="36"/>
          <w:szCs w:val="36"/>
        </w:rPr>
        <w:t> </w:t>
      </w:r>
      <w:r w:rsidRPr="00692C40">
        <w:rPr>
          <w:b/>
          <w:bCs/>
          <w:sz w:val="36"/>
          <w:szCs w:val="36"/>
        </w:rPr>
        <w:t>Department of Health and Aged Care</w:t>
      </w:r>
      <w:r w:rsidRPr="00692C40">
        <w:rPr>
          <w:sz w:val="36"/>
          <w:szCs w:val="36"/>
        </w:rPr>
        <w:t xml:space="preserve"> </w:t>
      </w:r>
    </w:p>
    <w:p w14:paraId="5C51EE09" w14:textId="77777777" w:rsidR="00154ABF" w:rsidRDefault="00154ABF">
      <w:pPr>
        <w:spacing w:before="240" w:after="240"/>
        <w:rPr>
          <w:sz w:val="24"/>
        </w:rPr>
      </w:pPr>
      <w:r>
        <w:rPr>
          <w:sz w:val="24"/>
        </w:rPr>
        <w:t> </w:t>
      </w:r>
    </w:p>
    <w:p w14:paraId="4E25C9B4" w14:textId="77777777" w:rsidR="00154ABF" w:rsidRDefault="00154ABF">
      <w:pPr>
        <w:spacing w:before="240" w:after="240"/>
        <w:rPr>
          <w:sz w:val="24"/>
        </w:rPr>
      </w:pPr>
      <w:r>
        <w:rPr>
          <w:sz w:val="24"/>
        </w:rPr>
        <w:t> </w:t>
      </w:r>
    </w:p>
    <w:p w14:paraId="1AB7D097" w14:textId="77777777" w:rsidR="00154ABF" w:rsidRDefault="00154ABF">
      <w:pPr>
        <w:spacing w:before="240" w:after="240"/>
        <w:rPr>
          <w:sz w:val="24"/>
        </w:rPr>
      </w:pPr>
      <w:r>
        <w:rPr>
          <w:sz w:val="24"/>
        </w:rPr>
        <w:t> </w:t>
      </w:r>
    </w:p>
    <w:p w14:paraId="18C9EE4D" w14:textId="77777777" w:rsidR="00154ABF" w:rsidRDefault="00154ABF">
      <w:pPr>
        <w:spacing w:before="240" w:after="240"/>
        <w:rPr>
          <w:sz w:val="24"/>
        </w:rPr>
      </w:pPr>
      <w:r>
        <w:rPr>
          <w:sz w:val="24"/>
        </w:rPr>
        <w:t> </w:t>
      </w:r>
    </w:p>
    <w:p w14:paraId="15C7B15A" w14:textId="77777777" w:rsidR="00154ABF" w:rsidRDefault="00154ABF">
      <w:pPr>
        <w:spacing w:before="240" w:after="240"/>
        <w:ind w:left="600"/>
        <w:jc w:val="center"/>
        <w:rPr>
          <w:rFonts w:ascii="Arial" w:eastAsia="Arial" w:hAnsi="Arial" w:cs="Arial"/>
          <w:b/>
          <w:bCs/>
          <w:sz w:val="36"/>
          <w:szCs w:val="36"/>
        </w:rPr>
      </w:pPr>
      <w:r>
        <w:rPr>
          <w:rFonts w:ascii="Arial" w:eastAsia="Arial" w:hAnsi="Arial" w:cs="Arial"/>
          <w:b/>
          <w:bCs/>
          <w:sz w:val="36"/>
          <w:szCs w:val="36"/>
        </w:rPr>
        <w:t> </w:t>
      </w:r>
      <w:r>
        <w:rPr>
          <w:b/>
          <w:bCs/>
          <w:sz w:val="42"/>
          <w:szCs w:val="42"/>
        </w:rPr>
        <w:t>Medicare Benefits Schedule Book</w:t>
      </w:r>
      <w:r>
        <w:rPr>
          <w:rFonts w:ascii="Arial" w:eastAsia="Arial" w:hAnsi="Arial" w:cs="Arial"/>
          <w:b/>
          <w:bCs/>
          <w:sz w:val="36"/>
          <w:szCs w:val="36"/>
        </w:rPr>
        <w:t xml:space="preserve"> </w:t>
      </w:r>
    </w:p>
    <w:p w14:paraId="41DC59D0" w14:textId="3CB46E5D" w:rsidR="00554EB2" w:rsidRPr="00554EB2" w:rsidRDefault="00554EB2">
      <w:pPr>
        <w:spacing w:before="240" w:after="240"/>
        <w:ind w:left="600"/>
        <w:jc w:val="center"/>
        <w:rPr>
          <w:b/>
          <w:bCs/>
          <w:sz w:val="42"/>
          <w:szCs w:val="42"/>
        </w:rPr>
      </w:pPr>
      <w:r w:rsidRPr="00554EB2">
        <w:rPr>
          <w:b/>
          <w:bCs/>
          <w:sz w:val="42"/>
          <w:szCs w:val="42"/>
        </w:rPr>
        <w:t xml:space="preserve">Category </w:t>
      </w:r>
      <w:r w:rsidR="009121A9">
        <w:rPr>
          <w:b/>
          <w:bCs/>
          <w:sz w:val="42"/>
          <w:szCs w:val="42"/>
        </w:rPr>
        <w:t>7</w:t>
      </w:r>
    </w:p>
    <w:p w14:paraId="28EB9812" w14:textId="77777777" w:rsidR="00154ABF" w:rsidRDefault="00154ABF">
      <w:pPr>
        <w:spacing w:before="240" w:after="240"/>
        <w:ind w:left="600"/>
        <w:jc w:val="center"/>
        <w:rPr>
          <w:sz w:val="24"/>
        </w:rPr>
      </w:pPr>
      <w:r>
        <w:rPr>
          <w:b/>
          <w:bCs/>
          <w:sz w:val="36"/>
          <w:szCs w:val="36"/>
        </w:rPr>
        <w:t>Operating from 1 July 2024</w:t>
      </w:r>
      <w:r>
        <w:rPr>
          <w:sz w:val="24"/>
        </w:rPr>
        <w:t xml:space="preserve"> </w:t>
      </w:r>
    </w:p>
    <w:p w14:paraId="7135C43A" w14:textId="77777777" w:rsidR="00154ABF" w:rsidRDefault="00154ABF">
      <w:pPr>
        <w:spacing w:before="240" w:after="240"/>
        <w:jc w:val="center"/>
        <w:rPr>
          <w:sz w:val="24"/>
        </w:rPr>
      </w:pPr>
      <w:r>
        <w:rPr>
          <w:sz w:val="24"/>
        </w:rPr>
        <w:t> </w:t>
      </w:r>
    </w:p>
    <w:p w14:paraId="36B5CF2B" w14:textId="77777777" w:rsidR="00154ABF" w:rsidRDefault="00154ABF">
      <w:pPr>
        <w:spacing w:before="240" w:after="240"/>
        <w:rPr>
          <w:sz w:val="24"/>
        </w:rPr>
      </w:pPr>
      <w:r>
        <w:rPr>
          <w:sz w:val="24"/>
        </w:rPr>
        <w:t> </w:t>
      </w:r>
    </w:p>
    <w:p w14:paraId="77D98640" w14:textId="77777777" w:rsidR="00154ABF" w:rsidRDefault="00A77B3E">
      <w:pPr>
        <w:spacing w:after="240"/>
        <w:rPr>
          <w:sz w:val="24"/>
        </w:rPr>
      </w:pPr>
      <w:r>
        <w:br w:type="page"/>
      </w:r>
      <w:r w:rsidR="00154ABF">
        <w:rPr>
          <w:sz w:val="24"/>
        </w:rPr>
        <w:lastRenderedPageBreak/>
        <w:t> </w:t>
      </w:r>
    </w:p>
    <w:p w14:paraId="6F003916" w14:textId="77777777" w:rsidR="00154ABF" w:rsidRDefault="00154ABF">
      <w:pPr>
        <w:spacing w:before="240" w:after="240"/>
        <w:rPr>
          <w:sz w:val="24"/>
        </w:rPr>
      </w:pPr>
      <w:r>
        <w:rPr>
          <w:sz w:val="24"/>
        </w:rPr>
        <w:t> </w:t>
      </w:r>
    </w:p>
    <w:p w14:paraId="769AFA4C" w14:textId="77777777" w:rsidR="00154ABF" w:rsidRDefault="00154ABF">
      <w:pPr>
        <w:spacing w:before="240" w:after="240"/>
        <w:rPr>
          <w:sz w:val="24"/>
        </w:rPr>
      </w:pPr>
      <w:r>
        <w:rPr>
          <w:sz w:val="24"/>
        </w:rPr>
        <w:t> </w:t>
      </w:r>
    </w:p>
    <w:p w14:paraId="328138CF" w14:textId="77777777" w:rsidR="00154ABF" w:rsidRDefault="00154ABF">
      <w:pPr>
        <w:spacing w:before="240" w:after="240"/>
        <w:rPr>
          <w:sz w:val="24"/>
        </w:rPr>
      </w:pPr>
      <w:r>
        <w:rPr>
          <w:sz w:val="24"/>
        </w:rPr>
        <w:t> </w:t>
      </w:r>
    </w:p>
    <w:p w14:paraId="226D3923" w14:textId="77777777" w:rsidR="00154ABF" w:rsidRDefault="00154ABF">
      <w:pPr>
        <w:spacing w:before="240" w:after="240"/>
        <w:rPr>
          <w:sz w:val="24"/>
        </w:rPr>
      </w:pPr>
      <w:r>
        <w:rPr>
          <w:sz w:val="24"/>
        </w:rPr>
        <w:t> </w:t>
      </w:r>
    </w:p>
    <w:p w14:paraId="5335C8AF" w14:textId="77777777" w:rsidR="00154ABF" w:rsidRDefault="00154ABF">
      <w:pPr>
        <w:spacing w:before="240" w:after="240"/>
        <w:rPr>
          <w:sz w:val="24"/>
        </w:rPr>
      </w:pPr>
      <w:r>
        <w:rPr>
          <w:sz w:val="24"/>
        </w:rPr>
        <w:t> </w:t>
      </w:r>
    </w:p>
    <w:p w14:paraId="5160BAAA" w14:textId="77777777" w:rsidR="00154ABF" w:rsidRDefault="00154ABF">
      <w:pPr>
        <w:spacing w:before="240" w:after="240"/>
        <w:rPr>
          <w:sz w:val="24"/>
        </w:rPr>
      </w:pPr>
      <w:r>
        <w:rPr>
          <w:sz w:val="24"/>
        </w:rPr>
        <w:t> </w:t>
      </w:r>
    </w:p>
    <w:p w14:paraId="06E5E47A" w14:textId="77777777" w:rsidR="00154ABF" w:rsidRDefault="00154ABF">
      <w:pPr>
        <w:spacing w:before="240" w:after="240"/>
        <w:rPr>
          <w:sz w:val="24"/>
        </w:rPr>
      </w:pPr>
      <w:r>
        <w:rPr>
          <w:sz w:val="24"/>
        </w:rPr>
        <w:t> </w:t>
      </w:r>
    </w:p>
    <w:p w14:paraId="3C7AD232" w14:textId="77777777" w:rsidR="00154ABF" w:rsidRDefault="00154ABF">
      <w:pPr>
        <w:spacing w:before="240" w:after="240"/>
        <w:rPr>
          <w:sz w:val="24"/>
        </w:rPr>
      </w:pPr>
      <w:r>
        <w:rPr>
          <w:sz w:val="24"/>
        </w:rPr>
        <w:t> </w:t>
      </w:r>
    </w:p>
    <w:p w14:paraId="4EDE92A4" w14:textId="77777777" w:rsidR="00154ABF" w:rsidRDefault="00154ABF">
      <w:pPr>
        <w:spacing w:before="240" w:after="240"/>
        <w:rPr>
          <w:sz w:val="24"/>
        </w:rPr>
      </w:pPr>
      <w:r>
        <w:rPr>
          <w:sz w:val="24"/>
        </w:rPr>
        <w:t> </w:t>
      </w:r>
    </w:p>
    <w:p w14:paraId="4BAC8C8C" w14:textId="77777777" w:rsidR="00154ABF" w:rsidRDefault="00154ABF">
      <w:pPr>
        <w:spacing w:before="240" w:after="240"/>
        <w:rPr>
          <w:sz w:val="24"/>
        </w:rPr>
      </w:pPr>
      <w:r>
        <w:rPr>
          <w:sz w:val="24"/>
        </w:rPr>
        <w:t> </w:t>
      </w:r>
    </w:p>
    <w:p w14:paraId="3598B113" w14:textId="77777777" w:rsidR="00154ABF" w:rsidRDefault="00154ABF">
      <w:pPr>
        <w:spacing w:before="240" w:after="240"/>
        <w:rPr>
          <w:sz w:val="24"/>
        </w:rPr>
      </w:pPr>
      <w:r>
        <w:rPr>
          <w:sz w:val="24"/>
        </w:rPr>
        <w:t> </w:t>
      </w:r>
    </w:p>
    <w:p w14:paraId="3DCDF40E" w14:textId="77777777" w:rsidR="00154ABF" w:rsidRDefault="00154ABF">
      <w:pPr>
        <w:spacing w:before="240" w:after="240"/>
        <w:rPr>
          <w:sz w:val="24"/>
        </w:rPr>
      </w:pPr>
      <w:r>
        <w:rPr>
          <w:sz w:val="24"/>
        </w:rPr>
        <w:t> </w:t>
      </w:r>
    </w:p>
    <w:p w14:paraId="211881DF" w14:textId="77777777" w:rsidR="00154ABF" w:rsidRDefault="00154ABF">
      <w:pPr>
        <w:spacing w:before="240" w:after="240"/>
        <w:rPr>
          <w:sz w:val="24"/>
        </w:rPr>
      </w:pPr>
      <w:r>
        <w:rPr>
          <w:sz w:val="24"/>
        </w:rPr>
        <w:t> </w:t>
      </w:r>
    </w:p>
    <w:p w14:paraId="443B181C" w14:textId="77777777" w:rsidR="00154ABF" w:rsidRDefault="00154ABF">
      <w:pPr>
        <w:spacing w:before="240" w:after="240"/>
        <w:rPr>
          <w:sz w:val="24"/>
        </w:rPr>
      </w:pPr>
      <w:r>
        <w:rPr>
          <w:sz w:val="24"/>
        </w:rPr>
        <w:t> </w:t>
      </w:r>
    </w:p>
    <w:p w14:paraId="2A18CAAE" w14:textId="77777777" w:rsidR="00154ABF" w:rsidRDefault="00154ABF">
      <w:pPr>
        <w:spacing w:before="240" w:after="240"/>
        <w:rPr>
          <w:sz w:val="24"/>
        </w:rPr>
      </w:pPr>
      <w:r>
        <w:rPr>
          <w:sz w:val="24"/>
        </w:rPr>
        <w:t> </w:t>
      </w:r>
    </w:p>
    <w:p w14:paraId="14244D41" w14:textId="77777777" w:rsidR="00154ABF" w:rsidRDefault="00154ABF">
      <w:pPr>
        <w:spacing w:before="240" w:after="240"/>
        <w:rPr>
          <w:sz w:val="24"/>
        </w:rPr>
      </w:pPr>
      <w:r>
        <w:rPr>
          <w:sz w:val="24"/>
        </w:rPr>
        <w:t> </w:t>
      </w:r>
    </w:p>
    <w:p w14:paraId="4FB47A7F" w14:textId="77777777" w:rsidR="00154ABF" w:rsidRDefault="00154ABF">
      <w:pPr>
        <w:spacing w:line="150" w:lineRule="atLeast"/>
        <w:rPr>
          <w:sz w:val="24"/>
        </w:rPr>
      </w:pPr>
      <w:r>
        <w:rPr>
          <w:sz w:val="15"/>
          <w:szCs w:val="15"/>
        </w:rPr>
        <w:t xml:space="preserve">Title: Medicare Benefits Schedule Book </w:t>
      </w:r>
    </w:p>
    <w:p w14:paraId="59CC49B4" w14:textId="77777777" w:rsidR="00154ABF" w:rsidRDefault="00154ABF">
      <w:pPr>
        <w:spacing w:before="240" w:after="240"/>
        <w:rPr>
          <w:sz w:val="24"/>
        </w:rPr>
      </w:pPr>
      <w:r>
        <w:rPr>
          <w:b/>
          <w:bCs/>
          <w:sz w:val="15"/>
          <w:szCs w:val="15"/>
        </w:rPr>
        <w:t xml:space="preserve">Copyright </w:t>
      </w:r>
    </w:p>
    <w:p w14:paraId="0D3469FE" w14:textId="77777777" w:rsidR="00154ABF" w:rsidRDefault="00154ABF">
      <w:pPr>
        <w:spacing w:line="150" w:lineRule="atLeast"/>
        <w:rPr>
          <w:sz w:val="24"/>
        </w:rPr>
      </w:pPr>
      <w:r>
        <w:rPr>
          <w:sz w:val="15"/>
          <w:szCs w:val="15"/>
        </w:rPr>
        <w:t xml:space="preserve">© 2024 Commonwealth of Australia as represented by the Department of Health and Aged Care. </w:t>
      </w:r>
    </w:p>
    <w:p w14:paraId="2ED2E275" w14:textId="77777777" w:rsidR="00154ABF" w:rsidRDefault="00154ABF">
      <w:pPr>
        <w:spacing w:line="150" w:lineRule="atLeast"/>
        <w:rPr>
          <w:sz w:val="24"/>
        </w:rPr>
      </w:pPr>
      <w:r>
        <w:rPr>
          <w:sz w:val="15"/>
          <w:szCs w:val="15"/>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6B466A48" w14:textId="77777777" w:rsidR="00154ABF" w:rsidRDefault="00154ABF">
      <w:pPr>
        <w:spacing w:line="150" w:lineRule="atLeast"/>
        <w:rPr>
          <w:sz w:val="24"/>
        </w:rPr>
      </w:pPr>
      <w:r>
        <w:rPr>
          <w:sz w:val="15"/>
          <w:szCs w:val="15"/>
        </w:rPr>
        <w:t>      (a) do not use the copy or reproduction for any commercial purpose; and</w:t>
      </w:r>
    </w:p>
    <w:p w14:paraId="07684CD0" w14:textId="77777777" w:rsidR="00154ABF" w:rsidRDefault="00154ABF">
      <w:pPr>
        <w:spacing w:line="150" w:lineRule="atLeast"/>
        <w:rPr>
          <w:sz w:val="24"/>
        </w:rPr>
      </w:pPr>
      <w:r>
        <w:rPr>
          <w:sz w:val="15"/>
          <w:szCs w:val="15"/>
        </w:rPr>
        <w:t>      (b) retain this copyright notice and all disclaimer notices as part of that copy or reproduction.</w:t>
      </w:r>
    </w:p>
    <w:p w14:paraId="47577664" w14:textId="77777777" w:rsidR="00154ABF" w:rsidRDefault="00154ABF">
      <w:pPr>
        <w:spacing w:before="240" w:after="240" w:line="150" w:lineRule="atLeast"/>
        <w:rPr>
          <w:sz w:val="24"/>
        </w:rPr>
      </w:pPr>
      <w:r>
        <w:rPr>
          <w:sz w:val="15"/>
          <w:szCs w:val="15"/>
        </w:rPr>
        <w:t xml:space="preserve">Apart from rights as permitted by the </w:t>
      </w:r>
      <w:r>
        <w:rPr>
          <w:i/>
          <w:iCs/>
          <w:sz w:val="15"/>
          <w:szCs w:val="15"/>
        </w:rPr>
        <w:t xml:space="preserve">Copyright Act 1968 </w:t>
      </w:r>
      <w:r>
        <w:rPr>
          <w:sz w:val="15"/>
          <w:szCs w:val="15"/>
        </w:rPr>
        <w:t>(Cth) or allowed by this copyright notice</w:t>
      </w:r>
      <w:r>
        <w:rPr>
          <w:i/>
          <w:iCs/>
          <w:sz w:val="15"/>
          <w:szCs w:val="15"/>
        </w:rPr>
        <w:t xml:space="preserve">, </w:t>
      </w:r>
      <w:r>
        <w:rPr>
          <w:sz w:val="15"/>
          <w:szCs w:val="15"/>
        </w:rPr>
        <w:t>all other rights are reserved, including (but not limited to) all commercial rights.</w:t>
      </w:r>
    </w:p>
    <w:p w14:paraId="0165C854" w14:textId="77777777" w:rsidR="00154ABF" w:rsidRDefault="00154ABF">
      <w:pPr>
        <w:spacing w:line="150" w:lineRule="atLeast"/>
        <w:rPr>
          <w:sz w:val="24"/>
        </w:rPr>
      </w:pPr>
      <w:r>
        <w:rPr>
          <w:sz w:val="15"/>
          <w:szCs w:val="15"/>
        </w:rPr>
        <w:t xml:space="preserve">Requests and inquiries concerning reproduction and other rights to use are to be sent to the Communication Branch, Department of Health and Aged Care, GPO Box 9848, Canberra ACT 2601, or via e-mail to </w:t>
      </w:r>
      <w:hyperlink r:id="rId8" w:history="1">
        <w:r>
          <w:rPr>
            <w:color w:val="0000EE"/>
            <w:sz w:val="15"/>
            <w:szCs w:val="15"/>
            <w:u w:val="single" w:color="0000EE"/>
          </w:rPr>
          <w:t>corporatecomms@health.gov.au</w:t>
        </w:r>
      </w:hyperlink>
    </w:p>
    <w:p w14:paraId="38C2E481" w14:textId="77777777" w:rsidR="00154ABF" w:rsidRDefault="00A77B3E">
      <w:pPr>
        <w:spacing w:after="240"/>
        <w:rPr>
          <w:sz w:val="24"/>
        </w:rPr>
      </w:pPr>
      <w:r>
        <w:br w:type="page"/>
      </w:r>
      <w:r w:rsidR="00154ABF">
        <w:rPr>
          <w:sz w:val="24"/>
        </w:rPr>
        <w:lastRenderedPageBreak/>
        <w:t> </w:t>
      </w:r>
    </w:p>
    <w:tbl>
      <w:tblPr>
        <w:tblW w:w="7470" w:type="dxa"/>
        <w:jc w:val="center"/>
        <w:tblCellMar>
          <w:top w:w="15" w:type="dxa"/>
          <w:left w:w="15" w:type="dxa"/>
          <w:bottom w:w="15" w:type="dxa"/>
          <w:right w:w="15" w:type="dxa"/>
        </w:tblCellMar>
        <w:tblLook w:val="04A0" w:firstRow="1" w:lastRow="0" w:firstColumn="1" w:lastColumn="0" w:noHBand="0" w:noVBand="1"/>
      </w:tblPr>
      <w:tblGrid>
        <w:gridCol w:w="7470"/>
      </w:tblGrid>
      <w:tr w:rsidR="00154ABF" w14:paraId="4C8CAA73"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27C5063A" w14:textId="77777777" w:rsidR="00154ABF" w:rsidRDefault="00154ABF">
            <w:pPr>
              <w:jc w:val="center"/>
              <w:rPr>
                <w:color w:val="000000"/>
                <w:sz w:val="32"/>
                <w:szCs w:val="32"/>
              </w:rPr>
            </w:pPr>
            <w:r>
              <w:rPr>
                <w:b/>
                <w:bCs/>
                <w:color w:val="000000"/>
                <w:sz w:val="32"/>
                <w:szCs w:val="32"/>
              </w:rPr>
              <w:t xml:space="preserve">At the time of printing, the relevant legislation giving authority for the changes included in this edition of the book may still be subject to the approval of Executive Council and the usual Parliamentary scrutiny.  This book is not a legal document, and, in cases of discrepancy, the legislation will be the source document for payment of Medicare benefits. </w:t>
            </w:r>
          </w:p>
        </w:tc>
      </w:tr>
    </w:tbl>
    <w:p w14:paraId="4B73CD47" w14:textId="77777777" w:rsidR="00154ABF" w:rsidRDefault="00154ABF">
      <w:pPr>
        <w:spacing w:before="240" w:after="240"/>
        <w:rPr>
          <w:sz w:val="24"/>
        </w:rPr>
      </w:pPr>
      <w:r>
        <w:rPr>
          <w:sz w:val="24"/>
        </w:rPr>
        <w:t> </w:t>
      </w:r>
    </w:p>
    <w:p w14:paraId="3496EBEB" w14:textId="77777777" w:rsidR="00154ABF" w:rsidRDefault="00154ABF">
      <w:pPr>
        <w:spacing w:before="240" w:after="240"/>
        <w:rPr>
          <w:sz w:val="24"/>
        </w:rPr>
      </w:pPr>
      <w:r>
        <w:rPr>
          <w:sz w:val="24"/>
        </w:rPr>
        <w:t> </w:t>
      </w:r>
    </w:p>
    <w:p w14:paraId="1CE56905" w14:textId="77777777" w:rsidR="00154ABF" w:rsidRDefault="00154ABF">
      <w:pPr>
        <w:spacing w:before="240" w:after="240"/>
        <w:rPr>
          <w:sz w:val="24"/>
        </w:rPr>
      </w:pPr>
      <w:r>
        <w:rPr>
          <w:sz w:val="24"/>
        </w:rPr>
        <w:t> </w:t>
      </w:r>
    </w:p>
    <w:p w14:paraId="27FAA5B5" w14:textId="77777777" w:rsidR="00154ABF" w:rsidRDefault="00154ABF">
      <w:pPr>
        <w:bidi/>
        <w:spacing w:before="240" w:after="240"/>
        <w:rPr>
          <w:sz w:val="24"/>
          <w:rtl/>
        </w:rPr>
      </w:pPr>
      <w:r>
        <w:rPr>
          <w:sz w:val="24"/>
          <w:rtl/>
        </w:rPr>
        <w:t> </w:t>
      </w:r>
    </w:p>
    <w:p w14:paraId="55B3CFC5" w14:textId="77777777" w:rsidR="00154ABF" w:rsidRDefault="00154ABF">
      <w:pPr>
        <w:spacing w:before="240" w:after="240"/>
        <w:rPr>
          <w:sz w:val="24"/>
        </w:rPr>
      </w:pPr>
      <w:r>
        <w:rPr>
          <w:sz w:val="24"/>
        </w:rPr>
        <w:t> </w:t>
      </w:r>
    </w:p>
    <w:p w14:paraId="6E368930" w14:textId="77777777" w:rsidR="00154ABF" w:rsidRDefault="00154ABF">
      <w:pPr>
        <w:spacing w:before="240" w:after="240"/>
        <w:rPr>
          <w:sz w:val="24"/>
        </w:rPr>
      </w:pPr>
      <w:r>
        <w:rPr>
          <w:sz w:val="24"/>
        </w:rPr>
        <w:t> </w:t>
      </w:r>
    </w:p>
    <w:tbl>
      <w:tblPr>
        <w:tblW w:w="10470" w:type="dxa"/>
        <w:jc w:val="center"/>
        <w:tblCellMar>
          <w:top w:w="15" w:type="dxa"/>
          <w:left w:w="15" w:type="dxa"/>
          <w:bottom w:w="15" w:type="dxa"/>
          <w:right w:w="15" w:type="dxa"/>
        </w:tblCellMar>
        <w:tblLook w:val="04A0" w:firstRow="1" w:lastRow="0" w:firstColumn="1" w:lastColumn="0" w:noHBand="0" w:noVBand="1"/>
      </w:tblPr>
      <w:tblGrid>
        <w:gridCol w:w="10470"/>
      </w:tblGrid>
      <w:tr w:rsidR="00154ABF" w14:paraId="15AFAE91"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3D39E15C" w14:textId="77777777" w:rsidR="000A3ADA" w:rsidRDefault="00154ABF" w:rsidP="000A3ADA">
            <w:pPr>
              <w:jc w:val="center"/>
            </w:pPr>
            <w:r>
              <w:rPr>
                <w:b/>
                <w:bCs/>
                <w:color w:val="000000"/>
                <w:sz w:val="32"/>
                <w:szCs w:val="32"/>
              </w:rPr>
              <w:t xml:space="preserve">The latest Medicare Benefits Schedule information </w:t>
            </w:r>
            <w:r>
              <w:rPr>
                <w:b/>
                <w:bCs/>
                <w:color w:val="000000"/>
                <w:sz w:val="32"/>
                <w:szCs w:val="32"/>
              </w:rPr>
              <w:br/>
              <w:t xml:space="preserve">is available from </w:t>
            </w:r>
            <w:r>
              <w:rPr>
                <w:b/>
                <w:bCs/>
                <w:i/>
                <w:iCs/>
                <w:color w:val="000000"/>
                <w:sz w:val="32"/>
                <w:szCs w:val="32"/>
              </w:rPr>
              <w:t>MBS Online</w:t>
            </w:r>
            <w:r>
              <w:rPr>
                <w:b/>
                <w:bCs/>
                <w:color w:val="000000"/>
                <w:sz w:val="32"/>
                <w:szCs w:val="32"/>
              </w:rPr>
              <w:t xml:space="preserve"> at </w:t>
            </w:r>
          </w:p>
          <w:p w14:paraId="7087680D" w14:textId="77777777" w:rsidR="00154ABF" w:rsidRDefault="00207BE8">
            <w:pPr>
              <w:spacing w:after="160" w:line="257" w:lineRule="auto"/>
              <w:jc w:val="center"/>
              <w:rPr>
                <w:b/>
                <w:bCs/>
                <w:color w:val="000000"/>
                <w:sz w:val="24"/>
              </w:rPr>
            </w:pPr>
            <w:hyperlink r:id="rId9" w:history="1">
              <w:r w:rsidR="00154ABF">
                <w:rPr>
                  <w:b/>
                  <w:bCs/>
                  <w:color w:val="0563C1"/>
                  <w:sz w:val="32"/>
                  <w:szCs w:val="32"/>
                  <w:u w:val="single" w:color="0563C1"/>
                </w:rPr>
                <w:t>https://www.health.gov.au/mbsonline</w:t>
              </w:r>
            </w:hyperlink>
          </w:p>
        </w:tc>
      </w:tr>
    </w:tbl>
    <w:p w14:paraId="0FC89D43" w14:textId="77777777" w:rsidR="00154ABF" w:rsidRDefault="00154ABF">
      <w:pPr>
        <w:spacing w:before="240" w:after="240"/>
        <w:rPr>
          <w:sz w:val="24"/>
        </w:rPr>
      </w:pPr>
      <w:r>
        <w:rPr>
          <w:sz w:val="24"/>
        </w:rPr>
        <w:t> </w:t>
      </w:r>
    </w:p>
    <w:p w14:paraId="1E45C9BD" w14:textId="77777777" w:rsidR="00A77B3E" w:rsidRDefault="00A77B3E">
      <w:pPr>
        <w:rPr>
          <w:rFonts w:ascii="Helvetica" w:eastAsia="Helvetica" w:hAnsi="Helvetica" w:cs="Helvetica"/>
          <w:b/>
          <w:sz w:val="40"/>
        </w:rPr>
      </w:pPr>
      <w:r>
        <w:br w:type="page"/>
      </w:r>
      <w:r>
        <w:rPr>
          <w:rFonts w:ascii="Helvetica" w:eastAsia="Helvetica" w:hAnsi="Helvetica" w:cs="Helvetica"/>
          <w:b/>
          <w:sz w:val="40"/>
        </w:rPr>
        <w:lastRenderedPageBreak/>
        <w:t>TABLE OF CONTENTS</w:t>
      </w:r>
    </w:p>
    <w:p w14:paraId="794FBF4A" w14:textId="578CCA19" w:rsidR="00207BE8" w:rsidRDefault="00A77B3E">
      <w:pPr>
        <w:pStyle w:val="TOC1"/>
        <w:rPr>
          <w:rFonts w:asciiTheme="minorHAnsi" w:eastAsiaTheme="minorEastAsia" w:hAnsiTheme="minorHAnsi" w:cstheme="minorBidi"/>
          <w:b w:val="0"/>
          <w:noProof/>
          <w:kern w:val="2"/>
          <w:sz w:val="22"/>
          <w:szCs w:val="22"/>
          <w14:ligatures w14:val="standardContextual"/>
        </w:rPr>
      </w:pPr>
      <w:r>
        <w:rPr>
          <w:rFonts w:ascii="Helvetica" w:eastAsia="Helvetica" w:hAnsi="Helvetica" w:cs="Helvetica"/>
          <w:sz w:val="16"/>
        </w:rPr>
        <w:fldChar w:fldCharType="begin"/>
      </w:r>
      <w:r>
        <w:rPr>
          <w:rFonts w:ascii="Helvetica" w:eastAsia="Helvetica" w:hAnsi="Helvetica" w:cs="Helvetica"/>
          <w:sz w:val="16"/>
        </w:rPr>
        <w:instrText>TOC \o "1-3" \h \z \u</w:instrText>
      </w:r>
      <w:r>
        <w:rPr>
          <w:rFonts w:ascii="Helvetica" w:eastAsia="Helvetica" w:hAnsi="Helvetica" w:cs="Helvetica"/>
          <w:sz w:val="16"/>
        </w:rPr>
        <w:fldChar w:fldCharType="separate"/>
      </w:r>
      <w:hyperlink w:anchor="_Toc169795517" w:history="1">
        <w:r w:rsidR="00207BE8" w:rsidRPr="00EA7420">
          <w:rPr>
            <w:rStyle w:val="Hyperlink"/>
            <w:rFonts w:ascii="Helvetica" w:eastAsia="Helvetica" w:hAnsi="Helvetica" w:cs="Helvetica"/>
            <w:noProof/>
          </w:rPr>
          <w:t>GENERAL EXPLANATORY NOTES</w:t>
        </w:r>
        <w:r w:rsidR="00207BE8">
          <w:rPr>
            <w:noProof/>
            <w:webHidden/>
          </w:rPr>
          <w:tab/>
        </w:r>
        <w:r w:rsidR="00207BE8">
          <w:rPr>
            <w:noProof/>
            <w:webHidden/>
          </w:rPr>
          <w:fldChar w:fldCharType="begin"/>
        </w:r>
        <w:r w:rsidR="00207BE8">
          <w:rPr>
            <w:noProof/>
            <w:webHidden/>
          </w:rPr>
          <w:instrText xml:space="preserve"> PAGEREF _Toc169795517 \h </w:instrText>
        </w:r>
        <w:r w:rsidR="00207BE8">
          <w:rPr>
            <w:noProof/>
            <w:webHidden/>
          </w:rPr>
        </w:r>
        <w:r w:rsidR="00207BE8">
          <w:rPr>
            <w:noProof/>
            <w:webHidden/>
          </w:rPr>
          <w:fldChar w:fldCharType="separate"/>
        </w:r>
        <w:r w:rsidR="00207BE8">
          <w:rPr>
            <w:noProof/>
            <w:webHidden/>
          </w:rPr>
          <w:t>5</w:t>
        </w:r>
        <w:r w:rsidR="00207BE8">
          <w:rPr>
            <w:noProof/>
            <w:webHidden/>
          </w:rPr>
          <w:fldChar w:fldCharType="end"/>
        </w:r>
      </w:hyperlink>
    </w:p>
    <w:p w14:paraId="036A76A4" w14:textId="5D3865AF" w:rsidR="00207BE8" w:rsidRDefault="00207BE8">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518" w:history="1">
        <w:r w:rsidRPr="00EA7420">
          <w:rPr>
            <w:rStyle w:val="Hyperlink"/>
            <w:rFonts w:ascii="Helvetica" w:eastAsia="Helvetica" w:hAnsi="Helvetica" w:cs="Helvetica"/>
            <w:noProof/>
          </w:rPr>
          <w:t>GENERAL EXPLANATORY NOTES</w:t>
        </w:r>
        <w:r>
          <w:rPr>
            <w:noProof/>
            <w:webHidden/>
          </w:rPr>
          <w:tab/>
        </w:r>
        <w:r>
          <w:rPr>
            <w:noProof/>
            <w:webHidden/>
          </w:rPr>
          <w:fldChar w:fldCharType="begin"/>
        </w:r>
        <w:r>
          <w:rPr>
            <w:noProof/>
            <w:webHidden/>
          </w:rPr>
          <w:instrText xml:space="preserve"> PAGEREF _Toc169795518 \h </w:instrText>
        </w:r>
        <w:r>
          <w:rPr>
            <w:noProof/>
            <w:webHidden/>
          </w:rPr>
        </w:r>
        <w:r>
          <w:rPr>
            <w:noProof/>
            <w:webHidden/>
          </w:rPr>
          <w:fldChar w:fldCharType="separate"/>
        </w:r>
        <w:r>
          <w:rPr>
            <w:noProof/>
            <w:webHidden/>
          </w:rPr>
          <w:t>6</w:t>
        </w:r>
        <w:r>
          <w:rPr>
            <w:noProof/>
            <w:webHidden/>
          </w:rPr>
          <w:fldChar w:fldCharType="end"/>
        </w:r>
      </w:hyperlink>
    </w:p>
    <w:p w14:paraId="265635B1" w14:textId="67EA908E" w:rsidR="00207BE8" w:rsidRDefault="00207BE8">
      <w:pPr>
        <w:pStyle w:val="TOC1"/>
        <w:rPr>
          <w:rFonts w:asciiTheme="minorHAnsi" w:eastAsiaTheme="minorEastAsia" w:hAnsiTheme="minorHAnsi" w:cstheme="minorBidi"/>
          <w:b w:val="0"/>
          <w:noProof/>
          <w:kern w:val="2"/>
          <w:sz w:val="22"/>
          <w:szCs w:val="22"/>
          <w14:ligatures w14:val="standardContextual"/>
        </w:rPr>
      </w:pPr>
      <w:hyperlink w:anchor="_Toc169795519" w:history="1">
        <w:r w:rsidRPr="00EA7420">
          <w:rPr>
            <w:rStyle w:val="Hyperlink"/>
            <w:rFonts w:ascii="Helvetica" w:eastAsia="Helvetica" w:hAnsi="Helvetica" w:cs="Helvetica"/>
            <w:noProof/>
          </w:rPr>
          <w:t>CATEGORY 7: CLEFT AND CRANIOFACIAL SERVICES</w:t>
        </w:r>
        <w:r>
          <w:rPr>
            <w:noProof/>
            <w:webHidden/>
          </w:rPr>
          <w:tab/>
        </w:r>
        <w:r>
          <w:rPr>
            <w:noProof/>
            <w:webHidden/>
          </w:rPr>
          <w:fldChar w:fldCharType="begin"/>
        </w:r>
        <w:r>
          <w:rPr>
            <w:noProof/>
            <w:webHidden/>
          </w:rPr>
          <w:instrText xml:space="preserve"> PAGEREF _Toc169795519 \h </w:instrText>
        </w:r>
        <w:r>
          <w:rPr>
            <w:noProof/>
            <w:webHidden/>
          </w:rPr>
        </w:r>
        <w:r>
          <w:rPr>
            <w:noProof/>
            <w:webHidden/>
          </w:rPr>
          <w:fldChar w:fldCharType="separate"/>
        </w:r>
        <w:r>
          <w:rPr>
            <w:noProof/>
            <w:webHidden/>
          </w:rPr>
          <w:t>33</w:t>
        </w:r>
        <w:r>
          <w:rPr>
            <w:noProof/>
            <w:webHidden/>
          </w:rPr>
          <w:fldChar w:fldCharType="end"/>
        </w:r>
      </w:hyperlink>
    </w:p>
    <w:p w14:paraId="54567F0C" w14:textId="14857F77" w:rsidR="00207BE8" w:rsidRDefault="00207BE8">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520" w:history="1">
        <w:r w:rsidRPr="00EA7420">
          <w:rPr>
            <w:rStyle w:val="Hyperlink"/>
            <w:rFonts w:ascii="Helvetica" w:eastAsia="Helvetica" w:hAnsi="Helvetica" w:cs="Helvetica"/>
            <w:noProof/>
          </w:rPr>
          <w:t>SUMMARY OF CHANGES FROM 01/07/2024</w:t>
        </w:r>
        <w:r>
          <w:rPr>
            <w:noProof/>
            <w:webHidden/>
          </w:rPr>
          <w:tab/>
        </w:r>
        <w:r>
          <w:rPr>
            <w:noProof/>
            <w:webHidden/>
          </w:rPr>
          <w:fldChar w:fldCharType="begin"/>
        </w:r>
        <w:r>
          <w:rPr>
            <w:noProof/>
            <w:webHidden/>
          </w:rPr>
          <w:instrText xml:space="preserve"> PAGEREF _Toc169795520 \h </w:instrText>
        </w:r>
        <w:r>
          <w:rPr>
            <w:noProof/>
            <w:webHidden/>
          </w:rPr>
        </w:r>
        <w:r>
          <w:rPr>
            <w:noProof/>
            <w:webHidden/>
          </w:rPr>
          <w:fldChar w:fldCharType="separate"/>
        </w:r>
        <w:r>
          <w:rPr>
            <w:noProof/>
            <w:webHidden/>
          </w:rPr>
          <w:t>34</w:t>
        </w:r>
        <w:r>
          <w:rPr>
            <w:noProof/>
            <w:webHidden/>
          </w:rPr>
          <w:fldChar w:fldCharType="end"/>
        </w:r>
      </w:hyperlink>
    </w:p>
    <w:p w14:paraId="1554CE99" w14:textId="493130F4" w:rsidR="00207BE8" w:rsidRDefault="00207BE8">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521" w:history="1">
        <w:r w:rsidRPr="00EA7420">
          <w:rPr>
            <w:rStyle w:val="Hyperlink"/>
            <w:rFonts w:ascii="Helvetica" w:eastAsia="Helvetica" w:hAnsi="Helvetica" w:cs="Helvetica"/>
            <w:noProof/>
          </w:rPr>
          <w:t>CLEFT AND CRANIOFACIAL SERVICES NOTES</w:t>
        </w:r>
        <w:r>
          <w:rPr>
            <w:noProof/>
            <w:webHidden/>
          </w:rPr>
          <w:tab/>
        </w:r>
        <w:r>
          <w:rPr>
            <w:noProof/>
            <w:webHidden/>
          </w:rPr>
          <w:fldChar w:fldCharType="begin"/>
        </w:r>
        <w:r>
          <w:rPr>
            <w:noProof/>
            <w:webHidden/>
          </w:rPr>
          <w:instrText xml:space="preserve"> PAGEREF _Toc169795521 \h </w:instrText>
        </w:r>
        <w:r>
          <w:rPr>
            <w:noProof/>
            <w:webHidden/>
          </w:rPr>
        </w:r>
        <w:r>
          <w:rPr>
            <w:noProof/>
            <w:webHidden/>
          </w:rPr>
          <w:fldChar w:fldCharType="separate"/>
        </w:r>
        <w:r>
          <w:rPr>
            <w:noProof/>
            <w:webHidden/>
          </w:rPr>
          <w:t>35</w:t>
        </w:r>
        <w:r>
          <w:rPr>
            <w:noProof/>
            <w:webHidden/>
          </w:rPr>
          <w:fldChar w:fldCharType="end"/>
        </w:r>
      </w:hyperlink>
    </w:p>
    <w:p w14:paraId="718671E3" w14:textId="71DC3F16" w:rsidR="00207BE8" w:rsidRDefault="00207BE8">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522" w:history="1">
        <w:r w:rsidRPr="00EA7420">
          <w:rPr>
            <w:rStyle w:val="Hyperlink"/>
            <w:rFonts w:ascii="Helvetica" w:eastAsia="Helvetica" w:hAnsi="Helvetica" w:cs="Helvetica"/>
            <w:noProof/>
          </w:rPr>
          <w:t>Group C1. Cleft and Craniofacial Services</w:t>
        </w:r>
        <w:r>
          <w:rPr>
            <w:noProof/>
            <w:webHidden/>
          </w:rPr>
          <w:tab/>
        </w:r>
        <w:r>
          <w:rPr>
            <w:noProof/>
            <w:webHidden/>
          </w:rPr>
          <w:fldChar w:fldCharType="begin"/>
        </w:r>
        <w:r>
          <w:rPr>
            <w:noProof/>
            <w:webHidden/>
          </w:rPr>
          <w:instrText xml:space="preserve"> PAGEREF _Toc169795522 \h </w:instrText>
        </w:r>
        <w:r>
          <w:rPr>
            <w:noProof/>
            <w:webHidden/>
          </w:rPr>
        </w:r>
        <w:r>
          <w:rPr>
            <w:noProof/>
            <w:webHidden/>
          </w:rPr>
          <w:fldChar w:fldCharType="separate"/>
        </w:r>
        <w:r>
          <w:rPr>
            <w:noProof/>
            <w:webHidden/>
          </w:rPr>
          <w:t>44</w:t>
        </w:r>
        <w:r>
          <w:rPr>
            <w:noProof/>
            <w:webHidden/>
          </w:rPr>
          <w:fldChar w:fldCharType="end"/>
        </w:r>
      </w:hyperlink>
    </w:p>
    <w:p w14:paraId="20B39AA9" w14:textId="4DCBF50B" w:rsidR="00A77B3E" w:rsidRDefault="00A77B3E">
      <w:pPr>
        <w:rPr>
          <w:rFonts w:ascii="Helvetica" w:eastAsia="Helvetica" w:hAnsi="Helvetica" w:cs="Helvetica"/>
          <w:b/>
          <w:sz w:val="16"/>
        </w:rPr>
      </w:pPr>
      <w:r>
        <w:rPr>
          <w:rFonts w:ascii="Helvetica" w:eastAsia="Helvetica" w:hAnsi="Helvetica" w:cs="Helvetica"/>
          <w:b/>
          <w:sz w:val="16"/>
        </w:rPr>
        <w:fldChar w:fldCharType="end"/>
      </w:r>
      <w:r>
        <w:rPr>
          <w:rFonts w:ascii="Helvetica" w:eastAsia="Helvetica" w:hAnsi="Helvetica" w:cs="Helvetica"/>
          <w:b/>
          <w:sz w:val="16"/>
        </w:rPr>
        <w:br w:type="page"/>
      </w:r>
    </w:p>
    <w:p w14:paraId="0A2EBB38" w14:textId="77777777" w:rsidR="00A77B3E" w:rsidRDefault="00A77B3E">
      <w:pPr>
        <w:pStyle w:val="Heading1"/>
        <w:jc w:val="center"/>
        <w:rPr>
          <w:rFonts w:ascii="Helvetica" w:eastAsia="Helvetica" w:hAnsi="Helvetica" w:cs="Helvetica"/>
          <w:sz w:val="40"/>
        </w:rPr>
        <w:sectPr w:rsidR="00A77B3E">
          <w:footerReference w:type="default" r:id="rId10"/>
          <w:pgSz w:w="12240" w:h="15840"/>
          <w:pgMar w:top="1440" w:right="1440" w:bottom="1440" w:left="1440" w:header="708" w:footer="708" w:gutter="0"/>
          <w:cols w:space="708"/>
          <w:docGrid w:linePitch="360"/>
        </w:sectPr>
      </w:pPr>
    </w:p>
    <w:p w14:paraId="3DD0F80F" w14:textId="77777777" w:rsidR="00A77B3E" w:rsidRDefault="00A77B3E">
      <w:pPr>
        <w:pStyle w:val="Heading1"/>
        <w:jc w:val="center"/>
        <w:rPr>
          <w:rFonts w:ascii="Helvetica" w:eastAsia="Helvetica" w:hAnsi="Helvetica" w:cs="Helvetica"/>
          <w:sz w:val="40"/>
        </w:rPr>
      </w:pPr>
      <w:bookmarkStart w:id="0" w:name="_Toc169795517"/>
      <w:r>
        <w:rPr>
          <w:rFonts w:ascii="Helvetica" w:eastAsia="Helvetica" w:hAnsi="Helvetica" w:cs="Helvetica"/>
          <w:sz w:val="40"/>
        </w:rPr>
        <w:lastRenderedPageBreak/>
        <w:t>GENERAL EXPLANATORY NOTES</w:t>
      </w:r>
      <w:bookmarkEnd w:id="0"/>
    </w:p>
    <w:p w14:paraId="14C93171" w14:textId="77777777" w:rsidR="00A77B3E" w:rsidRDefault="00A77B3E">
      <w:pPr>
        <w:rPr>
          <w:rFonts w:ascii="Helvetica" w:eastAsia="Helvetica" w:hAnsi="Helvetica" w:cs="Helvetica"/>
          <w:b/>
          <w:sz w:val="40"/>
        </w:rPr>
        <w:sectPr w:rsidR="00A77B3E">
          <w:pgSz w:w="12240" w:h="15840"/>
          <w:pgMar w:top="1440" w:right="1440" w:bottom="1440" w:left="1440" w:header="720" w:footer="720" w:gutter="0"/>
          <w:cols w:space="720"/>
        </w:sectPr>
      </w:pPr>
    </w:p>
    <w:p w14:paraId="057A754D" w14:textId="77777777" w:rsidR="00A77B3E" w:rsidRDefault="00A77B3E">
      <w:pPr>
        <w:pStyle w:val="Heading2"/>
        <w:rPr>
          <w:rFonts w:ascii="Helvetica" w:eastAsia="Helvetica" w:hAnsi="Helvetica" w:cs="Helvetica"/>
          <w:i w:val="0"/>
          <w:sz w:val="18"/>
        </w:rPr>
      </w:pPr>
      <w:bookmarkStart w:id="1" w:name="_Toc169795518"/>
      <w:r>
        <w:rPr>
          <w:rFonts w:ascii="Helvetica" w:eastAsia="Helvetica" w:hAnsi="Helvetica" w:cs="Helvetica"/>
          <w:i w:val="0"/>
          <w:sz w:val="18"/>
        </w:rPr>
        <w:lastRenderedPageBreak/>
        <w:t>GENERAL EXPLANATORY NOTES</w:t>
      </w:r>
      <w:bookmarkEnd w:id="1"/>
    </w:p>
    <w:p w14:paraId="45F2B5C2" w14:textId="77777777" w:rsidR="00A77B3E" w:rsidRDefault="00A77B3E">
      <w:pPr>
        <w:rPr>
          <w:rFonts w:ascii="Helvetica" w:eastAsia="Helvetica" w:hAnsi="Helvetica" w:cs="Helvetica"/>
          <w:b/>
          <w:sz w:val="20"/>
        </w:rPr>
      </w:pPr>
      <w:r>
        <w:rPr>
          <w:rFonts w:ascii="Helvetica" w:eastAsia="Helvetica" w:hAnsi="Helvetica" w:cs="Helvetica"/>
          <w:b/>
          <w:sz w:val="20"/>
        </w:rPr>
        <w:t>GN.0.1 AskMBS Email Advice Service</w:t>
      </w:r>
    </w:p>
    <w:p w14:paraId="0B33A274" w14:textId="77777777" w:rsidR="00154ABF" w:rsidRDefault="00154ABF">
      <w:pPr>
        <w:spacing w:after="200"/>
        <w:rPr>
          <w:sz w:val="20"/>
          <w:szCs w:val="20"/>
        </w:rPr>
      </w:pPr>
      <w:r>
        <w:rPr>
          <w:sz w:val="20"/>
          <w:szCs w:val="20"/>
        </w:rPr>
        <w:t xml:space="preserve">If you are a patient seeking advice about Medicare services, </w:t>
      </w:r>
      <w:proofErr w:type="gramStart"/>
      <w:r>
        <w:rPr>
          <w:sz w:val="20"/>
          <w:szCs w:val="20"/>
        </w:rPr>
        <w:t>benefits</w:t>
      </w:r>
      <w:proofErr w:type="gramEnd"/>
      <w:r>
        <w:rPr>
          <w:sz w:val="20"/>
          <w:szCs w:val="20"/>
        </w:rPr>
        <w:t xml:space="preserve"> or your Medicare claims, please contact Services Australia on the Medicare general enquiry line - 132 011.</w:t>
      </w:r>
    </w:p>
    <w:p w14:paraId="56EC00D9" w14:textId="77777777" w:rsidR="00154ABF" w:rsidRDefault="00154ABF">
      <w:pPr>
        <w:spacing w:before="200" w:after="200"/>
        <w:rPr>
          <w:sz w:val="20"/>
          <w:szCs w:val="20"/>
        </w:rPr>
      </w:pPr>
      <w:r>
        <w:rPr>
          <w:sz w:val="20"/>
          <w:szCs w:val="20"/>
        </w:rPr>
        <w:t xml:space="preserve">AskMBS responds to enquiries from providers of services listed on the Medicare Benefits Schedule (MBS) seeking advice on interpretation of MBS items (including those for dental, pathology and diagnostic imaging), explanatory notes and associated legislation. This advice is intended primarily to assist health professionals, practice managers and others to understand and comply with MBS billing requirements. AskMBS works closely with policy areas within the Department of Health and Aged Care, and with Services Australia, to ensure enquirers receive accurate, </w:t>
      </w:r>
      <w:proofErr w:type="gramStart"/>
      <w:r>
        <w:rPr>
          <w:sz w:val="20"/>
          <w:szCs w:val="20"/>
        </w:rPr>
        <w:t>authoritative</w:t>
      </w:r>
      <w:proofErr w:type="gramEnd"/>
      <w:r>
        <w:rPr>
          <w:sz w:val="20"/>
          <w:szCs w:val="20"/>
        </w:rPr>
        <w:t xml:space="preserve"> and up-to-date information.</w:t>
      </w:r>
    </w:p>
    <w:p w14:paraId="36E97454" w14:textId="77777777" w:rsidR="00154ABF" w:rsidRDefault="00154ABF">
      <w:pPr>
        <w:spacing w:before="200" w:after="200"/>
        <w:rPr>
          <w:sz w:val="20"/>
          <w:szCs w:val="20"/>
        </w:rPr>
      </w:pPr>
      <w:r>
        <w:rPr>
          <w:sz w:val="20"/>
          <w:szCs w:val="20"/>
        </w:rPr>
        <w:t xml:space="preserve">If you have a query relating exclusively to interpretation of the Schedule, you should email </w:t>
      </w:r>
      <w:hyperlink r:id="rId11" w:history="1">
        <w:r>
          <w:rPr>
            <w:color w:val="0000EE"/>
            <w:sz w:val="20"/>
            <w:szCs w:val="20"/>
            <w:u w:val="single" w:color="0000EE"/>
          </w:rPr>
          <w:t>askMBS@health.gov.au</w:t>
        </w:r>
      </w:hyperlink>
      <w:r>
        <w:rPr>
          <w:sz w:val="20"/>
          <w:szCs w:val="20"/>
        </w:rPr>
        <w:t>.</w:t>
      </w:r>
    </w:p>
    <w:p w14:paraId="352078C8" w14:textId="77777777" w:rsidR="00154ABF" w:rsidRDefault="00154ABF">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on 13 21 50.</w:t>
      </w:r>
    </w:p>
    <w:p w14:paraId="39C66853" w14:textId="77777777" w:rsidR="00154ABF" w:rsidRDefault="00154ABF">
      <w:pPr>
        <w:spacing w:before="200" w:after="200"/>
        <w:rPr>
          <w:sz w:val="20"/>
          <w:szCs w:val="20"/>
        </w:rPr>
      </w:pPr>
      <w:r>
        <w:rPr>
          <w:sz w:val="20"/>
          <w:szCs w:val="20"/>
        </w:rPr>
        <w:t>AskMBS issues advisories summarising responses to frequently asked questions on specific subject areas.</w:t>
      </w:r>
      <w:r>
        <w:rPr>
          <w:sz w:val="20"/>
          <w:szCs w:val="20"/>
        </w:rPr>
        <w:br/>
      </w:r>
      <w:hyperlink r:id="rId12" w:history="1">
        <w:r w:rsidRPr="00A9026C">
          <w:rPr>
            <w:rStyle w:val="Hyperlink"/>
            <w:sz w:val="20"/>
            <w:szCs w:val="20"/>
          </w:rPr>
          <w:t>AskMBS Email Advice Service </w:t>
        </w:r>
      </w:hyperlink>
    </w:p>
    <w:p w14:paraId="0B9CFF90" w14:textId="77777777" w:rsidR="00A77B3E" w:rsidRDefault="00A77B3E"/>
    <w:p w14:paraId="2104EEC3" w14:textId="77777777" w:rsidR="00A77B3E" w:rsidRDefault="00A77B3E">
      <w:pPr>
        <w:rPr>
          <w:rFonts w:ascii="Helvetica" w:eastAsia="Helvetica" w:hAnsi="Helvetica" w:cs="Helvetica"/>
          <w:b/>
          <w:sz w:val="20"/>
        </w:rPr>
      </w:pPr>
      <w:r>
        <w:rPr>
          <w:rFonts w:ascii="Helvetica" w:eastAsia="Helvetica" w:hAnsi="Helvetica" w:cs="Helvetica"/>
          <w:b/>
          <w:sz w:val="20"/>
        </w:rPr>
        <w:t>GN.1.1 The Medicare Benefits Schedule - Introduction</w:t>
      </w:r>
    </w:p>
    <w:p w14:paraId="55487233" w14:textId="77777777" w:rsidR="00154ABF" w:rsidRDefault="00154ABF">
      <w:pPr>
        <w:spacing w:after="200"/>
        <w:rPr>
          <w:sz w:val="20"/>
          <w:szCs w:val="20"/>
        </w:rPr>
      </w:pPr>
      <w:r>
        <w:rPr>
          <w:b/>
          <w:bCs/>
          <w:sz w:val="20"/>
          <w:szCs w:val="20"/>
        </w:rPr>
        <w:t>Schedules of Services</w:t>
      </w:r>
    </w:p>
    <w:p w14:paraId="5751F3AE" w14:textId="77777777" w:rsidR="00154ABF" w:rsidRDefault="00154ABF">
      <w:pPr>
        <w:spacing w:before="200" w:after="200"/>
        <w:rPr>
          <w:sz w:val="20"/>
          <w:szCs w:val="20"/>
        </w:rPr>
      </w:pPr>
      <w:r>
        <w:rPr>
          <w:sz w:val="20"/>
          <w:szCs w:val="20"/>
        </w:rPr>
        <w:t>Each professional service contained in the Schedule has been allocated a unique item number.  Located with the item number and description for each service is the Schedule fee and Medicare benefit, together with a reference to an explanatory note relating to the item (if applicable). </w:t>
      </w:r>
    </w:p>
    <w:p w14:paraId="7DFE3C4A" w14:textId="77777777" w:rsidR="00154ABF" w:rsidRDefault="00154ABF">
      <w:pPr>
        <w:spacing w:before="200" w:after="200"/>
        <w:rPr>
          <w:sz w:val="20"/>
          <w:szCs w:val="20"/>
        </w:rPr>
      </w:pPr>
      <w:r>
        <w:rPr>
          <w:sz w:val="20"/>
          <w:szCs w:val="20"/>
        </w:rPr>
        <w:t>If the service attracts an anaesthetic, the word (Anaes.) appears following the description. Where an operation qualifies for the payment of benefits for an assistant, the relevant items are identified by the inclusion of the word (Assist.) in the item description. Medicare benefits are not payable for surgical assistance associated with procedures which have not been so identified. </w:t>
      </w:r>
    </w:p>
    <w:p w14:paraId="1D5BDA2C" w14:textId="77777777" w:rsidR="00154ABF" w:rsidRDefault="00154ABF">
      <w:pPr>
        <w:spacing w:before="200" w:after="200"/>
        <w:rPr>
          <w:sz w:val="20"/>
          <w:szCs w:val="20"/>
        </w:rPr>
      </w:pPr>
      <w:r>
        <w:rPr>
          <w:sz w:val="20"/>
          <w:szCs w:val="20"/>
        </w:rPr>
        <w:t>Higher rates of benefits are provided for consultations by a recognised consultant physician where the patient has been referred by another medical practitioner or an approved dental practitioner (oral surgeons). </w:t>
      </w:r>
    </w:p>
    <w:p w14:paraId="67CD840D" w14:textId="77777777" w:rsidR="00154ABF" w:rsidRDefault="00154ABF">
      <w:pPr>
        <w:spacing w:before="200" w:after="200"/>
        <w:rPr>
          <w:sz w:val="20"/>
          <w:szCs w:val="20"/>
        </w:rPr>
      </w:pPr>
      <w:r>
        <w:rPr>
          <w:sz w:val="20"/>
          <w:szCs w:val="20"/>
        </w:rPr>
        <w:t>Differential fees and benefits also apply to services listed in Category 5 (Diagnostic Imaging Services). The conditions relating to these services are set out in Category 5. </w:t>
      </w:r>
    </w:p>
    <w:p w14:paraId="524FDE28" w14:textId="77777777" w:rsidR="00154ABF" w:rsidRDefault="00154ABF">
      <w:pPr>
        <w:spacing w:before="200" w:after="200"/>
        <w:rPr>
          <w:sz w:val="20"/>
          <w:szCs w:val="20"/>
        </w:rPr>
      </w:pPr>
      <w:r>
        <w:rPr>
          <w:b/>
          <w:bCs/>
          <w:sz w:val="20"/>
          <w:szCs w:val="20"/>
        </w:rPr>
        <w:t>Explanatory Notes</w:t>
      </w:r>
    </w:p>
    <w:p w14:paraId="5D0A92E6" w14:textId="77777777" w:rsidR="00154ABF" w:rsidRDefault="00154ABF">
      <w:pPr>
        <w:spacing w:before="200" w:after="200"/>
        <w:rPr>
          <w:sz w:val="20"/>
          <w:szCs w:val="20"/>
        </w:rPr>
      </w:pPr>
      <w:r>
        <w:rPr>
          <w:sz w:val="20"/>
          <w:szCs w:val="20"/>
        </w:rPr>
        <w:t>Explanatory notes relating to the Medicare benefit arrangements and notes that have general application to services are located at the beginning of the schedule, while notes relating to specific items are located at the beginning of each Category. While there may be a reference following the description of an item to specific notes relating to that item, there may also be general notes relating to each Group of items. </w:t>
      </w:r>
    </w:p>
    <w:p w14:paraId="79B270BF" w14:textId="77777777" w:rsidR="00A77B3E" w:rsidRDefault="00A77B3E"/>
    <w:p w14:paraId="4D9C3E81" w14:textId="77777777" w:rsidR="00A77B3E" w:rsidRDefault="00A77B3E">
      <w:pPr>
        <w:rPr>
          <w:rFonts w:ascii="Helvetica" w:eastAsia="Helvetica" w:hAnsi="Helvetica" w:cs="Helvetica"/>
          <w:b/>
          <w:sz w:val="20"/>
        </w:rPr>
      </w:pPr>
      <w:r>
        <w:rPr>
          <w:rFonts w:ascii="Helvetica" w:eastAsia="Helvetica" w:hAnsi="Helvetica" w:cs="Helvetica"/>
          <w:b/>
          <w:sz w:val="20"/>
        </w:rPr>
        <w:t>GN.1.2 Medicare - an outline</w:t>
      </w:r>
    </w:p>
    <w:p w14:paraId="7E16C316" w14:textId="77777777" w:rsidR="00154ABF" w:rsidRDefault="00154ABF">
      <w:pPr>
        <w:spacing w:after="200"/>
        <w:rPr>
          <w:sz w:val="20"/>
          <w:szCs w:val="20"/>
        </w:rPr>
      </w:pPr>
      <w:r>
        <w:rPr>
          <w:sz w:val="20"/>
          <w:szCs w:val="20"/>
        </w:rPr>
        <w:t xml:space="preserve">The Medicare Program ('Medicare') provides access to medical and hospital services for all Australian residents and certain categories of visitors to Australia. Services Australia administers Medicare and the payment of Medicare benefits. The major elements of Medicare are contained in the </w:t>
      </w:r>
      <w:r w:rsidRPr="005970B7">
        <w:rPr>
          <w:i/>
          <w:iCs/>
          <w:sz w:val="20"/>
          <w:szCs w:val="20"/>
        </w:rPr>
        <w:t>Health Insurance Act 1973</w:t>
      </w:r>
      <w:r>
        <w:rPr>
          <w:sz w:val="20"/>
          <w:szCs w:val="20"/>
        </w:rPr>
        <w:t>, as amended, and include the following:</w:t>
      </w:r>
    </w:p>
    <w:p w14:paraId="4A47163B" w14:textId="77777777" w:rsidR="00154ABF" w:rsidRDefault="00154ABF">
      <w:pPr>
        <w:numPr>
          <w:ilvl w:val="0"/>
          <w:numId w:val="1"/>
        </w:numPr>
        <w:spacing w:before="200"/>
        <w:ind w:hanging="286"/>
        <w:rPr>
          <w:sz w:val="20"/>
          <w:szCs w:val="20"/>
        </w:rPr>
      </w:pPr>
      <w:r>
        <w:rPr>
          <w:sz w:val="20"/>
          <w:szCs w:val="20"/>
        </w:rPr>
        <w:t>Free treatment for public patients in public hospitals.</w:t>
      </w:r>
    </w:p>
    <w:p w14:paraId="242CBD5C" w14:textId="77777777" w:rsidR="00154ABF" w:rsidRDefault="00154ABF">
      <w:pPr>
        <w:numPr>
          <w:ilvl w:val="0"/>
          <w:numId w:val="1"/>
        </w:numPr>
        <w:ind w:hanging="291"/>
        <w:rPr>
          <w:sz w:val="20"/>
          <w:szCs w:val="20"/>
        </w:rPr>
      </w:pPr>
      <w:r>
        <w:rPr>
          <w:sz w:val="20"/>
          <w:szCs w:val="20"/>
        </w:rPr>
        <w:t xml:space="preserve">The payment of 'benefits', or rebates, for professional services listed in the Medicare Benefits Schedule (MBS). The relevant benefit rates are: </w:t>
      </w:r>
    </w:p>
    <w:p w14:paraId="636949C9" w14:textId="77777777" w:rsidR="00154ABF" w:rsidRDefault="00154ABF">
      <w:pPr>
        <w:numPr>
          <w:ilvl w:val="1"/>
          <w:numId w:val="1"/>
        </w:numPr>
        <w:ind w:hanging="219"/>
        <w:rPr>
          <w:sz w:val="20"/>
          <w:szCs w:val="20"/>
        </w:rPr>
      </w:pPr>
      <w:r>
        <w:rPr>
          <w:sz w:val="20"/>
          <w:szCs w:val="20"/>
        </w:rPr>
        <w:lastRenderedPageBreak/>
        <w:t xml:space="preserve"> 100% of the Schedule fee for services provided by a general practitioner to non-referred, non-admitted patients, or for general practitioner attendances specified as not being hospital treatments - see note </w:t>
      </w:r>
      <w:proofErr w:type="gramStart"/>
      <w:r>
        <w:rPr>
          <w:sz w:val="20"/>
          <w:szCs w:val="20"/>
        </w:rPr>
        <w:t>below;</w:t>
      </w:r>
      <w:proofErr w:type="gramEnd"/>
    </w:p>
    <w:p w14:paraId="59409C47" w14:textId="77777777" w:rsidR="00154ABF" w:rsidRDefault="00154ABF">
      <w:pPr>
        <w:numPr>
          <w:ilvl w:val="1"/>
          <w:numId w:val="1"/>
        </w:numPr>
        <w:ind w:hanging="275"/>
        <w:rPr>
          <w:sz w:val="20"/>
          <w:szCs w:val="20"/>
        </w:rPr>
      </w:pPr>
      <w:r>
        <w:rPr>
          <w:sz w:val="20"/>
          <w:szCs w:val="20"/>
        </w:rPr>
        <w:t>100% of the Schedule fee for services provided on behalf of a general practitioner by a practice nurse or Aboriginal and Torres Strait Islander health practitioner</w:t>
      </w:r>
      <w:proofErr w:type="gramStart"/>
      <w:r>
        <w:rPr>
          <w:sz w:val="20"/>
          <w:szCs w:val="20"/>
        </w:rPr>
        <w:t>*;</w:t>
      </w:r>
      <w:proofErr w:type="gramEnd"/>
    </w:p>
    <w:p w14:paraId="1EB83E17" w14:textId="77777777" w:rsidR="00154ABF" w:rsidRDefault="00154ABF">
      <w:pPr>
        <w:numPr>
          <w:ilvl w:val="1"/>
          <w:numId w:val="1"/>
        </w:numPr>
        <w:ind w:hanging="330"/>
        <w:rPr>
          <w:sz w:val="20"/>
          <w:szCs w:val="20"/>
        </w:rPr>
      </w:pPr>
      <w:r>
        <w:rPr>
          <w:sz w:val="20"/>
          <w:szCs w:val="20"/>
        </w:rPr>
        <w:t>75% of the Schedule fee for professional services rendered to a patient as part of an episode of hospital treatment (other than services provided to public patients), including services provided in hospital outpatient settings but not generally including services set out in the note below.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w:t>
      </w:r>
      <w:proofErr w:type="gramStart"/>
      <w:r>
        <w:rPr>
          <w:sz w:val="20"/>
          <w:szCs w:val="20"/>
        </w:rPr>
        <w:t>);</w:t>
      </w:r>
      <w:proofErr w:type="gramEnd"/>
    </w:p>
    <w:p w14:paraId="1D32BA38" w14:textId="77777777" w:rsidR="00154ABF" w:rsidRDefault="00154ABF">
      <w:pPr>
        <w:numPr>
          <w:ilvl w:val="1"/>
          <w:numId w:val="1"/>
        </w:numPr>
        <w:ind w:hanging="338"/>
        <w:rPr>
          <w:sz w:val="20"/>
          <w:szCs w:val="20"/>
        </w:rPr>
      </w:pPr>
      <w:r>
        <w:rPr>
          <w:sz w:val="20"/>
          <w:szCs w:val="20"/>
        </w:rPr>
        <w:t>75% of the Schedule fee for professional services rendered as part of a privately insured episode of hospital-substitute treatment such as ‘hospital in the home’, but generally not including certain services listed below.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w:t>
      </w:r>
      <w:proofErr w:type="gramStart"/>
      <w:r>
        <w:rPr>
          <w:sz w:val="20"/>
          <w:szCs w:val="20"/>
        </w:rPr>
        <w:t>';</w:t>
      </w:r>
      <w:proofErr w:type="gramEnd"/>
    </w:p>
    <w:p w14:paraId="3E1EC338" w14:textId="77777777" w:rsidR="00154ABF" w:rsidRDefault="00154ABF">
      <w:pPr>
        <w:numPr>
          <w:ilvl w:val="1"/>
          <w:numId w:val="1"/>
        </w:numPr>
        <w:spacing w:after="200"/>
        <w:ind w:hanging="282"/>
        <w:rPr>
          <w:sz w:val="20"/>
          <w:szCs w:val="20"/>
        </w:rPr>
      </w:pPr>
      <w:r>
        <w:rPr>
          <w:sz w:val="20"/>
          <w:szCs w:val="20"/>
        </w:rPr>
        <w:t>85% of the Schedule fee for all other services.</w:t>
      </w:r>
    </w:p>
    <w:p w14:paraId="3D34231F" w14:textId="77777777" w:rsidR="00154ABF" w:rsidRDefault="00154ABF">
      <w:pPr>
        <w:spacing w:before="200" w:after="200"/>
        <w:rPr>
          <w:sz w:val="20"/>
          <w:szCs w:val="20"/>
        </w:rPr>
      </w:pPr>
      <w:r>
        <w:rPr>
          <w:sz w:val="20"/>
          <w:szCs w:val="20"/>
        </w:rPr>
        <w:t>Note: while hospital treatments and hospital-substitute treatments attract a 75% rebate, most attendances, services provided to private patients in emergency departments, pathology services and diagnostic imaging services do not generally require hospital treatment and therefore do not attract a rebate of 75% of the Schedule fee unless certified as a 'Type C' treatment. A list of most MBS items in scope of this exception, and the requirements around certifying a treatment as 'Type C' can be found in the Private Health Insurance (Benefit Requirement) Rules 2011. Services provided to a private patient in an emergency department are exempted under the Private Health Insurance (Health Insurance Business) Rules 2018.</w:t>
      </w:r>
    </w:p>
    <w:p w14:paraId="143425B2" w14:textId="77777777" w:rsidR="00154ABF" w:rsidRDefault="00154ABF">
      <w:pPr>
        <w:spacing w:before="200" w:after="200"/>
        <w:rPr>
          <w:sz w:val="20"/>
          <w:szCs w:val="20"/>
        </w:rPr>
      </w:pPr>
      <w:r>
        <w:rPr>
          <w:sz w:val="20"/>
          <w:szCs w:val="20"/>
        </w:rPr>
        <w:t>Medicare benefits are claimable only for 'clinically relevant' services rendered by an appropriate health practitioner. A 'clinically relevant' service is one which is generally accepted by the relevant profession as necessary for the appropriate treatment of the patient.</w:t>
      </w:r>
    </w:p>
    <w:p w14:paraId="2F96D171" w14:textId="77777777" w:rsidR="00154ABF" w:rsidRDefault="00154ABF">
      <w:pPr>
        <w:spacing w:before="200" w:after="200"/>
        <w:rPr>
          <w:sz w:val="20"/>
          <w:szCs w:val="20"/>
        </w:rPr>
      </w:pPr>
      <w:r>
        <w:rPr>
          <w:sz w:val="20"/>
          <w:szCs w:val="20"/>
        </w:rPr>
        <w:t>When a service is not clinically relevant, the fee and payment arrangements are a private matter between the practitioner and the patient.</w:t>
      </w:r>
    </w:p>
    <w:p w14:paraId="47EDA33C" w14:textId="77777777" w:rsidR="00154ABF" w:rsidRDefault="00154ABF">
      <w:pPr>
        <w:spacing w:before="200" w:after="200"/>
        <w:rPr>
          <w:sz w:val="20"/>
          <w:szCs w:val="20"/>
        </w:rPr>
      </w:pPr>
      <w:r>
        <w:rPr>
          <w:sz w:val="20"/>
          <w:szCs w:val="20"/>
        </w:rPr>
        <w:t>Services listed in the MBS must be rendered according to the provisions of the relevant Commonwealth, State and Territory laws. For example, medical practitioners must ensure that the medicines and medical devices they use have been supplied to them in strict accordance with the provisions of the Therapeutic Goods Act 1989.</w:t>
      </w:r>
    </w:p>
    <w:p w14:paraId="029BFDB5" w14:textId="77777777" w:rsidR="00154ABF" w:rsidRDefault="00154ABF">
      <w:pPr>
        <w:spacing w:before="200" w:after="200"/>
        <w:rPr>
          <w:sz w:val="20"/>
          <w:szCs w:val="20"/>
        </w:rPr>
      </w:pPr>
      <w:r>
        <w:rPr>
          <w:sz w:val="20"/>
          <w:szCs w:val="20"/>
        </w:rPr>
        <w:t xml:space="preserve">Where a Medicare benefit has been inappropriately paid, </w:t>
      </w:r>
      <w:r w:rsidR="00205152">
        <w:rPr>
          <w:sz w:val="20"/>
          <w:szCs w:val="20"/>
        </w:rPr>
        <w:t>Services Australia</w:t>
      </w:r>
      <w:r>
        <w:rPr>
          <w:sz w:val="20"/>
          <w:szCs w:val="20"/>
        </w:rPr>
        <w:t xml:space="preserve"> may request its return from the practitioner concerned. </w:t>
      </w:r>
    </w:p>
    <w:p w14:paraId="3560B21E" w14:textId="77777777" w:rsidR="00154ABF" w:rsidRDefault="00154ABF">
      <w:pPr>
        <w:spacing w:before="200" w:after="200"/>
        <w:rPr>
          <w:sz w:val="20"/>
          <w:szCs w:val="20"/>
        </w:rPr>
      </w:pPr>
      <w:r>
        <w:rPr>
          <w:sz w:val="20"/>
          <w:szCs w:val="20"/>
        </w:rPr>
        <w:t>* MBS items 10988 and 10989 generally attract a 100% rebate but can be specified as 'Type C' treatments and attract a 75% rebate.</w:t>
      </w:r>
    </w:p>
    <w:p w14:paraId="599DE691" w14:textId="77777777" w:rsidR="00A77B3E" w:rsidRDefault="00A77B3E"/>
    <w:p w14:paraId="19A325F7" w14:textId="77777777" w:rsidR="00A77B3E" w:rsidRDefault="00A77B3E">
      <w:pPr>
        <w:rPr>
          <w:rFonts w:ascii="Helvetica" w:eastAsia="Helvetica" w:hAnsi="Helvetica" w:cs="Helvetica"/>
          <w:b/>
          <w:sz w:val="20"/>
        </w:rPr>
      </w:pPr>
      <w:r>
        <w:rPr>
          <w:rFonts w:ascii="Helvetica" w:eastAsia="Helvetica" w:hAnsi="Helvetica" w:cs="Helvetica"/>
          <w:b/>
          <w:sz w:val="20"/>
        </w:rPr>
        <w:t>GN.1.3 Medicare benefits and billing practices</w:t>
      </w:r>
    </w:p>
    <w:p w14:paraId="22F42DAE" w14:textId="77777777" w:rsidR="00154ABF" w:rsidRDefault="00154ABF">
      <w:pPr>
        <w:spacing w:after="200"/>
        <w:rPr>
          <w:sz w:val="20"/>
          <w:szCs w:val="20"/>
        </w:rPr>
      </w:pPr>
      <w:r>
        <w:rPr>
          <w:b/>
          <w:bCs/>
          <w:sz w:val="20"/>
          <w:szCs w:val="20"/>
        </w:rPr>
        <w:t>Key information on Medicare benefits and billing practices</w:t>
      </w:r>
    </w:p>
    <w:p w14:paraId="0C89217D" w14:textId="77777777" w:rsidR="00154ABF" w:rsidRDefault="00154ABF">
      <w:pPr>
        <w:spacing w:before="200" w:after="200"/>
        <w:rPr>
          <w:sz w:val="20"/>
          <w:szCs w:val="20"/>
        </w:rPr>
      </w:pPr>
      <w:r>
        <w:rPr>
          <w:sz w:val="20"/>
          <w:szCs w:val="20"/>
        </w:rPr>
        <w:t xml:space="preserve">The </w:t>
      </w:r>
      <w:r>
        <w:rPr>
          <w:i/>
          <w:iCs/>
          <w:sz w:val="20"/>
          <w:szCs w:val="20"/>
        </w:rPr>
        <w:t>Health Insurance Act 1973</w:t>
      </w:r>
      <w:r>
        <w:rPr>
          <w:sz w:val="20"/>
          <w:szCs w:val="20"/>
        </w:rPr>
        <w:t xml:space="preserve"> stipulates that Medicare benefits are payable for professional services.  A professional service is a clinically relevant service which is listed in the MBS.  A medical service is clinically relevant if it is generally accepted in the medical profession as necessary for the appropriate treatment of the patient. </w:t>
      </w:r>
    </w:p>
    <w:p w14:paraId="03D67182" w14:textId="77777777" w:rsidR="00154ABF" w:rsidRDefault="00154ABF">
      <w:pPr>
        <w:spacing w:before="200" w:after="200"/>
        <w:rPr>
          <w:sz w:val="20"/>
          <w:szCs w:val="20"/>
        </w:rPr>
      </w:pPr>
      <w:r>
        <w:rPr>
          <w:sz w:val="20"/>
          <w:szCs w:val="20"/>
        </w:rPr>
        <w:lastRenderedPageBreak/>
        <w:t>Medical practitioners are free to set their fees for their professional service.  However, the amount specified in the patient's account must be the amount charged for the service specified.  The fee may not include a cost of goods or services which are not part of the MBS service specified on the account. </w:t>
      </w:r>
    </w:p>
    <w:p w14:paraId="54CD4B70" w14:textId="77777777" w:rsidR="00154ABF" w:rsidRDefault="00154ABF">
      <w:pPr>
        <w:spacing w:before="200" w:after="200"/>
        <w:rPr>
          <w:sz w:val="20"/>
          <w:szCs w:val="20"/>
        </w:rPr>
      </w:pPr>
      <w:r>
        <w:rPr>
          <w:b/>
          <w:bCs/>
          <w:sz w:val="20"/>
          <w:szCs w:val="20"/>
        </w:rPr>
        <w:t>Billing practices contrary to the Act</w:t>
      </w:r>
    </w:p>
    <w:p w14:paraId="62D3DEE7" w14:textId="77777777" w:rsidR="00154ABF" w:rsidRDefault="00154ABF">
      <w:pPr>
        <w:spacing w:before="200" w:after="200"/>
        <w:rPr>
          <w:sz w:val="20"/>
          <w:szCs w:val="20"/>
        </w:rPr>
      </w:pPr>
      <w:r>
        <w:rPr>
          <w:sz w:val="20"/>
          <w:szCs w:val="20"/>
        </w:rPr>
        <w:t xml:space="preserve">A </w:t>
      </w:r>
      <w:r>
        <w:rPr>
          <w:i/>
          <w:iCs/>
          <w:sz w:val="20"/>
          <w:szCs w:val="20"/>
        </w:rPr>
        <w:t>non-clinically relevant service</w:t>
      </w:r>
      <w:r>
        <w:rPr>
          <w:sz w:val="20"/>
          <w:szCs w:val="20"/>
        </w:rPr>
        <w:t xml:space="preserve"> must not be included in the charge for a Medicare item.  The non-clinically relevant service must be separately listed on the account and not billed to Medicare. </w:t>
      </w:r>
    </w:p>
    <w:p w14:paraId="751B2E3D" w14:textId="77777777" w:rsidR="00154ABF" w:rsidRDefault="00154ABF">
      <w:pPr>
        <w:spacing w:before="200" w:after="200"/>
        <w:rPr>
          <w:sz w:val="20"/>
          <w:szCs w:val="20"/>
        </w:rPr>
      </w:pPr>
      <w:r>
        <w:rPr>
          <w:sz w:val="20"/>
          <w:szCs w:val="20"/>
        </w:rPr>
        <w:t>Goods supplied for the patient's home use (such as wheelchairs, oxygen tanks, continence pads) must not be included in the consultation charge.  Medicare benefits are limited to services which the medical practitioner provides at the time of the consultation - any other services must be separately listed on the account and must not be billed to Medicare. </w:t>
      </w:r>
    </w:p>
    <w:p w14:paraId="2EC9D0B3" w14:textId="77777777" w:rsidR="00154ABF" w:rsidRDefault="00154ABF">
      <w:pPr>
        <w:spacing w:before="200" w:after="200"/>
        <w:rPr>
          <w:sz w:val="20"/>
          <w:szCs w:val="20"/>
        </w:rPr>
      </w:pPr>
      <w:r>
        <w:rPr>
          <w:sz w:val="20"/>
          <w:szCs w:val="20"/>
        </w:rPr>
        <w:t xml:space="preserve">Charging part of </w:t>
      </w:r>
      <w:proofErr w:type="gramStart"/>
      <w:r>
        <w:rPr>
          <w:sz w:val="20"/>
          <w:szCs w:val="20"/>
        </w:rPr>
        <w:t>all of</w:t>
      </w:r>
      <w:proofErr w:type="gramEnd"/>
      <w:r>
        <w:rPr>
          <w:sz w:val="20"/>
          <w:szCs w:val="20"/>
        </w:rPr>
        <w:t xml:space="preserve"> an episode of hospital treatment or a hospital substitute treatment to a non-admitted consultation is prohibited.  This would constitute a false or misleading statement on behalf of the medical practitioner and no Medicare benefits would be payable. </w:t>
      </w:r>
    </w:p>
    <w:p w14:paraId="0F58244B" w14:textId="77777777" w:rsidR="00154ABF" w:rsidRDefault="00154ABF">
      <w:pPr>
        <w:spacing w:before="200" w:after="200"/>
        <w:rPr>
          <w:sz w:val="20"/>
          <w:szCs w:val="20"/>
        </w:rPr>
      </w:pPr>
      <w:r>
        <w:rPr>
          <w:sz w:val="20"/>
          <w:szCs w:val="20"/>
        </w:rPr>
        <w:t>An account may not be re-issued to include charges and out-of-pocket expenses excluded in the original account.  The account can only be reissued to correct a genuine error. </w:t>
      </w:r>
    </w:p>
    <w:p w14:paraId="43750CBD" w14:textId="77777777" w:rsidR="00154ABF" w:rsidRDefault="00154ABF">
      <w:pPr>
        <w:spacing w:before="200" w:after="200"/>
        <w:rPr>
          <w:sz w:val="20"/>
          <w:szCs w:val="20"/>
        </w:rPr>
      </w:pPr>
      <w:r>
        <w:rPr>
          <w:b/>
          <w:bCs/>
          <w:sz w:val="20"/>
          <w:szCs w:val="20"/>
        </w:rPr>
        <w:t>Potential consequence of improperly issuing an account</w:t>
      </w:r>
    </w:p>
    <w:p w14:paraId="7C76910A" w14:textId="77777777" w:rsidR="00154ABF" w:rsidRDefault="00154ABF">
      <w:pPr>
        <w:spacing w:before="200" w:after="200"/>
        <w:rPr>
          <w:sz w:val="20"/>
          <w:szCs w:val="20"/>
        </w:rPr>
      </w:pPr>
      <w:r>
        <w:rPr>
          <w:sz w:val="20"/>
          <w:szCs w:val="20"/>
        </w:rPr>
        <w:t xml:space="preserve">The potential consequences for improperly issuing an account </w:t>
      </w:r>
      <w:proofErr w:type="gramStart"/>
      <w:r>
        <w:rPr>
          <w:sz w:val="20"/>
          <w:szCs w:val="20"/>
        </w:rPr>
        <w:t>are</w:t>
      </w:r>
      <w:proofErr w:type="gramEnd"/>
    </w:p>
    <w:p w14:paraId="6BA7196D" w14:textId="77777777" w:rsidR="00154ABF" w:rsidRDefault="00154ABF">
      <w:pPr>
        <w:spacing w:before="200" w:after="200"/>
        <w:rPr>
          <w:sz w:val="20"/>
          <w:szCs w:val="20"/>
        </w:rPr>
      </w:pPr>
      <w:r>
        <w:rPr>
          <w:sz w:val="20"/>
          <w:szCs w:val="20"/>
        </w:rPr>
        <w:t xml:space="preserve">(a)        No Medicare benefits will be paid for the </w:t>
      </w:r>
      <w:proofErr w:type="gramStart"/>
      <w:r>
        <w:rPr>
          <w:sz w:val="20"/>
          <w:szCs w:val="20"/>
        </w:rPr>
        <w:t>service;</w:t>
      </w:r>
      <w:proofErr w:type="gramEnd"/>
    </w:p>
    <w:p w14:paraId="048760EA" w14:textId="77777777" w:rsidR="00154ABF" w:rsidRDefault="00154ABF">
      <w:pPr>
        <w:spacing w:before="200" w:after="200"/>
        <w:rPr>
          <w:sz w:val="20"/>
          <w:szCs w:val="20"/>
        </w:rPr>
      </w:pPr>
      <w:r>
        <w:rPr>
          <w:sz w:val="20"/>
          <w:szCs w:val="20"/>
        </w:rPr>
        <w:t xml:space="preserve">(b)        The medical practitioner who issued the account, or authorised its issue, may face charges under sections 128A or 128B of the </w:t>
      </w:r>
      <w:r>
        <w:rPr>
          <w:i/>
          <w:iCs/>
          <w:sz w:val="20"/>
          <w:szCs w:val="20"/>
        </w:rPr>
        <w:t>Health Insurance Act 1973</w:t>
      </w:r>
      <w:r>
        <w:rPr>
          <w:sz w:val="20"/>
          <w:szCs w:val="20"/>
        </w:rPr>
        <w:t>.</w:t>
      </w:r>
    </w:p>
    <w:p w14:paraId="589D9D4A" w14:textId="77777777" w:rsidR="00154ABF" w:rsidRDefault="00154ABF">
      <w:pPr>
        <w:spacing w:before="200" w:after="200"/>
        <w:rPr>
          <w:sz w:val="20"/>
          <w:szCs w:val="20"/>
        </w:rPr>
      </w:pPr>
      <w:r>
        <w:rPr>
          <w:sz w:val="20"/>
          <w:szCs w:val="20"/>
        </w:rPr>
        <w:t xml:space="preserve">(c)        Medicare benefits paid </w:t>
      </w:r>
      <w:proofErr w:type="gramStart"/>
      <w:r>
        <w:rPr>
          <w:sz w:val="20"/>
          <w:szCs w:val="20"/>
        </w:rPr>
        <w:t>as a result of</w:t>
      </w:r>
      <w:proofErr w:type="gramEnd"/>
      <w:r>
        <w:rPr>
          <w:sz w:val="20"/>
          <w:szCs w:val="20"/>
        </w:rPr>
        <w:t xml:space="preserve"> a false or misleading statement will be recoverable from the doctor under section 129AC of the </w:t>
      </w:r>
      <w:r>
        <w:rPr>
          <w:i/>
          <w:iCs/>
          <w:sz w:val="20"/>
          <w:szCs w:val="20"/>
        </w:rPr>
        <w:t>Health Insurance Act 1973</w:t>
      </w:r>
      <w:r>
        <w:rPr>
          <w:sz w:val="20"/>
          <w:szCs w:val="20"/>
        </w:rPr>
        <w:t>. </w:t>
      </w:r>
    </w:p>
    <w:p w14:paraId="31A80723" w14:textId="77777777" w:rsidR="00154ABF" w:rsidRDefault="00154ABF">
      <w:pPr>
        <w:spacing w:before="200" w:after="200"/>
        <w:rPr>
          <w:sz w:val="20"/>
          <w:szCs w:val="20"/>
        </w:rPr>
      </w:pPr>
      <w:r>
        <w:rPr>
          <w:sz w:val="20"/>
          <w:szCs w:val="20"/>
        </w:rPr>
        <w:t xml:space="preserve">Providers should be aware that Services Australia is legally obliged to investigate doctors suspected of making false or misleading </w:t>
      </w:r>
      <w:proofErr w:type="gramStart"/>
      <w:r>
        <w:rPr>
          <w:sz w:val="20"/>
          <w:szCs w:val="20"/>
        </w:rPr>
        <w:t>statements, and</w:t>
      </w:r>
      <w:proofErr w:type="gramEnd"/>
      <w:r>
        <w:rPr>
          <w:sz w:val="20"/>
          <w:szCs w:val="20"/>
        </w:rPr>
        <w:t xml:space="preserve"> may refer them for prosecution if the evidence indicates fraudulent charging to Medicare.  If Medicare benefits have been paid inappropriately or incorrectly, Services Australia will take recovery action. </w:t>
      </w:r>
    </w:p>
    <w:p w14:paraId="162688BB" w14:textId="77777777" w:rsidR="00154ABF" w:rsidRDefault="00154ABF">
      <w:pPr>
        <w:spacing w:before="200" w:after="200"/>
        <w:rPr>
          <w:sz w:val="20"/>
          <w:szCs w:val="20"/>
        </w:rPr>
      </w:pPr>
      <w:r>
        <w:rPr>
          <w:sz w:val="20"/>
          <w:szCs w:val="20"/>
        </w:rPr>
        <w:t xml:space="preserve">Services Australia (SA), in consultation with the Department of Health and Aged Care, has developed a </w:t>
      </w:r>
      <w:hyperlink r:id="rId13" w:history="1">
        <w:r>
          <w:rPr>
            <w:color w:val="0000EE"/>
            <w:sz w:val="20"/>
            <w:szCs w:val="20"/>
            <w:u w:val="single" w:color="0000EE"/>
          </w:rPr>
          <w:t>Health Practitioner Guideline for responding to a request to substantiate that a patient attended a service</w:t>
        </w:r>
      </w:hyperlink>
      <w:r>
        <w:rPr>
          <w:sz w:val="20"/>
          <w:szCs w:val="20"/>
        </w:rPr>
        <w:t xml:space="preserve">.  There is also a </w:t>
      </w:r>
      <w:hyperlink r:id="rId14" w:history="1">
        <w:r>
          <w:rPr>
            <w:color w:val="0000EE"/>
            <w:sz w:val="20"/>
            <w:szCs w:val="20"/>
            <w:u w:val="single" w:color="0000EE"/>
          </w:rPr>
          <w:t>Health Practitioner Guideline for substantiating that a specific treatment was performed</w:t>
        </w:r>
      </w:hyperlink>
      <w:r>
        <w:rPr>
          <w:sz w:val="20"/>
          <w:szCs w:val="20"/>
        </w:rPr>
        <w:t>. These guidelines are located on the Department of Health and Aged Care's website. </w:t>
      </w:r>
    </w:p>
    <w:p w14:paraId="5F583E8E" w14:textId="77777777" w:rsidR="00A77B3E" w:rsidRDefault="00A77B3E"/>
    <w:p w14:paraId="5764B882" w14:textId="77777777" w:rsidR="00A77B3E" w:rsidRDefault="00A77B3E">
      <w:pPr>
        <w:rPr>
          <w:rFonts w:ascii="Helvetica" w:eastAsia="Helvetica" w:hAnsi="Helvetica" w:cs="Helvetica"/>
          <w:b/>
          <w:sz w:val="20"/>
        </w:rPr>
      </w:pPr>
      <w:r>
        <w:rPr>
          <w:rFonts w:ascii="Helvetica" w:eastAsia="Helvetica" w:hAnsi="Helvetica" w:cs="Helvetica"/>
          <w:b/>
          <w:sz w:val="20"/>
        </w:rPr>
        <w:t>GN.2.4 Provider eligibility for Medicare</w:t>
      </w:r>
    </w:p>
    <w:p w14:paraId="4E0734C8" w14:textId="77777777" w:rsidR="00154ABF" w:rsidRDefault="00154ABF">
      <w:pPr>
        <w:spacing w:after="200"/>
        <w:rPr>
          <w:sz w:val="20"/>
          <w:szCs w:val="20"/>
        </w:rPr>
      </w:pPr>
      <w:r>
        <w:rPr>
          <w:sz w:val="20"/>
          <w:szCs w:val="20"/>
        </w:rPr>
        <w:t>To be eligible to provide medical service which will attract Medicare benefits, or to provide services for or on behalf of another practitioner, practitioners must meet one of the following criteria:</w:t>
      </w:r>
    </w:p>
    <w:p w14:paraId="0580C988" w14:textId="77777777" w:rsidR="00154ABF" w:rsidRDefault="00154ABF">
      <w:pPr>
        <w:spacing w:before="200" w:after="200"/>
        <w:rPr>
          <w:sz w:val="20"/>
          <w:szCs w:val="20"/>
        </w:rPr>
      </w:pPr>
      <w:r>
        <w:rPr>
          <w:sz w:val="20"/>
          <w:szCs w:val="20"/>
        </w:rPr>
        <w:t>(a) be a recognised specialist, consultant physician or general practitioner; or</w:t>
      </w:r>
    </w:p>
    <w:p w14:paraId="38C016F6" w14:textId="77777777" w:rsidR="00154ABF" w:rsidRDefault="00154ABF">
      <w:pPr>
        <w:spacing w:before="200" w:after="200"/>
        <w:rPr>
          <w:sz w:val="20"/>
          <w:szCs w:val="20"/>
        </w:rPr>
      </w:pPr>
      <w:r>
        <w:rPr>
          <w:sz w:val="20"/>
          <w:szCs w:val="20"/>
        </w:rPr>
        <w:t xml:space="preserve">(b) be in an approved placement under section 3GA of the </w:t>
      </w:r>
      <w:r>
        <w:rPr>
          <w:i/>
          <w:iCs/>
          <w:sz w:val="20"/>
          <w:szCs w:val="20"/>
        </w:rPr>
        <w:t>Health Insurance Act 1973</w:t>
      </w:r>
      <w:r>
        <w:rPr>
          <w:sz w:val="20"/>
          <w:szCs w:val="20"/>
        </w:rPr>
        <w:t>; or</w:t>
      </w:r>
    </w:p>
    <w:p w14:paraId="3C3DA9D1" w14:textId="77777777" w:rsidR="00154ABF" w:rsidRDefault="00154ABF">
      <w:pPr>
        <w:spacing w:before="200" w:after="200"/>
        <w:rPr>
          <w:sz w:val="20"/>
          <w:szCs w:val="20"/>
        </w:rPr>
      </w:pPr>
      <w:r>
        <w:rPr>
          <w:sz w:val="20"/>
          <w:szCs w:val="20"/>
        </w:rPr>
        <w:t xml:space="preserve">(c) be a temporary resident doctor with an exemption under section 19AB of the </w:t>
      </w:r>
      <w:r>
        <w:rPr>
          <w:i/>
          <w:iCs/>
          <w:sz w:val="20"/>
          <w:szCs w:val="20"/>
        </w:rPr>
        <w:t xml:space="preserve">Health Insurance Act </w:t>
      </w:r>
      <w:proofErr w:type="gramStart"/>
      <w:r>
        <w:rPr>
          <w:i/>
          <w:iCs/>
          <w:sz w:val="20"/>
          <w:szCs w:val="20"/>
        </w:rPr>
        <w:t>1973</w:t>
      </w:r>
      <w:r>
        <w:rPr>
          <w:sz w:val="20"/>
          <w:szCs w:val="20"/>
        </w:rPr>
        <w:t>, and</w:t>
      </w:r>
      <w:proofErr w:type="gramEnd"/>
      <w:r>
        <w:rPr>
          <w:sz w:val="20"/>
          <w:szCs w:val="20"/>
        </w:rPr>
        <w:t xml:space="preserve"> working in accord with that exemption. </w:t>
      </w:r>
    </w:p>
    <w:p w14:paraId="24A89796" w14:textId="77777777" w:rsidR="00154ABF" w:rsidRDefault="00154ABF">
      <w:pPr>
        <w:spacing w:before="200" w:after="200"/>
        <w:rPr>
          <w:sz w:val="20"/>
          <w:szCs w:val="20"/>
        </w:rPr>
      </w:pPr>
      <w:r>
        <w:rPr>
          <w:sz w:val="20"/>
          <w:szCs w:val="20"/>
        </w:rPr>
        <w:t xml:space="preserve">Any practitioner who does not satisfy the requirements outlined above may still practice </w:t>
      </w:r>
      <w:proofErr w:type="gramStart"/>
      <w:r>
        <w:rPr>
          <w:sz w:val="20"/>
          <w:szCs w:val="20"/>
        </w:rPr>
        <w:t>medicine</w:t>
      </w:r>
      <w:proofErr w:type="gramEnd"/>
      <w:r>
        <w:rPr>
          <w:sz w:val="20"/>
          <w:szCs w:val="20"/>
        </w:rPr>
        <w:t xml:space="preserve"> but their services will not be eligible for Medicare benefits. </w:t>
      </w:r>
    </w:p>
    <w:p w14:paraId="72CC151B" w14:textId="77777777" w:rsidR="00154ABF" w:rsidRDefault="00154ABF">
      <w:pPr>
        <w:spacing w:before="200" w:after="200"/>
        <w:rPr>
          <w:sz w:val="20"/>
          <w:szCs w:val="20"/>
        </w:rPr>
      </w:pPr>
      <w:r>
        <w:rPr>
          <w:b/>
          <w:bCs/>
          <w:sz w:val="20"/>
          <w:szCs w:val="20"/>
        </w:rPr>
        <w:lastRenderedPageBreak/>
        <w:t>NOTE:</w:t>
      </w:r>
      <w:r>
        <w:rPr>
          <w:sz w:val="20"/>
          <w:szCs w:val="20"/>
        </w:rPr>
        <w:t xml:space="preserve"> New Zealand citizens entering Australia do so under a special temporary entry visa and are regarded as temporary resident doctors. </w:t>
      </w:r>
    </w:p>
    <w:p w14:paraId="1A528ED1" w14:textId="77777777" w:rsidR="00154ABF" w:rsidRDefault="00154ABF">
      <w:pPr>
        <w:spacing w:before="200" w:after="200"/>
        <w:rPr>
          <w:sz w:val="20"/>
          <w:szCs w:val="20"/>
        </w:rPr>
      </w:pPr>
      <w:r>
        <w:rPr>
          <w:b/>
          <w:bCs/>
          <w:sz w:val="20"/>
          <w:szCs w:val="20"/>
        </w:rPr>
        <w:t>NOTE:</w:t>
      </w:r>
      <w:r>
        <w:rPr>
          <w:sz w:val="20"/>
          <w:szCs w:val="20"/>
        </w:rPr>
        <w:t xml:space="preserve">  It is an offence under Section 19CC of the </w:t>
      </w:r>
      <w:r>
        <w:rPr>
          <w:i/>
          <w:iCs/>
          <w:sz w:val="20"/>
          <w:szCs w:val="20"/>
        </w:rPr>
        <w:t>Health Insurance Act 1973</w:t>
      </w:r>
      <w:r>
        <w:rPr>
          <w:sz w:val="20"/>
          <w:szCs w:val="20"/>
        </w:rPr>
        <w:t xml:space="preserve"> to provide a service without first informing a patient where a Medicare benefit is not payable for that service (</w:t>
      </w:r>
      <w:proofErr w:type="gramStart"/>
      <w:r>
        <w:rPr>
          <w:sz w:val="20"/>
          <w:szCs w:val="20"/>
        </w:rPr>
        <w:t>i.e.</w:t>
      </w:r>
      <w:proofErr w:type="gramEnd"/>
      <w:r>
        <w:rPr>
          <w:sz w:val="20"/>
          <w:szCs w:val="20"/>
        </w:rPr>
        <w:t xml:space="preserve"> the service is not listed in the MBS). </w:t>
      </w:r>
    </w:p>
    <w:p w14:paraId="6C3DB1E1" w14:textId="77777777" w:rsidR="00154ABF" w:rsidRDefault="00154ABF">
      <w:pPr>
        <w:spacing w:before="200" w:after="200"/>
        <w:rPr>
          <w:sz w:val="20"/>
          <w:szCs w:val="20"/>
        </w:rPr>
      </w:pPr>
      <w:r>
        <w:rPr>
          <w:b/>
          <w:bCs/>
          <w:sz w:val="20"/>
          <w:szCs w:val="20"/>
        </w:rPr>
        <w:t>Non-medical practitioners</w:t>
      </w:r>
    </w:p>
    <w:p w14:paraId="15DDE94C" w14:textId="77777777" w:rsidR="00154ABF" w:rsidRDefault="00154ABF">
      <w:pPr>
        <w:spacing w:before="200" w:after="200"/>
        <w:rPr>
          <w:sz w:val="20"/>
          <w:szCs w:val="20"/>
        </w:rPr>
      </w:pPr>
      <w:r>
        <w:rPr>
          <w:sz w:val="20"/>
          <w:szCs w:val="20"/>
        </w:rPr>
        <w:t xml:space="preserve">To be eligible to provide services which will attract Medicare benefits under MBS items 10950-10977 and MBS items 80000-88000 and 82100-82140 and 82200-82215, allied health professionals, dentists, and dental specialists, participating midwives and participating nurse practitioners must </w:t>
      </w:r>
      <w:proofErr w:type="gramStart"/>
      <w:r>
        <w:rPr>
          <w:sz w:val="20"/>
          <w:szCs w:val="20"/>
        </w:rPr>
        <w:t>be</w:t>
      </w:r>
      <w:proofErr w:type="gramEnd"/>
    </w:p>
    <w:p w14:paraId="7D4BB317" w14:textId="77777777" w:rsidR="00154ABF" w:rsidRDefault="00154ABF">
      <w:pPr>
        <w:spacing w:before="200" w:after="200"/>
        <w:rPr>
          <w:sz w:val="20"/>
          <w:szCs w:val="20"/>
        </w:rPr>
      </w:pPr>
      <w:r>
        <w:rPr>
          <w:sz w:val="20"/>
          <w:szCs w:val="20"/>
        </w:rPr>
        <w:t>(a) registered according to State or Territory law or, absent such law, be members of a professional association with uniform national registration requirements; and</w:t>
      </w:r>
    </w:p>
    <w:p w14:paraId="5C22792F" w14:textId="77777777" w:rsidR="00154ABF" w:rsidRDefault="00154ABF">
      <w:pPr>
        <w:spacing w:before="200" w:after="200"/>
        <w:rPr>
          <w:sz w:val="20"/>
          <w:szCs w:val="20"/>
        </w:rPr>
      </w:pPr>
      <w:r>
        <w:rPr>
          <w:sz w:val="20"/>
          <w:szCs w:val="20"/>
        </w:rPr>
        <w:t xml:space="preserve">(b) registered with the </w:t>
      </w:r>
      <w:r w:rsidR="00205152">
        <w:rPr>
          <w:sz w:val="20"/>
          <w:szCs w:val="20"/>
        </w:rPr>
        <w:t xml:space="preserve">Services Australia </w:t>
      </w:r>
      <w:r>
        <w:rPr>
          <w:sz w:val="20"/>
          <w:szCs w:val="20"/>
        </w:rPr>
        <w:t>to provide these services. </w:t>
      </w:r>
    </w:p>
    <w:p w14:paraId="318FD56B" w14:textId="77777777" w:rsidR="00A77B3E" w:rsidRDefault="00A77B3E"/>
    <w:p w14:paraId="75FB3F70" w14:textId="77777777" w:rsidR="00A77B3E" w:rsidRDefault="00A77B3E">
      <w:pPr>
        <w:rPr>
          <w:rFonts w:ascii="Helvetica" w:eastAsia="Helvetica" w:hAnsi="Helvetica" w:cs="Helvetica"/>
          <w:b/>
          <w:sz w:val="20"/>
        </w:rPr>
      </w:pPr>
      <w:r>
        <w:rPr>
          <w:rFonts w:ascii="Helvetica" w:eastAsia="Helvetica" w:hAnsi="Helvetica" w:cs="Helvetica"/>
          <w:b/>
          <w:sz w:val="20"/>
        </w:rPr>
        <w:t>GN.2.5 Provider Numbers</w:t>
      </w:r>
    </w:p>
    <w:p w14:paraId="42BD9629" w14:textId="77777777" w:rsidR="00154ABF" w:rsidRDefault="00154ABF">
      <w:pPr>
        <w:spacing w:after="200"/>
        <w:rPr>
          <w:sz w:val="20"/>
          <w:szCs w:val="20"/>
        </w:rPr>
      </w:pPr>
      <w:r>
        <w:rPr>
          <w:sz w:val="20"/>
          <w:szCs w:val="20"/>
        </w:rPr>
        <w:t xml:space="preserve">Practitioners eligible to have Medicare benefits payable for their services and/or who for Medicare purposes wish to raise referrals for specialist services and requests for pathology or diagnostic imaging services, may apply </w:t>
      </w:r>
      <w:r>
        <w:rPr>
          <w:b/>
          <w:bCs/>
          <w:i/>
          <w:iCs/>
          <w:sz w:val="20"/>
          <w:szCs w:val="20"/>
        </w:rPr>
        <w:t>in writing</w:t>
      </w:r>
      <w:r>
        <w:rPr>
          <w:sz w:val="20"/>
          <w:szCs w:val="20"/>
        </w:rPr>
        <w:t xml:space="preserve"> to Services Australia for a Medicare provider number for the locations where these services/referrals/requests will be provided.  The form may be downloaded from the </w:t>
      </w:r>
      <w:hyperlink r:id="rId15" w:history="1">
        <w:r>
          <w:rPr>
            <w:color w:val="0000EE"/>
            <w:sz w:val="20"/>
            <w:szCs w:val="20"/>
            <w:u w:val="single" w:color="0000EE"/>
          </w:rPr>
          <w:t>Services Australia website.</w:t>
        </w:r>
      </w:hyperlink>
      <w:r>
        <w:rPr>
          <w:sz w:val="20"/>
          <w:szCs w:val="20"/>
        </w:rPr>
        <w:t> </w:t>
      </w:r>
    </w:p>
    <w:p w14:paraId="7E368113" w14:textId="77777777" w:rsidR="00154ABF" w:rsidRDefault="00154ABF">
      <w:pPr>
        <w:spacing w:before="200" w:after="200"/>
        <w:rPr>
          <w:sz w:val="20"/>
          <w:szCs w:val="20"/>
        </w:rPr>
      </w:pPr>
      <w:r>
        <w:rPr>
          <w:sz w:val="20"/>
          <w:szCs w:val="20"/>
        </w:rPr>
        <w:t xml:space="preserve">For Medicare purposes, an account/receipt issued by a practitioner must include the practitioner's name and </w:t>
      </w:r>
      <w:r>
        <w:rPr>
          <w:b/>
          <w:bCs/>
          <w:i/>
          <w:iCs/>
          <w:sz w:val="20"/>
          <w:szCs w:val="20"/>
        </w:rPr>
        <w:t>either</w:t>
      </w:r>
      <w:r>
        <w:rPr>
          <w:sz w:val="20"/>
          <w:szCs w:val="20"/>
        </w:rPr>
        <w:t xml:space="preserve"> the provider number for the location where the service was provided </w:t>
      </w:r>
      <w:r>
        <w:rPr>
          <w:b/>
          <w:bCs/>
          <w:i/>
          <w:iCs/>
          <w:sz w:val="20"/>
          <w:szCs w:val="20"/>
        </w:rPr>
        <w:t>or</w:t>
      </w:r>
      <w:r>
        <w:rPr>
          <w:sz w:val="20"/>
          <w:szCs w:val="20"/>
        </w:rPr>
        <w:t xml:space="preserve"> the address where the services were provided. </w:t>
      </w:r>
    </w:p>
    <w:p w14:paraId="0C02C279" w14:textId="77777777" w:rsidR="00154ABF" w:rsidRDefault="00154ABF">
      <w:pPr>
        <w:spacing w:before="200" w:after="200"/>
        <w:rPr>
          <w:sz w:val="20"/>
          <w:szCs w:val="20"/>
        </w:rPr>
      </w:pPr>
      <w:r>
        <w:rPr>
          <w:sz w:val="20"/>
          <w:szCs w:val="20"/>
        </w:rPr>
        <w:t xml:space="preserve">Medicare provider number information is released in accord with the secrecy provisions of the </w:t>
      </w:r>
      <w:r>
        <w:rPr>
          <w:i/>
          <w:iCs/>
          <w:sz w:val="20"/>
          <w:szCs w:val="20"/>
        </w:rPr>
        <w:t>Health Insurance Act 1973</w:t>
      </w:r>
      <w:r>
        <w:rPr>
          <w:sz w:val="20"/>
          <w:szCs w:val="20"/>
        </w:rPr>
        <w:t xml:space="preserve"> (section 130) to authorized external organizations including private health insurers, the Department of Veterans' Affairs and the Department of Health and Aged Care. </w:t>
      </w:r>
    </w:p>
    <w:p w14:paraId="60EB4624" w14:textId="77777777" w:rsidR="00A77B3E" w:rsidRPr="00B32CF5" w:rsidRDefault="00154ABF" w:rsidP="00B32CF5">
      <w:pPr>
        <w:spacing w:before="200" w:after="200"/>
        <w:rPr>
          <w:sz w:val="20"/>
          <w:szCs w:val="20"/>
        </w:rPr>
      </w:pPr>
      <w:r>
        <w:rPr>
          <w:sz w:val="20"/>
          <w:szCs w:val="20"/>
        </w:rPr>
        <w:t xml:space="preserve">When a practitioner ceases to practice at a given </w:t>
      </w:r>
      <w:proofErr w:type="gramStart"/>
      <w:r>
        <w:rPr>
          <w:sz w:val="20"/>
          <w:szCs w:val="20"/>
        </w:rPr>
        <w:t>location</w:t>
      </w:r>
      <w:proofErr w:type="gramEnd"/>
      <w:r>
        <w:rPr>
          <w:sz w:val="20"/>
          <w:szCs w:val="20"/>
        </w:rPr>
        <w:t xml:space="preserve"> they must inform Medicare promptly.  Failure to do so can lead to the misdirection of Medicare cheques and Medicare information. </w:t>
      </w:r>
    </w:p>
    <w:p w14:paraId="3CEEB708" w14:textId="77777777" w:rsidR="00A77B3E" w:rsidRDefault="00A77B3E">
      <w:pPr>
        <w:rPr>
          <w:rFonts w:ascii="Helvetica" w:eastAsia="Helvetica" w:hAnsi="Helvetica" w:cs="Helvetica"/>
          <w:b/>
          <w:sz w:val="20"/>
        </w:rPr>
      </w:pPr>
      <w:r>
        <w:rPr>
          <w:rFonts w:ascii="Helvetica" w:eastAsia="Helvetica" w:hAnsi="Helvetica" w:cs="Helvetica"/>
          <w:b/>
          <w:sz w:val="20"/>
        </w:rPr>
        <w:t>GN.2.6 Locum tenens</w:t>
      </w:r>
    </w:p>
    <w:p w14:paraId="2CF09396" w14:textId="77777777" w:rsidR="00154ABF" w:rsidRDefault="00154ABF">
      <w:pPr>
        <w:spacing w:after="200"/>
        <w:rPr>
          <w:sz w:val="20"/>
          <w:szCs w:val="20"/>
        </w:rPr>
      </w:pPr>
      <w:r>
        <w:rPr>
          <w:sz w:val="20"/>
          <w:szCs w:val="20"/>
        </w:rPr>
        <w:t xml:space="preserve">Where </w:t>
      </w:r>
      <w:proofErr w:type="gramStart"/>
      <w:r>
        <w:rPr>
          <w:sz w:val="20"/>
          <w:szCs w:val="20"/>
        </w:rPr>
        <w:t>a locum tenens</w:t>
      </w:r>
      <w:proofErr w:type="gramEnd"/>
      <w:r>
        <w:rPr>
          <w:sz w:val="20"/>
          <w:szCs w:val="20"/>
        </w:rPr>
        <w:t xml:space="preserve"> will be in a practice for more than two weeks </w:t>
      </w:r>
      <w:r>
        <w:rPr>
          <w:b/>
          <w:bCs/>
          <w:i/>
          <w:iCs/>
          <w:sz w:val="20"/>
          <w:szCs w:val="20"/>
        </w:rPr>
        <w:t>or</w:t>
      </w:r>
      <w:r>
        <w:rPr>
          <w:sz w:val="20"/>
          <w:szCs w:val="20"/>
        </w:rPr>
        <w:t xml:space="preserve"> in a practice for less than two weeks but on a regular basis, the locum should apply for a provider number for the relevant location.  If the locum will be in a practice for less than two weeks and will not be returning there, they should contact </w:t>
      </w:r>
      <w:r w:rsidR="00205152">
        <w:rPr>
          <w:sz w:val="20"/>
          <w:szCs w:val="20"/>
        </w:rPr>
        <w:t>Services Australia</w:t>
      </w:r>
      <w:r>
        <w:rPr>
          <w:sz w:val="20"/>
          <w:szCs w:val="20"/>
        </w:rPr>
        <w:t xml:space="preserve"> (provider liaison - 132 150) to discuss their options (for example, use one of the locum's other provider numbers). </w:t>
      </w:r>
    </w:p>
    <w:p w14:paraId="245AA7A1" w14:textId="77777777" w:rsidR="00154ABF" w:rsidRDefault="00154ABF">
      <w:pPr>
        <w:spacing w:before="200" w:after="200"/>
        <w:rPr>
          <w:sz w:val="20"/>
          <w:szCs w:val="20"/>
        </w:rPr>
      </w:pPr>
      <w:r>
        <w:rPr>
          <w:sz w:val="20"/>
          <w:szCs w:val="20"/>
        </w:rPr>
        <w:t xml:space="preserve">A locum must use the provider number allocated to the location </w:t>
      </w:r>
      <w:proofErr w:type="gramStart"/>
      <w:r>
        <w:rPr>
          <w:sz w:val="20"/>
          <w:szCs w:val="20"/>
        </w:rPr>
        <w:t>if</w:t>
      </w:r>
      <w:proofErr w:type="gramEnd"/>
    </w:p>
    <w:p w14:paraId="44DD7F90" w14:textId="77777777" w:rsidR="00154ABF" w:rsidRDefault="00154ABF">
      <w:pPr>
        <w:spacing w:before="200" w:after="200"/>
        <w:rPr>
          <w:sz w:val="20"/>
          <w:szCs w:val="20"/>
        </w:rPr>
      </w:pPr>
      <w:r>
        <w:rPr>
          <w:sz w:val="20"/>
          <w:szCs w:val="20"/>
        </w:rPr>
        <w:t>(a) they are an approved general practice or specialist trainee with a provider number issued for an approved training placement; or</w:t>
      </w:r>
    </w:p>
    <w:p w14:paraId="00739A5F" w14:textId="77777777" w:rsidR="00154ABF" w:rsidRDefault="00154ABF">
      <w:pPr>
        <w:spacing w:before="200" w:after="200"/>
        <w:rPr>
          <w:sz w:val="20"/>
          <w:szCs w:val="20"/>
        </w:rPr>
      </w:pPr>
      <w:r>
        <w:rPr>
          <w:sz w:val="20"/>
          <w:szCs w:val="20"/>
        </w:rPr>
        <w:t xml:space="preserve">(b) they are associated with an approved rural placement under Section 3GA of the </w:t>
      </w:r>
      <w:r>
        <w:rPr>
          <w:i/>
          <w:iCs/>
          <w:sz w:val="20"/>
          <w:szCs w:val="20"/>
        </w:rPr>
        <w:t>Health Insurance Act 1973</w:t>
      </w:r>
      <w:r>
        <w:rPr>
          <w:sz w:val="20"/>
          <w:szCs w:val="20"/>
        </w:rPr>
        <w:t>; or</w:t>
      </w:r>
    </w:p>
    <w:p w14:paraId="6DF5E6EE" w14:textId="77777777" w:rsidR="00154ABF" w:rsidRDefault="00154ABF">
      <w:pPr>
        <w:spacing w:before="200" w:after="200"/>
        <w:rPr>
          <w:sz w:val="20"/>
          <w:szCs w:val="20"/>
        </w:rPr>
      </w:pPr>
      <w:r>
        <w:rPr>
          <w:sz w:val="20"/>
          <w:szCs w:val="20"/>
        </w:rPr>
        <w:t xml:space="preserve">(c) they have access to Medicare benefits as a result of the issue of an exemption under section 19AB of the </w:t>
      </w:r>
      <w:r>
        <w:rPr>
          <w:i/>
          <w:iCs/>
          <w:sz w:val="20"/>
          <w:szCs w:val="20"/>
        </w:rPr>
        <w:t>Health Insurance Act 1973</w:t>
      </w:r>
      <w:r>
        <w:rPr>
          <w:sz w:val="20"/>
          <w:szCs w:val="20"/>
        </w:rPr>
        <w:t xml:space="preserve"> (</w:t>
      </w:r>
      <w:proofErr w:type="gramStart"/>
      <w:r>
        <w:rPr>
          <w:sz w:val="20"/>
          <w:szCs w:val="20"/>
        </w:rPr>
        <w:t>i.e.</w:t>
      </w:r>
      <w:proofErr w:type="gramEnd"/>
      <w:r>
        <w:rPr>
          <w:sz w:val="20"/>
          <w:szCs w:val="20"/>
        </w:rPr>
        <w:t xml:space="preserve"> they have access to Medicare benefits at specific practice locations); or</w:t>
      </w:r>
    </w:p>
    <w:p w14:paraId="0DA9300D" w14:textId="77777777" w:rsidR="00154ABF" w:rsidRDefault="00154ABF">
      <w:pPr>
        <w:spacing w:before="200" w:after="200"/>
        <w:rPr>
          <w:sz w:val="20"/>
          <w:szCs w:val="20"/>
        </w:rPr>
      </w:pPr>
      <w:r>
        <w:rPr>
          <w:sz w:val="20"/>
          <w:szCs w:val="20"/>
        </w:rPr>
        <w:t>(d) they will be at a practice which is participating in the Practice Incentives Program; or</w:t>
      </w:r>
    </w:p>
    <w:p w14:paraId="2EA51DD8" w14:textId="77777777" w:rsidR="00154ABF" w:rsidRDefault="00154ABF">
      <w:pPr>
        <w:spacing w:before="200" w:after="200"/>
        <w:rPr>
          <w:sz w:val="20"/>
          <w:szCs w:val="20"/>
        </w:rPr>
      </w:pPr>
      <w:r>
        <w:rPr>
          <w:sz w:val="20"/>
          <w:szCs w:val="20"/>
        </w:rPr>
        <w:t xml:space="preserve">(e) they are associated with a placement on the MedicarePlus for Other Medical Practitioners (OMPs) program, the </w:t>
      </w:r>
      <w:proofErr w:type="gramStart"/>
      <w:r>
        <w:rPr>
          <w:sz w:val="20"/>
          <w:szCs w:val="20"/>
        </w:rPr>
        <w:t>After Hours OMPs</w:t>
      </w:r>
      <w:proofErr w:type="gramEnd"/>
      <w:r>
        <w:rPr>
          <w:sz w:val="20"/>
          <w:szCs w:val="20"/>
        </w:rPr>
        <w:t xml:space="preserve"> program, the Rural OMPs program or Outer Metropolitan OMPs program. </w:t>
      </w:r>
    </w:p>
    <w:p w14:paraId="0F76A703" w14:textId="77777777" w:rsidR="00A77B3E" w:rsidRDefault="00A77B3E"/>
    <w:p w14:paraId="55F1D2C3" w14:textId="77777777" w:rsidR="00A77B3E" w:rsidRDefault="00A77B3E">
      <w:pPr>
        <w:rPr>
          <w:rFonts w:ascii="Helvetica" w:eastAsia="Helvetica" w:hAnsi="Helvetica" w:cs="Helvetica"/>
          <w:b/>
          <w:sz w:val="20"/>
        </w:rPr>
      </w:pPr>
      <w:r>
        <w:rPr>
          <w:rFonts w:ascii="Helvetica" w:eastAsia="Helvetica" w:hAnsi="Helvetica" w:cs="Helvetica"/>
          <w:b/>
          <w:sz w:val="20"/>
        </w:rPr>
        <w:lastRenderedPageBreak/>
        <w:t>GN.2.7 Overseas trained doctor</w:t>
      </w:r>
    </w:p>
    <w:p w14:paraId="392F7747" w14:textId="77777777" w:rsidR="00154ABF" w:rsidRDefault="00154ABF">
      <w:pPr>
        <w:spacing w:after="200"/>
        <w:rPr>
          <w:sz w:val="20"/>
          <w:szCs w:val="20"/>
        </w:rPr>
      </w:pPr>
      <w:proofErr w:type="gramStart"/>
      <w:r>
        <w:rPr>
          <w:sz w:val="20"/>
          <w:szCs w:val="20"/>
        </w:rPr>
        <w:t>Ten year</w:t>
      </w:r>
      <w:proofErr w:type="gramEnd"/>
      <w:r>
        <w:rPr>
          <w:sz w:val="20"/>
          <w:szCs w:val="20"/>
        </w:rPr>
        <w:t xml:space="preserve"> moratorium</w:t>
      </w:r>
    </w:p>
    <w:p w14:paraId="6CFFC2F8" w14:textId="77777777" w:rsidR="00154ABF" w:rsidRDefault="00154ABF">
      <w:pPr>
        <w:spacing w:before="200" w:after="200"/>
        <w:rPr>
          <w:sz w:val="20"/>
          <w:szCs w:val="20"/>
        </w:rPr>
      </w:pPr>
      <w:r>
        <w:rPr>
          <w:sz w:val="20"/>
          <w:szCs w:val="20"/>
        </w:rPr>
        <w:t xml:space="preserve">Section 19AB of the </w:t>
      </w:r>
      <w:r w:rsidRPr="005970B7">
        <w:rPr>
          <w:i/>
          <w:iCs/>
          <w:sz w:val="20"/>
          <w:szCs w:val="20"/>
        </w:rPr>
        <w:t>Health Insurance Act 1973</w:t>
      </w:r>
      <w:r>
        <w:rPr>
          <w:sz w:val="20"/>
          <w:szCs w:val="20"/>
        </w:rPr>
        <w:t xml:space="preserve"> states that services provided by overseas trained doctors (including New Zealand trained doctors) and former overseas medical students trained in Australia, will not attract Medicare benefits for 10 years from </w:t>
      </w:r>
      <w:proofErr w:type="gramStart"/>
      <w:r>
        <w:rPr>
          <w:sz w:val="20"/>
          <w:szCs w:val="20"/>
        </w:rPr>
        <w:t>either</w:t>
      </w:r>
      <w:proofErr w:type="gramEnd"/>
    </w:p>
    <w:p w14:paraId="2AE79EAE" w14:textId="77777777" w:rsidR="00154ABF" w:rsidRDefault="00154ABF">
      <w:pPr>
        <w:numPr>
          <w:ilvl w:val="0"/>
          <w:numId w:val="2"/>
        </w:numPr>
        <w:spacing w:before="200"/>
        <w:ind w:hanging="286"/>
        <w:rPr>
          <w:sz w:val="20"/>
          <w:szCs w:val="20"/>
        </w:rPr>
      </w:pPr>
      <w:r>
        <w:rPr>
          <w:sz w:val="20"/>
          <w:szCs w:val="20"/>
        </w:rPr>
        <w:t xml:space="preserve">their date of registration as a medical practitioner for the purposes of the </w:t>
      </w:r>
      <w:r w:rsidRPr="005970B7">
        <w:rPr>
          <w:i/>
          <w:iCs/>
          <w:sz w:val="20"/>
          <w:szCs w:val="20"/>
        </w:rPr>
        <w:t>Health Insurance Act 1973</w:t>
      </w:r>
      <w:r>
        <w:rPr>
          <w:sz w:val="20"/>
          <w:szCs w:val="20"/>
        </w:rPr>
        <w:t>; or</w:t>
      </w:r>
    </w:p>
    <w:p w14:paraId="12BF32FC" w14:textId="77777777" w:rsidR="00154ABF" w:rsidRDefault="00154ABF">
      <w:pPr>
        <w:numPr>
          <w:ilvl w:val="0"/>
          <w:numId w:val="2"/>
        </w:numPr>
        <w:spacing w:after="200"/>
        <w:ind w:hanging="291"/>
        <w:rPr>
          <w:sz w:val="20"/>
          <w:szCs w:val="20"/>
        </w:rPr>
      </w:pPr>
      <w:r>
        <w:rPr>
          <w:sz w:val="20"/>
          <w:szCs w:val="20"/>
        </w:rPr>
        <w:t>their date of permanent residency (the reference date will vary from case to case).</w:t>
      </w:r>
    </w:p>
    <w:p w14:paraId="4C13A2BF" w14:textId="77777777" w:rsidR="00154ABF" w:rsidRDefault="00154ABF">
      <w:pPr>
        <w:spacing w:before="200" w:after="200"/>
        <w:rPr>
          <w:sz w:val="20"/>
          <w:szCs w:val="20"/>
        </w:rPr>
      </w:pPr>
      <w:r>
        <w:rPr>
          <w:sz w:val="20"/>
          <w:szCs w:val="20"/>
        </w:rPr>
        <w:t>Exclusions - Practitioners who before 1 January 1997 had</w:t>
      </w:r>
    </w:p>
    <w:p w14:paraId="285751E1" w14:textId="77777777" w:rsidR="00154ABF" w:rsidRDefault="00154ABF">
      <w:pPr>
        <w:numPr>
          <w:ilvl w:val="0"/>
          <w:numId w:val="3"/>
        </w:numPr>
        <w:spacing w:before="200"/>
        <w:ind w:hanging="286"/>
        <w:rPr>
          <w:sz w:val="20"/>
          <w:szCs w:val="20"/>
        </w:rPr>
      </w:pPr>
      <w:r>
        <w:rPr>
          <w:sz w:val="20"/>
          <w:szCs w:val="20"/>
        </w:rPr>
        <w:t>registered with a State or Territory medical board and retained a continuing right to remain in Australia; or</w:t>
      </w:r>
    </w:p>
    <w:p w14:paraId="38ECEC12" w14:textId="77777777" w:rsidR="00154ABF" w:rsidRDefault="00154ABF">
      <w:pPr>
        <w:numPr>
          <w:ilvl w:val="0"/>
          <w:numId w:val="3"/>
        </w:numPr>
        <w:spacing w:after="200"/>
        <w:ind w:hanging="291"/>
        <w:rPr>
          <w:sz w:val="20"/>
          <w:szCs w:val="20"/>
        </w:rPr>
      </w:pPr>
      <w:r>
        <w:rPr>
          <w:sz w:val="20"/>
          <w:szCs w:val="20"/>
        </w:rPr>
        <w:t>lodged a valid application with the Australian Medical Council (AMC) to undertake examinations whose successful completion would normally entitle the candidate to become a medical practitioner.</w:t>
      </w:r>
    </w:p>
    <w:p w14:paraId="74294561" w14:textId="77777777" w:rsidR="00154ABF" w:rsidRDefault="00154ABF">
      <w:pPr>
        <w:spacing w:before="200" w:after="200"/>
        <w:rPr>
          <w:sz w:val="20"/>
          <w:szCs w:val="20"/>
        </w:rPr>
      </w:pPr>
      <w:r>
        <w:rPr>
          <w:sz w:val="20"/>
          <w:szCs w:val="20"/>
        </w:rPr>
        <w:t xml:space="preserve">The Minister of Health and Ageing may grant an overseas trained doctor (OTD) or occupational trainee (OT) an exemption to the requirements of the </w:t>
      </w:r>
      <w:proofErr w:type="gramStart"/>
      <w:r>
        <w:rPr>
          <w:sz w:val="20"/>
          <w:szCs w:val="20"/>
        </w:rPr>
        <w:t>ten year</w:t>
      </w:r>
      <w:proofErr w:type="gramEnd"/>
      <w:r>
        <w:rPr>
          <w:sz w:val="20"/>
          <w:szCs w:val="20"/>
        </w:rPr>
        <w:t xml:space="preserve"> moratorium, with or without conditions. When applying for a Medicare provider number, the OTD or OT must</w:t>
      </w:r>
    </w:p>
    <w:p w14:paraId="6E578815" w14:textId="77777777" w:rsidR="00154ABF" w:rsidRDefault="00154ABF">
      <w:pPr>
        <w:numPr>
          <w:ilvl w:val="0"/>
          <w:numId w:val="4"/>
        </w:numPr>
        <w:spacing w:before="200"/>
        <w:ind w:hanging="286"/>
        <w:rPr>
          <w:sz w:val="20"/>
          <w:szCs w:val="20"/>
        </w:rPr>
      </w:pPr>
      <w:r>
        <w:rPr>
          <w:sz w:val="20"/>
          <w:szCs w:val="20"/>
        </w:rPr>
        <w:t>demonstrate that they need a provider number and that their employer supports their request; and</w:t>
      </w:r>
    </w:p>
    <w:p w14:paraId="2F0C728F" w14:textId="77777777" w:rsidR="00154ABF" w:rsidRDefault="00154ABF">
      <w:pPr>
        <w:numPr>
          <w:ilvl w:val="0"/>
          <w:numId w:val="4"/>
        </w:numPr>
        <w:ind w:hanging="291"/>
        <w:rPr>
          <w:sz w:val="20"/>
          <w:szCs w:val="20"/>
        </w:rPr>
      </w:pPr>
      <w:r>
        <w:rPr>
          <w:sz w:val="20"/>
          <w:szCs w:val="20"/>
        </w:rPr>
        <w:t xml:space="preserve">provide the following documentation: </w:t>
      </w:r>
    </w:p>
    <w:p w14:paraId="0B93A534" w14:textId="77777777" w:rsidR="00154ABF" w:rsidRDefault="00154ABF">
      <w:pPr>
        <w:numPr>
          <w:ilvl w:val="1"/>
          <w:numId w:val="4"/>
        </w:numPr>
        <w:ind w:hanging="219"/>
        <w:rPr>
          <w:sz w:val="20"/>
          <w:szCs w:val="20"/>
        </w:rPr>
      </w:pPr>
      <w:r>
        <w:rPr>
          <w:sz w:val="20"/>
          <w:szCs w:val="20"/>
        </w:rPr>
        <w:t>Australian medical registration papers; and</w:t>
      </w:r>
    </w:p>
    <w:p w14:paraId="3A3579C8" w14:textId="77777777" w:rsidR="00154ABF" w:rsidRDefault="00154ABF">
      <w:pPr>
        <w:numPr>
          <w:ilvl w:val="1"/>
          <w:numId w:val="4"/>
        </w:numPr>
        <w:ind w:hanging="275"/>
        <w:rPr>
          <w:sz w:val="20"/>
          <w:szCs w:val="20"/>
        </w:rPr>
      </w:pPr>
      <w:r>
        <w:rPr>
          <w:sz w:val="20"/>
          <w:szCs w:val="20"/>
        </w:rPr>
        <w:t>a copy of their personal details in their passport and all Australian visas and entry stamps; and</w:t>
      </w:r>
    </w:p>
    <w:p w14:paraId="308DC8D8" w14:textId="77777777" w:rsidR="00154ABF" w:rsidRDefault="00154ABF">
      <w:pPr>
        <w:numPr>
          <w:ilvl w:val="1"/>
          <w:numId w:val="4"/>
        </w:numPr>
        <w:ind w:hanging="330"/>
        <w:rPr>
          <w:sz w:val="20"/>
          <w:szCs w:val="20"/>
        </w:rPr>
      </w:pPr>
      <w:r>
        <w:rPr>
          <w:sz w:val="20"/>
          <w:szCs w:val="20"/>
        </w:rPr>
        <w:t>a letter from the employer stating why the person requires a Medicare provider number and/or prescriber number is required; and</w:t>
      </w:r>
    </w:p>
    <w:p w14:paraId="4A5EE27B" w14:textId="77777777" w:rsidR="00154ABF" w:rsidRDefault="00154ABF">
      <w:pPr>
        <w:numPr>
          <w:ilvl w:val="1"/>
          <w:numId w:val="4"/>
        </w:numPr>
        <w:spacing w:after="200"/>
        <w:ind w:hanging="338"/>
        <w:rPr>
          <w:sz w:val="20"/>
          <w:szCs w:val="20"/>
        </w:rPr>
      </w:pPr>
      <w:r>
        <w:rPr>
          <w:sz w:val="20"/>
          <w:szCs w:val="20"/>
        </w:rPr>
        <w:t>a copy of the employment contract.</w:t>
      </w:r>
    </w:p>
    <w:p w14:paraId="3523649F" w14:textId="77777777" w:rsidR="00A77B3E" w:rsidRDefault="00A77B3E"/>
    <w:p w14:paraId="29D7FCBB" w14:textId="77777777" w:rsidR="00A77B3E" w:rsidRDefault="00A77B3E">
      <w:pPr>
        <w:rPr>
          <w:rFonts w:ascii="Helvetica" w:eastAsia="Helvetica" w:hAnsi="Helvetica" w:cs="Helvetica"/>
          <w:b/>
          <w:sz w:val="20"/>
        </w:rPr>
      </w:pPr>
      <w:r>
        <w:rPr>
          <w:rFonts w:ascii="Helvetica" w:eastAsia="Helvetica" w:hAnsi="Helvetica" w:cs="Helvetica"/>
          <w:b/>
          <w:sz w:val="20"/>
        </w:rPr>
        <w:t>GN.2.8 Contact details for Services Australia</w:t>
      </w:r>
    </w:p>
    <w:p w14:paraId="5E076B06" w14:textId="77777777" w:rsidR="00154ABF" w:rsidRDefault="00154ABF">
      <w:pPr>
        <w:spacing w:after="200"/>
        <w:rPr>
          <w:sz w:val="20"/>
          <w:szCs w:val="20"/>
        </w:rPr>
      </w:pPr>
      <w:r>
        <w:rPr>
          <w:sz w:val="20"/>
          <w:szCs w:val="20"/>
        </w:rPr>
        <w:t>The day-to-day administration and payment of benefits under the Medicare arrangements is the responsibility of Services Australia. </w:t>
      </w:r>
    </w:p>
    <w:p w14:paraId="5DA19DE5" w14:textId="77777777" w:rsidR="00154ABF" w:rsidRDefault="00154ABF">
      <w:pPr>
        <w:spacing w:before="200" w:after="200"/>
        <w:rPr>
          <w:sz w:val="20"/>
          <w:szCs w:val="20"/>
        </w:rPr>
      </w:pPr>
      <w:r>
        <w:rPr>
          <w:b/>
          <w:bCs/>
          <w:sz w:val="20"/>
          <w:szCs w:val="20"/>
        </w:rPr>
        <w:t>Changes to Provider Contact Details</w:t>
      </w:r>
    </w:p>
    <w:p w14:paraId="1C33366E" w14:textId="77777777" w:rsidR="00154ABF" w:rsidRDefault="00154ABF">
      <w:pPr>
        <w:spacing w:before="200" w:after="200"/>
        <w:rPr>
          <w:sz w:val="20"/>
          <w:szCs w:val="20"/>
        </w:rPr>
      </w:pPr>
      <w:r>
        <w:rPr>
          <w:sz w:val="20"/>
          <w:szCs w:val="20"/>
        </w:rPr>
        <w:t>It is important that you contact Services Australia promptly of any changes to your preferred contact details.  Your preferred mailing address is used to contact you about Medicare provider matters.  We require requests for changes to your preferred contact details to be made by the provider in writing to Services Australia at: </w:t>
      </w:r>
    </w:p>
    <w:p w14:paraId="73BBE470" w14:textId="77777777" w:rsidR="00154ABF" w:rsidRDefault="00154ABF">
      <w:pPr>
        <w:spacing w:before="200" w:after="200"/>
        <w:rPr>
          <w:sz w:val="20"/>
          <w:szCs w:val="20"/>
        </w:rPr>
      </w:pPr>
      <w:r>
        <w:rPr>
          <w:sz w:val="20"/>
          <w:szCs w:val="20"/>
        </w:rPr>
        <w:t>Medicare</w:t>
      </w:r>
    </w:p>
    <w:p w14:paraId="0A378BA9" w14:textId="77777777" w:rsidR="00154ABF" w:rsidRDefault="00154ABF">
      <w:pPr>
        <w:spacing w:before="200" w:after="200"/>
        <w:rPr>
          <w:sz w:val="20"/>
          <w:szCs w:val="20"/>
        </w:rPr>
      </w:pPr>
      <w:r>
        <w:rPr>
          <w:sz w:val="20"/>
          <w:szCs w:val="20"/>
        </w:rPr>
        <w:t>GPO Box 9822</w:t>
      </w:r>
    </w:p>
    <w:p w14:paraId="0FF58653" w14:textId="77777777" w:rsidR="00154ABF" w:rsidRDefault="00154ABF">
      <w:pPr>
        <w:spacing w:before="200" w:after="200"/>
        <w:rPr>
          <w:sz w:val="20"/>
          <w:szCs w:val="20"/>
        </w:rPr>
      </w:pPr>
      <w:r>
        <w:rPr>
          <w:sz w:val="20"/>
          <w:szCs w:val="20"/>
        </w:rPr>
        <w:t>in your capital city</w:t>
      </w:r>
    </w:p>
    <w:p w14:paraId="592ECCE8" w14:textId="77777777" w:rsidR="00154ABF" w:rsidRDefault="00154ABF">
      <w:pPr>
        <w:spacing w:before="200" w:after="200"/>
        <w:rPr>
          <w:sz w:val="20"/>
          <w:szCs w:val="20"/>
        </w:rPr>
      </w:pPr>
      <w:r>
        <w:rPr>
          <w:sz w:val="20"/>
          <w:szCs w:val="20"/>
        </w:rPr>
        <w:t>or </w:t>
      </w:r>
    </w:p>
    <w:p w14:paraId="7377C74E" w14:textId="77777777" w:rsidR="00154ABF" w:rsidRDefault="00154ABF">
      <w:pPr>
        <w:spacing w:before="200" w:after="200"/>
        <w:rPr>
          <w:sz w:val="20"/>
          <w:szCs w:val="20"/>
        </w:rPr>
      </w:pPr>
      <w:r>
        <w:rPr>
          <w:sz w:val="20"/>
          <w:szCs w:val="20"/>
        </w:rPr>
        <w:t>the Medicare Provider telephone line on 132 150.</w:t>
      </w:r>
    </w:p>
    <w:p w14:paraId="5525F22C" w14:textId="77777777" w:rsidR="00154ABF" w:rsidRDefault="00154ABF">
      <w:pPr>
        <w:spacing w:before="200" w:after="200"/>
        <w:rPr>
          <w:sz w:val="20"/>
          <w:szCs w:val="20"/>
        </w:rPr>
      </w:pPr>
      <w:r>
        <w:rPr>
          <w:sz w:val="20"/>
          <w:szCs w:val="20"/>
        </w:rPr>
        <w:t>You may also be able to update some provider details through HPOS </w:t>
      </w:r>
      <w:hyperlink r:id="rId16" w:history="1">
        <w:r>
          <w:rPr>
            <w:color w:val="0000EE"/>
            <w:sz w:val="20"/>
            <w:szCs w:val="20"/>
            <w:u w:val="single" w:color="0000EE"/>
          </w:rPr>
          <w:t>http://www.servicesaustralia.gov.au/hpos</w:t>
        </w:r>
      </w:hyperlink>
    </w:p>
    <w:p w14:paraId="2BC85F1F" w14:textId="77777777" w:rsidR="00A77B3E" w:rsidRDefault="00A77B3E"/>
    <w:p w14:paraId="40F5F9A2" w14:textId="77777777" w:rsidR="00A77B3E" w:rsidRDefault="00A77B3E">
      <w:pPr>
        <w:rPr>
          <w:rFonts w:ascii="Helvetica" w:eastAsia="Helvetica" w:hAnsi="Helvetica" w:cs="Helvetica"/>
          <w:b/>
          <w:sz w:val="20"/>
        </w:rPr>
      </w:pPr>
      <w:r>
        <w:rPr>
          <w:rFonts w:ascii="Helvetica" w:eastAsia="Helvetica" w:hAnsi="Helvetica" w:cs="Helvetica"/>
          <w:b/>
          <w:sz w:val="20"/>
        </w:rPr>
        <w:t>GN.3.9 Patient eligibility for Medicare services</w:t>
      </w:r>
    </w:p>
    <w:p w14:paraId="37769FBB" w14:textId="77777777" w:rsidR="00154ABF" w:rsidRDefault="00154ABF">
      <w:pPr>
        <w:spacing w:before="200" w:after="200"/>
        <w:rPr>
          <w:sz w:val="20"/>
          <w:szCs w:val="20"/>
        </w:rPr>
      </w:pPr>
      <w:r>
        <w:rPr>
          <w:sz w:val="20"/>
          <w:szCs w:val="20"/>
        </w:rPr>
        <w:t>This note sets out who can access Medicare services.</w:t>
      </w:r>
    </w:p>
    <w:p w14:paraId="5CDAA7A4" w14:textId="77777777" w:rsidR="00154ABF" w:rsidRDefault="00154ABF">
      <w:pPr>
        <w:spacing w:before="200" w:after="200"/>
        <w:rPr>
          <w:sz w:val="20"/>
          <w:szCs w:val="20"/>
        </w:rPr>
      </w:pPr>
      <w:r>
        <w:rPr>
          <w:b/>
          <w:bCs/>
          <w:sz w:val="20"/>
          <w:szCs w:val="20"/>
          <w:u w:val="single"/>
        </w:rPr>
        <w:t>ELIGIBLE GROUPS</w:t>
      </w:r>
    </w:p>
    <w:p w14:paraId="4B5E2F32" w14:textId="77777777" w:rsidR="00154ABF" w:rsidRDefault="00154ABF">
      <w:pPr>
        <w:spacing w:before="200" w:after="200"/>
        <w:rPr>
          <w:sz w:val="20"/>
          <w:szCs w:val="20"/>
        </w:rPr>
      </w:pPr>
      <w:r>
        <w:rPr>
          <w:sz w:val="20"/>
          <w:szCs w:val="20"/>
        </w:rPr>
        <w:lastRenderedPageBreak/>
        <w:t xml:space="preserve">To be eligible for Medicare, a person must ordinarily live in Australia, </w:t>
      </w:r>
      <w:proofErr w:type="gramStart"/>
      <w:r>
        <w:rPr>
          <w:sz w:val="20"/>
          <w:szCs w:val="20"/>
        </w:rPr>
        <w:t>be located in</w:t>
      </w:r>
      <w:proofErr w:type="gramEnd"/>
      <w:r>
        <w:rPr>
          <w:sz w:val="20"/>
          <w:szCs w:val="20"/>
        </w:rPr>
        <w:t xml:space="preserve"> Australia at the time of the service, and be:</w:t>
      </w:r>
    </w:p>
    <w:p w14:paraId="77456B3A" w14:textId="77777777" w:rsidR="00154ABF" w:rsidRDefault="00154ABF">
      <w:pPr>
        <w:numPr>
          <w:ilvl w:val="0"/>
          <w:numId w:val="5"/>
        </w:numPr>
        <w:spacing w:before="200"/>
        <w:ind w:hanging="218"/>
        <w:rPr>
          <w:sz w:val="20"/>
          <w:szCs w:val="20"/>
        </w:rPr>
      </w:pPr>
      <w:r>
        <w:rPr>
          <w:sz w:val="20"/>
          <w:szCs w:val="20"/>
        </w:rPr>
        <w:t>an Australian citizen</w:t>
      </w:r>
      <w:r>
        <w:rPr>
          <w:sz w:val="20"/>
          <w:szCs w:val="20"/>
        </w:rPr>
        <w:br/>
      </w:r>
    </w:p>
    <w:p w14:paraId="3D2F76A6" w14:textId="77777777" w:rsidR="00154ABF" w:rsidRDefault="00154ABF">
      <w:pPr>
        <w:numPr>
          <w:ilvl w:val="0"/>
          <w:numId w:val="5"/>
        </w:numPr>
        <w:ind w:hanging="218"/>
        <w:rPr>
          <w:sz w:val="20"/>
          <w:szCs w:val="20"/>
        </w:rPr>
      </w:pPr>
      <w:r>
        <w:rPr>
          <w:sz w:val="20"/>
          <w:szCs w:val="20"/>
        </w:rPr>
        <w:t>an Australian permanent resident</w:t>
      </w:r>
      <w:r>
        <w:rPr>
          <w:sz w:val="20"/>
          <w:szCs w:val="20"/>
        </w:rPr>
        <w:br/>
      </w:r>
    </w:p>
    <w:p w14:paraId="60E78B67" w14:textId="77777777" w:rsidR="00154ABF" w:rsidRDefault="00154ABF">
      <w:pPr>
        <w:numPr>
          <w:ilvl w:val="0"/>
          <w:numId w:val="5"/>
        </w:numPr>
        <w:ind w:hanging="218"/>
        <w:rPr>
          <w:sz w:val="20"/>
          <w:szCs w:val="20"/>
        </w:rPr>
      </w:pPr>
      <w:r>
        <w:rPr>
          <w:sz w:val="20"/>
          <w:szCs w:val="20"/>
        </w:rPr>
        <w:t>a New Zealand citizen</w:t>
      </w:r>
      <w:r>
        <w:rPr>
          <w:sz w:val="20"/>
          <w:szCs w:val="20"/>
        </w:rPr>
        <w:br/>
      </w:r>
    </w:p>
    <w:p w14:paraId="2DDBEB1A" w14:textId="77777777" w:rsidR="00154ABF" w:rsidRDefault="00154ABF">
      <w:pPr>
        <w:numPr>
          <w:ilvl w:val="0"/>
          <w:numId w:val="5"/>
        </w:numPr>
        <w:ind w:hanging="218"/>
        <w:rPr>
          <w:sz w:val="20"/>
          <w:szCs w:val="20"/>
        </w:rPr>
      </w:pPr>
      <w:r>
        <w:rPr>
          <w:sz w:val="20"/>
          <w:szCs w:val="20"/>
        </w:rPr>
        <w:t>a Resident Return visa holder</w:t>
      </w:r>
      <w:r>
        <w:rPr>
          <w:sz w:val="20"/>
          <w:szCs w:val="20"/>
        </w:rPr>
        <w:br/>
      </w:r>
    </w:p>
    <w:p w14:paraId="68D70182" w14:textId="77777777" w:rsidR="00154ABF" w:rsidRDefault="00154ABF">
      <w:pPr>
        <w:numPr>
          <w:ilvl w:val="0"/>
          <w:numId w:val="5"/>
        </w:numPr>
        <w:ind w:hanging="218"/>
        <w:rPr>
          <w:sz w:val="20"/>
          <w:szCs w:val="20"/>
        </w:rPr>
      </w:pPr>
      <w:r>
        <w:rPr>
          <w:sz w:val="20"/>
          <w:szCs w:val="20"/>
        </w:rPr>
        <w:t>an applicant for permanent residency (</w:t>
      </w:r>
      <w:hyperlink r:id="rId17" w:anchor="appliedpermanentresidency" w:history="1">
        <w:r>
          <w:rPr>
            <w:color w:val="0000EE"/>
            <w:sz w:val="20"/>
            <w:szCs w:val="20"/>
            <w:u w:val="single" w:color="0000EE"/>
          </w:rPr>
          <w:t>conditions apply</w:t>
        </w:r>
      </w:hyperlink>
      <w:r>
        <w:rPr>
          <w:sz w:val="20"/>
          <w:szCs w:val="20"/>
        </w:rPr>
        <w:t>) or</w:t>
      </w:r>
      <w:r>
        <w:rPr>
          <w:sz w:val="20"/>
          <w:szCs w:val="20"/>
        </w:rPr>
        <w:br/>
      </w:r>
    </w:p>
    <w:p w14:paraId="1B61D9DB" w14:textId="77777777" w:rsidR="00154ABF" w:rsidRDefault="00154ABF">
      <w:pPr>
        <w:numPr>
          <w:ilvl w:val="0"/>
          <w:numId w:val="5"/>
        </w:numPr>
        <w:spacing w:after="200"/>
        <w:ind w:hanging="218"/>
        <w:rPr>
          <w:sz w:val="20"/>
          <w:szCs w:val="20"/>
        </w:rPr>
      </w:pPr>
      <w:r>
        <w:rPr>
          <w:sz w:val="20"/>
          <w:szCs w:val="20"/>
        </w:rPr>
        <w:t xml:space="preserve">a temporary visa holder covered by a </w:t>
      </w:r>
      <w:hyperlink r:id="rId18" w:history="1">
        <w:r>
          <w:rPr>
            <w:color w:val="0000EE"/>
            <w:sz w:val="20"/>
            <w:szCs w:val="20"/>
            <w:u w:val="single" w:color="0000EE"/>
          </w:rPr>
          <w:t>Ministerial Order</w:t>
        </w:r>
      </w:hyperlink>
      <w:r>
        <w:rPr>
          <w:sz w:val="20"/>
          <w:szCs w:val="20"/>
        </w:rPr>
        <w:t>.</w:t>
      </w:r>
    </w:p>
    <w:p w14:paraId="13EF632E" w14:textId="77777777" w:rsidR="00154ABF" w:rsidRDefault="00154ABF">
      <w:pPr>
        <w:spacing w:before="200" w:after="200"/>
        <w:rPr>
          <w:sz w:val="20"/>
          <w:szCs w:val="20"/>
        </w:rPr>
      </w:pPr>
      <w:r>
        <w:rPr>
          <w:sz w:val="20"/>
          <w:szCs w:val="20"/>
        </w:rPr>
        <w:t xml:space="preserve">Ministerial Orders made under Section 6(1) of the </w:t>
      </w:r>
      <w:hyperlink r:id="rId19" w:history="1">
        <w:r w:rsidRPr="005970B7">
          <w:rPr>
            <w:i/>
            <w:iCs/>
            <w:color w:val="0000EE"/>
            <w:sz w:val="20"/>
            <w:szCs w:val="20"/>
            <w:u w:val="single" w:color="0000EE"/>
          </w:rPr>
          <w:t>Health Insurance Act 1973</w:t>
        </w:r>
      </w:hyperlink>
      <w:r>
        <w:rPr>
          <w:sz w:val="20"/>
          <w:szCs w:val="20"/>
        </w:rPr>
        <w:t xml:space="preserve"> grant eligibility to groups including Australian citizens who have been absent from Australia for up to five years and holders of particular temporary visa types.</w:t>
      </w:r>
    </w:p>
    <w:p w14:paraId="61BC8D29" w14:textId="77777777" w:rsidR="00154ABF" w:rsidRDefault="00154ABF">
      <w:pPr>
        <w:spacing w:before="200" w:after="200"/>
        <w:rPr>
          <w:sz w:val="20"/>
          <w:szCs w:val="20"/>
        </w:rPr>
      </w:pPr>
      <w:r>
        <w:rPr>
          <w:b/>
          <w:bCs/>
          <w:sz w:val="20"/>
          <w:szCs w:val="20"/>
        </w:rPr>
        <w:t>Note:</w:t>
      </w:r>
      <w:r>
        <w:rPr>
          <w:sz w:val="20"/>
          <w:szCs w:val="20"/>
        </w:rPr>
        <w:t xml:space="preserve"> access to Medicare by visitors to Australia who are covered by a Reciprocal Health Care Agreement is subject to the specific conditions of each Agreement (see below).</w:t>
      </w:r>
    </w:p>
    <w:p w14:paraId="1980599B" w14:textId="77777777" w:rsidR="00154ABF" w:rsidRDefault="00154ABF">
      <w:pPr>
        <w:spacing w:before="200" w:after="200"/>
        <w:rPr>
          <w:sz w:val="20"/>
          <w:szCs w:val="20"/>
        </w:rPr>
      </w:pPr>
      <w:r>
        <w:rPr>
          <w:b/>
          <w:bCs/>
          <w:sz w:val="20"/>
          <w:szCs w:val="20"/>
          <w:u w:val="single"/>
        </w:rPr>
        <w:t>ENROLLING IN MEDICARE</w:t>
      </w:r>
    </w:p>
    <w:p w14:paraId="6BFA3E83" w14:textId="77777777" w:rsidR="00154ABF" w:rsidRDefault="00154ABF">
      <w:pPr>
        <w:spacing w:before="200" w:after="200"/>
        <w:rPr>
          <w:sz w:val="20"/>
          <w:szCs w:val="20"/>
        </w:rPr>
      </w:pPr>
      <w:r>
        <w:rPr>
          <w:sz w:val="20"/>
          <w:szCs w:val="20"/>
        </w:rPr>
        <w:t>The patient must enrol with Medicare before receiving Medicare benefits. Once enrolled, they will receive a Medicare Card. There are three types of Medicare cards, in the following colours:</w:t>
      </w:r>
    </w:p>
    <w:p w14:paraId="7A3D120F" w14:textId="77777777" w:rsidR="00154ABF" w:rsidRDefault="00154ABF">
      <w:pPr>
        <w:spacing w:before="200" w:after="200"/>
        <w:rPr>
          <w:sz w:val="20"/>
          <w:szCs w:val="20"/>
        </w:rPr>
      </w:pPr>
      <w:r>
        <w:rPr>
          <w:b/>
          <w:bCs/>
          <w:sz w:val="20"/>
          <w:szCs w:val="20"/>
        </w:rPr>
        <w:t>Green</w:t>
      </w:r>
      <w:r>
        <w:rPr>
          <w:sz w:val="20"/>
          <w:szCs w:val="20"/>
        </w:rPr>
        <w:t xml:space="preserve"> – this is the standard Medicare card for Australian citizens, permanent residents and New Zealand citizens living in Australia and Resident Return visa holders.</w:t>
      </w:r>
    </w:p>
    <w:p w14:paraId="13EACE00" w14:textId="77777777" w:rsidR="00154ABF" w:rsidRDefault="00154ABF">
      <w:pPr>
        <w:spacing w:before="200" w:after="200"/>
        <w:rPr>
          <w:sz w:val="20"/>
          <w:szCs w:val="20"/>
        </w:rPr>
      </w:pPr>
      <w:r>
        <w:rPr>
          <w:b/>
          <w:bCs/>
          <w:sz w:val="20"/>
          <w:szCs w:val="20"/>
        </w:rPr>
        <w:t>Blue</w:t>
      </w:r>
      <w:r>
        <w:rPr>
          <w:sz w:val="20"/>
          <w:szCs w:val="20"/>
        </w:rPr>
        <w:t xml:space="preserve"> – this is the card for people who have applied for permanent residence or who hold a temporary visa covered by a Ministerial Order.</w:t>
      </w:r>
    </w:p>
    <w:p w14:paraId="31ED95EA" w14:textId="77777777" w:rsidR="00154ABF" w:rsidRDefault="00154ABF">
      <w:pPr>
        <w:spacing w:before="200" w:after="200"/>
        <w:rPr>
          <w:sz w:val="20"/>
          <w:szCs w:val="20"/>
        </w:rPr>
      </w:pPr>
      <w:r>
        <w:rPr>
          <w:b/>
          <w:bCs/>
          <w:sz w:val="20"/>
          <w:szCs w:val="20"/>
        </w:rPr>
        <w:t>Yellow</w:t>
      </w:r>
      <w:r>
        <w:rPr>
          <w:sz w:val="20"/>
          <w:szCs w:val="20"/>
        </w:rPr>
        <w:t xml:space="preserve"> – this is the card for visitors to Australia from a country with a Reciprocal Health Care Agreement.</w:t>
      </w:r>
    </w:p>
    <w:p w14:paraId="029D0987" w14:textId="77777777" w:rsidR="00154ABF" w:rsidRDefault="00154ABF">
      <w:pPr>
        <w:spacing w:before="200" w:after="200"/>
        <w:rPr>
          <w:sz w:val="20"/>
          <w:szCs w:val="20"/>
        </w:rPr>
      </w:pPr>
      <w:r>
        <w:rPr>
          <w:sz w:val="20"/>
          <w:szCs w:val="20"/>
        </w:rPr>
        <w:t xml:space="preserve">More information about enrolling in Medicare and the different Medicare cards is available from </w:t>
      </w:r>
      <w:hyperlink r:id="rId20" w:history="1">
        <w:r>
          <w:rPr>
            <w:color w:val="0000EE"/>
            <w:sz w:val="20"/>
            <w:szCs w:val="20"/>
            <w:u w:val="single" w:color="0000EE"/>
          </w:rPr>
          <w:t>Services Australia</w:t>
        </w:r>
      </w:hyperlink>
      <w:r>
        <w:rPr>
          <w:sz w:val="20"/>
          <w:szCs w:val="20"/>
        </w:rPr>
        <w:t>.</w:t>
      </w:r>
    </w:p>
    <w:p w14:paraId="5D833983" w14:textId="77777777" w:rsidR="00154ABF" w:rsidRDefault="00154ABF">
      <w:pPr>
        <w:spacing w:before="200" w:after="200"/>
        <w:rPr>
          <w:sz w:val="20"/>
          <w:szCs w:val="20"/>
        </w:rPr>
      </w:pPr>
      <w:r>
        <w:rPr>
          <w:b/>
          <w:bCs/>
          <w:sz w:val="20"/>
          <w:szCs w:val="20"/>
          <w:u w:val="single"/>
        </w:rPr>
        <w:t>RECIPROCAL HEALTH CARE AGREEMENTS</w:t>
      </w:r>
    </w:p>
    <w:p w14:paraId="0E423CA6" w14:textId="77777777" w:rsidR="00154ABF" w:rsidRDefault="00154ABF">
      <w:pPr>
        <w:spacing w:before="200" w:after="200"/>
        <w:rPr>
          <w:sz w:val="20"/>
          <w:szCs w:val="20"/>
        </w:rPr>
      </w:pPr>
      <w:r>
        <w:rPr>
          <w:sz w:val="20"/>
          <w:szCs w:val="20"/>
        </w:rPr>
        <w:t xml:space="preserve">Under Section 7 of the </w:t>
      </w:r>
      <w:hyperlink r:id="rId21" w:history="1">
        <w:r w:rsidRPr="005970B7">
          <w:rPr>
            <w:i/>
            <w:iCs/>
            <w:color w:val="0000EE"/>
            <w:sz w:val="20"/>
            <w:szCs w:val="20"/>
            <w:u w:val="single" w:color="0000EE"/>
          </w:rPr>
          <w:t>Health Insurance Act 1973</w:t>
        </w:r>
      </w:hyperlink>
      <w:r>
        <w:rPr>
          <w:sz w:val="20"/>
          <w:szCs w:val="20"/>
        </w:rPr>
        <w:t>, the Australian Government has agreements with 11 other governments to cover the cost of certain medical care when Australians and overseas residents visit each other’s countries.</w:t>
      </w:r>
    </w:p>
    <w:p w14:paraId="1E1D5F8F" w14:textId="77777777" w:rsidR="00154ABF" w:rsidRDefault="00154ABF">
      <w:pPr>
        <w:spacing w:before="200" w:after="200"/>
        <w:rPr>
          <w:sz w:val="20"/>
          <w:szCs w:val="20"/>
        </w:rPr>
      </w:pPr>
      <w:r>
        <w:rPr>
          <w:sz w:val="20"/>
          <w:szCs w:val="20"/>
        </w:rPr>
        <w:t>Eligible overseas visitors from these countries generally receive:</w:t>
      </w:r>
    </w:p>
    <w:p w14:paraId="67E7ADB7" w14:textId="77777777" w:rsidR="00154ABF" w:rsidRDefault="00154ABF">
      <w:pPr>
        <w:numPr>
          <w:ilvl w:val="0"/>
          <w:numId w:val="6"/>
        </w:numPr>
        <w:spacing w:before="200"/>
        <w:ind w:hanging="218"/>
        <w:rPr>
          <w:sz w:val="20"/>
          <w:szCs w:val="20"/>
        </w:rPr>
      </w:pPr>
      <w:r>
        <w:rPr>
          <w:sz w:val="20"/>
          <w:szCs w:val="20"/>
        </w:rPr>
        <w:t>inpatient/outpatient services as a public patient in a public hospital</w:t>
      </w:r>
      <w:r>
        <w:rPr>
          <w:sz w:val="20"/>
          <w:szCs w:val="20"/>
        </w:rPr>
        <w:br/>
      </w:r>
    </w:p>
    <w:p w14:paraId="3E002B3C" w14:textId="77777777" w:rsidR="00154ABF" w:rsidRDefault="00154ABF">
      <w:pPr>
        <w:numPr>
          <w:ilvl w:val="0"/>
          <w:numId w:val="6"/>
        </w:numPr>
        <w:ind w:hanging="218"/>
        <w:rPr>
          <w:sz w:val="20"/>
          <w:szCs w:val="20"/>
        </w:rPr>
      </w:pPr>
      <w:r>
        <w:rPr>
          <w:sz w:val="20"/>
          <w:szCs w:val="20"/>
        </w:rPr>
        <w:t>out of hospital care</w:t>
      </w:r>
      <w:r>
        <w:rPr>
          <w:sz w:val="20"/>
          <w:szCs w:val="20"/>
        </w:rPr>
        <w:br/>
      </w:r>
    </w:p>
    <w:p w14:paraId="278769E6" w14:textId="77777777" w:rsidR="00154ABF" w:rsidRDefault="00154ABF">
      <w:pPr>
        <w:numPr>
          <w:ilvl w:val="0"/>
          <w:numId w:val="6"/>
        </w:numPr>
        <w:spacing w:after="200"/>
        <w:ind w:hanging="218"/>
        <w:rPr>
          <w:sz w:val="20"/>
          <w:szCs w:val="20"/>
        </w:rPr>
      </w:pPr>
      <w:r>
        <w:rPr>
          <w:sz w:val="20"/>
          <w:szCs w:val="20"/>
        </w:rPr>
        <w:t>Pharmaceutical Benefits Scheme (PBS) prescription medicines</w:t>
      </w:r>
    </w:p>
    <w:p w14:paraId="10F672E0" w14:textId="77777777" w:rsidR="00154ABF" w:rsidRDefault="00154ABF">
      <w:pPr>
        <w:spacing w:before="200" w:after="200"/>
        <w:rPr>
          <w:sz w:val="20"/>
          <w:szCs w:val="20"/>
        </w:rPr>
      </w:pPr>
      <w:r>
        <w:rPr>
          <w:b/>
          <w:bCs/>
          <w:sz w:val="20"/>
          <w:szCs w:val="20"/>
        </w:rPr>
        <w:t>Exceptions</w:t>
      </w:r>
      <w:r>
        <w:rPr>
          <w:sz w:val="20"/>
          <w:szCs w:val="20"/>
        </w:rPr>
        <w:t>: Visitors from New Zealand and Ireland are entitled to public hospital care and PBS drugs only (not MBS services).</w:t>
      </w:r>
    </w:p>
    <w:p w14:paraId="59A1B871" w14:textId="77777777" w:rsidR="00154ABF" w:rsidRDefault="00154ABF">
      <w:pPr>
        <w:spacing w:before="200" w:after="200"/>
        <w:rPr>
          <w:sz w:val="20"/>
          <w:szCs w:val="20"/>
        </w:rPr>
      </w:pPr>
      <w:r>
        <w:rPr>
          <w:sz w:val="20"/>
          <w:szCs w:val="20"/>
        </w:rPr>
        <w:t>Reciprocal Health Care Agreements do not cover the cost of treatment as a private patient in a public or private hospital.</w:t>
      </w:r>
    </w:p>
    <w:p w14:paraId="2C2DA251" w14:textId="77777777" w:rsidR="00154ABF" w:rsidRDefault="00154ABF">
      <w:pPr>
        <w:spacing w:before="200" w:after="200"/>
        <w:rPr>
          <w:sz w:val="20"/>
          <w:szCs w:val="20"/>
        </w:rPr>
      </w:pPr>
      <w:r>
        <w:rPr>
          <w:sz w:val="20"/>
          <w:szCs w:val="20"/>
        </w:rPr>
        <w:lastRenderedPageBreak/>
        <w:t>People visiting Australia for the specific purpose of receiving medical treatment are not covered.</w:t>
      </w:r>
    </w:p>
    <w:p w14:paraId="6DB8BA0A" w14:textId="77777777" w:rsidR="00154ABF" w:rsidRDefault="00154ABF">
      <w:pPr>
        <w:spacing w:before="200" w:after="200"/>
        <w:rPr>
          <w:sz w:val="20"/>
          <w:szCs w:val="20"/>
        </w:rPr>
      </w:pPr>
      <w:r>
        <w:rPr>
          <w:b/>
          <w:bCs/>
          <w:sz w:val="20"/>
          <w:szCs w:val="20"/>
        </w:rPr>
        <w:t>Eligible Countries:</w:t>
      </w:r>
    </w:p>
    <w:p w14:paraId="62C60FCF" w14:textId="77777777" w:rsidR="00154ABF" w:rsidRDefault="00154ABF">
      <w:pPr>
        <w:spacing w:before="200" w:after="200"/>
        <w:rPr>
          <w:sz w:val="20"/>
          <w:szCs w:val="20"/>
        </w:rPr>
      </w:pPr>
      <w:r>
        <w:rPr>
          <w:sz w:val="20"/>
          <w:szCs w:val="20"/>
        </w:rPr>
        <w:t xml:space="preserve">As </w:t>
      </w:r>
      <w:proofErr w:type="gramStart"/>
      <w:r>
        <w:rPr>
          <w:sz w:val="20"/>
          <w:szCs w:val="20"/>
        </w:rPr>
        <w:t>at</w:t>
      </w:r>
      <w:proofErr w:type="gramEnd"/>
      <w:r>
        <w:rPr>
          <w:sz w:val="20"/>
          <w:szCs w:val="20"/>
        </w:rPr>
        <w:t xml:space="preserve"> 1 February 2024, Australia has Reciprocal Health Care Agreements with the following countries:</w:t>
      </w:r>
    </w:p>
    <w:p w14:paraId="635973E7" w14:textId="77777777" w:rsidR="00154ABF" w:rsidRDefault="00154ABF">
      <w:pPr>
        <w:numPr>
          <w:ilvl w:val="0"/>
          <w:numId w:val="7"/>
        </w:numPr>
        <w:spacing w:before="200"/>
        <w:ind w:hanging="218"/>
        <w:rPr>
          <w:sz w:val="20"/>
          <w:szCs w:val="20"/>
        </w:rPr>
      </w:pPr>
      <w:r>
        <w:rPr>
          <w:sz w:val="20"/>
          <w:szCs w:val="20"/>
        </w:rPr>
        <w:t>Belgium</w:t>
      </w:r>
      <w:r>
        <w:rPr>
          <w:sz w:val="20"/>
          <w:szCs w:val="20"/>
        </w:rPr>
        <w:br/>
      </w:r>
    </w:p>
    <w:p w14:paraId="79C060D9" w14:textId="77777777" w:rsidR="00154ABF" w:rsidRDefault="00154ABF">
      <w:pPr>
        <w:numPr>
          <w:ilvl w:val="0"/>
          <w:numId w:val="7"/>
        </w:numPr>
        <w:ind w:hanging="218"/>
        <w:rPr>
          <w:sz w:val="20"/>
          <w:szCs w:val="20"/>
        </w:rPr>
      </w:pPr>
      <w:r>
        <w:rPr>
          <w:sz w:val="20"/>
          <w:szCs w:val="20"/>
        </w:rPr>
        <w:t>Finland</w:t>
      </w:r>
      <w:r>
        <w:rPr>
          <w:sz w:val="20"/>
          <w:szCs w:val="20"/>
        </w:rPr>
        <w:br/>
      </w:r>
    </w:p>
    <w:p w14:paraId="64504F4E" w14:textId="77777777" w:rsidR="00154ABF" w:rsidRDefault="00154ABF">
      <w:pPr>
        <w:numPr>
          <w:ilvl w:val="0"/>
          <w:numId w:val="7"/>
        </w:numPr>
        <w:ind w:hanging="218"/>
        <w:rPr>
          <w:sz w:val="20"/>
          <w:szCs w:val="20"/>
        </w:rPr>
      </w:pPr>
      <w:r>
        <w:rPr>
          <w:sz w:val="20"/>
          <w:szCs w:val="20"/>
        </w:rPr>
        <w:t>Italy (eligibility limited to six months from date of arrival)</w:t>
      </w:r>
      <w:r>
        <w:rPr>
          <w:sz w:val="20"/>
          <w:szCs w:val="20"/>
        </w:rPr>
        <w:br/>
      </w:r>
    </w:p>
    <w:p w14:paraId="77FF4185" w14:textId="77777777" w:rsidR="00154ABF" w:rsidRDefault="00154ABF">
      <w:pPr>
        <w:numPr>
          <w:ilvl w:val="0"/>
          <w:numId w:val="7"/>
        </w:numPr>
        <w:ind w:hanging="218"/>
        <w:rPr>
          <w:sz w:val="20"/>
          <w:szCs w:val="20"/>
        </w:rPr>
      </w:pPr>
      <w:r>
        <w:rPr>
          <w:sz w:val="20"/>
          <w:szCs w:val="20"/>
        </w:rPr>
        <w:t>Malta (eligibility limited to six months from date of arrival)</w:t>
      </w:r>
      <w:r>
        <w:rPr>
          <w:sz w:val="20"/>
          <w:szCs w:val="20"/>
        </w:rPr>
        <w:br/>
      </w:r>
    </w:p>
    <w:p w14:paraId="16817185" w14:textId="77777777" w:rsidR="00154ABF" w:rsidRDefault="00154ABF">
      <w:pPr>
        <w:numPr>
          <w:ilvl w:val="0"/>
          <w:numId w:val="7"/>
        </w:numPr>
        <w:ind w:hanging="218"/>
        <w:rPr>
          <w:sz w:val="20"/>
          <w:szCs w:val="20"/>
        </w:rPr>
      </w:pPr>
      <w:r>
        <w:rPr>
          <w:sz w:val="20"/>
          <w:szCs w:val="20"/>
        </w:rPr>
        <w:t>Netherlands</w:t>
      </w:r>
      <w:r>
        <w:rPr>
          <w:sz w:val="20"/>
          <w:szCs w:val="20"/>
        </w:rPr>
        <w:br/>
      </w:r>
    </w:p>
    <w:p w14:paraId="7EECCBDC" w14:textId="77777777" w:rsidR="00154ABF" w:rsidRDefault="00154ABF">
      <w:pPr>
        <w:numPr>
          <w:ilvl w:val="0"/>
          <w:numId w:val="7"/>
        </w:numPr>
        <w:ind w:hanging="218"/>
        <w:rPr>
          <w:sz w:val="20"/>
          <w:szCs w:val="20"/>
        </w:rPr>
      </w:pPr>
      <w:r>
        <w:rPr>
          <w:sz w:val="20"/>
          <w:szCs w:val="20"/>
        </w:rPr>
        <w:t>New Zealand (public hospital care and PBS medicines only, not MBS services)</w:t>
      </w:r>
      <w:r>
        <w:rPr>
          <w:sz w:val="20"/>
          <w:szCs w:val="20"/>
        </w:rPr>
        <w:br/>
      </w:r>
    </w:p>
    <w:p w14:paraId="5D55C13D" w14:textId="77777777" w:rsidR="00154ABF" w:rsidRDefault="00154ABF">
      <w:pPr>
        <w:numPr>
          <w:ilvl w:val="0"/>
          <w:numId w:val="7"/>
        </w:numPr>
        <w:ind w:hanging="218"/>
        <w:rPr>
          <w:sz w:val="20"/>
          <w:szCs w:val="20"/>
        </w:rPr>
      </w:pPr>
      <w:r>
        <w:rPr>
          <w:sz w:val="20"/>
          <w:szCs w:val="20"/>
        </w:rPr>
        <w:t>Norway</w:t>
      </w:r>
      <w:r>
        <w:rPr>
          <w:sz w:val="20"/>
          <w:szCs w:val="20"/>
        </w:rPr>
        <w:br/>
      </w:r>
    </w:p>
    <w:p w14:paraId="3DE326FD" w14:textId="77777777" w:rsidR="00154ABF" w:rsidRDefault="00154ABF">
      <w:pPr>
        <w:numPr>
          <w:ilvl w:val="0"/>
          <w:numId w:val="7"/>
        </w:numPr>
        <w:ind w:hanging="218"/>
        <w:rPr>
          <w:sz w:val="20"/>
          <w:szCs w:val="20"/>
        </w:rPr>
      </w:pPr>
      <w:r>
        <w:rPr>
          <w:sz w:val="20"/>
          <w:szCs w:val="20"/>
        </w:rPr>
        <w:t>Ireland (public hospital care and PBS medicines only, not MBS services)</w:t>
      </w:r>
      <w:r>
        <w:rPr>
          <w:sz w:val="20"/>
          <w:szCs w:val="20"/>
        </w:rPr>
        <w:br/>
      </w:r>
    </w:p>
    <w:p w14:paraId="4E5B8BFB" w14:textId="77777777" w:rsidR="00154ABF" w:rsidRDefault="00154ABF">
      <w:pPr>
        <w:numPr>
          <w:ilvl w:val="0"/>
          <w:numId w:val="7"/>
        </w:numPr>
        <w:ind w:hanging="218"/>
        <w:rPr>
          <w:sz w:val="20"/>
          <w:szCs w:val="20"/>
        </w:rPr>
      </w:pPr>
      <w:r>
        <w:rPr>
          <w:sz w:val="20"/>
          <w:szCs w:val="20"/>
        </w:rPr>
        <w:t>Slovenia</w:t>
      </w:r>
      <w:r>
        <w:rPr>
          <w:sz w:val="20"/>
          <w:szCs w:val="20"/>
        </w:rPr>
        <w:br/>
      </w:r>
    </w:p>
    <w:p w14:paraId="2915EE62" w14:textId="77777777" w:rsidR="00154ABF" w:rsidRDefault="00154ABF">
      <w:pPr>
        <w:numPr>
          <w:ilvl w:val="0"/>
          <w:numId w:val="7"/>
        </w:numPr>
        <w:ind w:hanging="218"/>
        <w:rPr>
          <w:sz w:val="20"/>
          <w:szCs w:val="20"/>
        </w:rPr>
      </w:pPr>
      <w:r>
        <w:rPr>
          <w:sz w:val="20"/>
          <w:szCs w:val="20"/>
        </w:rPr>
        <w:t>Sweden</w:t>
      </w:r>
      <w:r>
        <w:rPr>
          <w:sz w:val="20"/>
          <w:szCs w:val="20"/>
        </w:rPr>
        <w:br/>
      </w:r>
    </w:p>
    <w:p w14:paraId="4966E30B" w14:textId="77777777" w:rsidR="00154ABF" w:rsidRDefault="00154ABF">
      <w:pPr>
        <w:numPr>
          <w:ilvl w:val="0"/>
          <w:numId w:val="7"/>
        </w:numPr>
        <w:spacing w:after="200"/>
        <w:ind w:hanging="218"/>
        <w:rPr>
          <w:sz w:val="20"/>
          <w:szCs w:val="20"/>
        </w:rPr>
      </w:pPr>
      <w:r>
        <w:rPr>
          <w:sz w:val="20"/>
          <w:szCs w:val="20"/>
        </w:rPr>
        <w:t>United Kingdom</w:t>
      </w:r>
    </w:p>
    <w:p w14:paraId="0B20F4BE" w14:textId="77777777" w:rsidR="00154ABF" w:rsidRDefault="00154ABF">
      <w:pPr>
        <w:spacing w:before="200" w:after="200"/>
        <w:rPr>
          <w:sz w:val="20"/>
          <w:szCs w:val="20"/>
        </w:rPr>
      </w:pPr>
      <w:r>
        <w:rPr>
          <w:sz w:val="20"/>
          <w:szCs w:val="20"/>
        </w:rPr>
        <w:t>Eligible patients from these countries need to enrol in Medicare to access MBS services. Once enrolled they will have a yellow Medicare card.</w:t>
      </w:r>
    </w:p>
    <w:p w14:paraId="0A59C50A" w14:textId="77777777" w:rsidR="00154ABF" w:rsidRDefault="00154ABF">
      <w:pPr>
        <w:numPr>
          <w:ilvl w:val="0"/>
          <w:numId w:val="8"/>
        </w:numPr>
        <w:spacing w:before="200" w:after="200"/>
        <w:ind w:hanging="218"/>
        <w:rPr>
          <w:sz w:val="20"/>
          <w:szCs w:val="20"/>
        </w:rPr>
      </w:pPr>
      <w:r>
        <w:rPr>
          <w:sz w:val="20"/>
          <w:szCs w:val="20"/>
        </w:rPr>
        <w:t>Visitors from New Zealand and Ireland do not need to enrol in Medicare to access public hospital services and PBS medicines under the Reciprocal Health Care Agreements. They are not eligible for MBS services unless they hold a green Medicare card.</w:t>
      </w:r>
    </w:p>
    <w:p w14:paraId="30E8C3F6" w14:textId="77777777" w:rsidR="00154ABF" w:rsidRDefault="00154ABF">
      <w:pPr>
        <w:spacing w:before="200" w:after="200"/>
        <w:rPr>
          <w:sz w:val="20"/>
          <w:szCs w:val="20"/>
        </w:rPr>
      </w:pPr>
      <w:r>
        <w:rPr>
          <w:sz w:val="20"/>
          <w:szCs w:val="20"/>
        </w:rPr>
        <w:t xml:space="preserve">More information about access to medical care under each Reciprocal Health Care Agreement is available from </w:t>
      </w:r>
      <w:hyperlink r:id="rId22" w:history="1">
        <w:r>
          <w:rPr>
            <w:color w:val="0000EE"/>
            <w:sz w:val="20"/>
            <w:szCs w:val="20"/>
            <w:u w:val="single" w:color="0000EE"/>
          </w:rPr>
          <w:t>Services Australia</w:t>
        </w:r>
      </w:hyperlink>
      <w:r>
        <w:rPr>
          <w:sz w:val="20"/>
          <w:szCs w:val="20"/>
        </w:rPr>
        <w:t>.</w:t>
      </w:r>
    </w:p>
    <w:p w14:paraId="6CB2781A" w14:textId="77777777" w:rsidR="00154ABF" w:rsidRDefault="00154ABF">
      <w:pPr>
        <w:spacing w:before="200" w:after="200"/>
        <w:rPr>
          <w:sz w:val="20"/>
          <w:szCs w:val="20"/>
        </w:rPr>
      </w:pPr>
      <w:r>
        <w:rPr>
          <w:b/>
          <w:bCs/>
          <w:sz w:val="20"/>
          <w:szCs w:val="20"/>
          <w:u w:val="single"/>
        </w:rPr>
        <w:t>OTHER VISITORS AND TEMPORARY RESIDENTS</w:t>
      </w:r>
    </w:p>
    <w:p w14:paraId="15B65F14" w14:textId="77777777" w:rsidR="00154ABF" w:rsidRDefault="00154ABF">
      <w:pPr>
        <w:spacing w:before="200" w:after="200"/>
        <w:rPr>
          <w:sz w:val="20"/>
          <w:szCs w:val="20"/>
        </w:rPr>
      </w:pPr>
      <w:r>
        <w:rPr>
          <w:sz w:val="20"/>
          <w:szCs w:val="20"/>
        </w:rPr>
        <w:t>Other visitors and temporary residents are not eligible for Medicare and should arrange private health insurance cover.</w:t>
      </w:r>
    </w:p>
    <w:p w14:paraId="106A4FD2" w14:textId="77777777" w:rsidR="00154ABF" w:rsidRDefault="00154ABF">
      <w:pPr>
        <w:spacing w:before="200" w:after="200"/>
        <w:rPr>
          <w:sz w:val="20"/>
          <w:szCs w:val="20"/>
        </w:rPr>
      </w:pPr>
      <w:r>
        <w:rPr>
          <w:b/>
          <w:bCs/>
          <w:sz w:val="20"/>
          <w:szCs w:val="20"/>
          <w:u w:val="single"/>
        </w:rPr>
        <w:t>RELEVANT LEGISLATION</w:t>
      </w:r>
    </w:p>
    <w:p w14:paraId="5984DEB0" w14:textId="77777777" w:rsidR="00154ABF" w:rsidRDefault="00154ABF">
      <w:pPr>
        <w:spacing w:before="200" w:after="200"/>
        <w:rPr>
          <w:sz w:val="20"/>
          <w:szCs w:val="20"/>
        </w:rPr>
      </w:pPr>
      <w:r>
        <w:rPr>
          <w:sz w:val="20"/>
          <w:szCs w:val="20"/>
        </w:rPr>
        <w:t xml:space="preserve">Information about the legislative arrangements applying to Medicare and the Reciprocal Health Care Agreements is set out in the </w:t>
      </w:r>
      <w:hyperlink r:id="rId23" w:history="1">
        <w:r w:rsidRPr="005970B7">
          <w:rPr>
            <w:i/>
            <w:iCs/>
            <w:color w:val="0000EE"/>
            <w:sz w:val="20"/>
            <w:szCs w:val="20"/>
            <w:u w:val="single" w:color="0000EE"/>
          </w:rPr>
          <w:t>Health Insurance Act 1973</w:t>
        </w:r>
      </w:hyperlink>
      <w:r>
        <w:rPr>
          <w:sz w:val="20"/>
          <w:szCs w:val="20"/>
        </w:rPr>
        <w:t xml:space="preserve">, which can be found on the </w:t>
      </w:r>
      <w:hyperlink r:id="rId24" w:history="1">
        <w:r>
          <w:rPr>
            <w:color w:val="0000EE"/>
            <w:sz w:val="20"/>
            <w:szCs w:val="20"/>
            <w:u w:val="single" w:color="0000EE"/>
          </w:rPr>
          <w:t>Federal Register of Legislation</w:t>
        </w:r>
      </w:hyperlink>
      <w:r>
        <w:rPr>
          <w:sz w:val="20"/>
          <w:szCs w:val="20"/>
        </w:rPr>
        <w:t>.</w:t>
      </w:r>
    </w:p>
    <w:p w14:paraId="595FF701" w14:textId="77777777" w:rsidR="00A77B3E" w:rsidRDefault="00A77B3E"/>
    <w:p w14:paraId="5193BEDF" w14:textId="77777777" w:rsidR="00A77B3E" w:rsidRDefault="00A77B3E">
      <w:pPr>
        <w:rPr>
          <w:rFonts w:ascii="Helvetica" w:eastAsia="Helvetica" w:hAnsi="Helvetica" w:cs="Helvetica"/>
          <w:b/>
          <w:sz w:val="20"/>
        </w:rPr>
      </w:pPr>
      <w:r>
        <w:rPr>
          <w:rFonts w:ascii="Helvetica" w:eastAsia="Helvetica" w:hAnsi="Helvetica" w:cs="Helvetica"/>
          <w:b/>
          <w:sz w:val="20"/>
        </w:rPr>
        <w:t>GN.4.13 Who can use the Medicare Benefits Schedule GP items?</w:t>
      </w:r>
    </w:p>
    <w:p w14:paraId="2C0E653A" w14:textId="77777777" w:rsidR="00154ABF" w:rsidRDefault="00154ABF">
      <w:pPr>
        <w:spacing w:before="200" w:after="200"/>
        <w:rPr>
          <w:sz w:val="20"/>
          <w:szCs w:val="20"/>
        </w:rPr>
      </w:pPr>
      <w:r>
        <w:rPr>
          <w:b/>
          <w:bCs/>
          <w:sz w:val="20"/>
          <w:szCs w:val="20"/>
          <w:u w:val="single"/>
        </w:rPr>
        <w:t>SUMMARY</w:t>
      </w:r>
    </w:p>
    <w:p w14:paraId="3F4E3158" w14:textId="77777777" w:rsidR="00154ABF" w:rsidRDefault="00154ABF">
      <w:pPr>
        <w:spacing w:before="200" w:after="200"/>
        <w:rPr>
          <w:sz w:val="20"/>
          <w:szCs w:val="20"/>
        </w:rPr>
      </w:pPr>
      <w:r>
        <w:rPr>
          <w:sz w:val="20"/>
          <w:szCs w:val="20"/>
        </w:rPr>
        <w:t>This general note sets out which medical practitioners can use the MBS general practitioner (GP) items.</w:t>
      </w:r>
    </w:p>
    <w:p w14:paraId="35C7DD8D" w14:textId="77777777" w:rsidR="00154ABF" w:rsidRDefault="00154ABF">
      <w:pPr>
        <w:spacing w:before="200" w:after="200"/>
        <w:rPr>
          <w:sz w:val="20"/>
          <w:szCs w:val="20"/>
        </w:rPr>
      </w:pPr>
      <w:r>
        <w:rPr>
          <w:sz w:val="20"/>
          <w:szCs w:val="20"/>
        </w:rPr>
        <w:lastRenderedPageBreak/>
        <w:t xml:space="preserve">Medical practitioners that are eligible to provide Medicare services who are not GPs but provide services in a general practice setting can use the medical practitioner and </w:t>
      </w:r>
      <w:hyperlink r:id="rId25" w:history="1">
        <w:r>
          <w:rPr>
            <w:color w:val="0000EE"/>
            <w:sz w:val="20"/>
            <w:szCs w:val="20"/>
            <w:u w:val="single" w:color="0000EE"/>
          </w:rPr>
          <w:t>prescribed medical practitioner</w:t>
        </w:r>
      </w:hyperlink>
      <w:r>
        <w:rPr>
          <w:sz w:val="20"/>
          <w:szCs w:val="20"/>
        </w:rPr>
        <w:t xml:space="preserve"> (explanatory note </w:t>
      </w:r>
      <w:hyperlink r:id="rId26" w:history="1">
        <w:r>
          <w:rPr>
            <w:color w:val="0000EE"/>
            <w:sz w:val="20"/>
            <w:szCs w:val="20"/>
            <w:u w:val="single" w:color="0000EE"/>
          </w:rPr>
          <w:t>AN.7.1</w:t>
        </w:r>
      </w:hyperlink>
      <w:r>
        <w:rPr>
          <w:sz w:val="20"/>
          <w:szCs w:val="20"/>
        </w:rPr>
        <w:t>) MBS items.</w:t>
      </w:r>
    </w:p>
    <w:p w14:paraId="4F8B493B" w14:textId="77777777" w:rsidR="00154ABF" w:rsidRDefault="00154ABF">
      <w:pPr>
        <w:spacing w:before="200" w:after="200"/>
        <w:rPr>
          <w:sz w:val="20"/>
          <w:szCs w:val="20"/>
        </w:rPr>
      </w:pPr>
      <w:r>
        <w:rPr>
          <w:b/>
          <w:bCs/>
          <w:sz w:val="20"/>
          <w:szCs w:val="20"/>
          <w:u w:val="single"/>
        </w:rPr>
        <w:t>WHO CAN USE THE MBS GP ITEMS?</w:t>
      </w:r>
    </w:p>
    <w:p w14:paraId="2D854290" w14:textId="77777777" w:rsidR="00154ABF" w:rsidRDefault="00154ABF">
      <w:pPr>
        <w:spacing w:before="200" w:after="200"/>
        <w:rPr>
          <w:sz w:val="20"/>
          <w:szCs w:val="20"/>
        </w:rPr>
      </w:pPr>
      <w:r>
        <w:rPr>
          <w:sz w:val="20"/>
          <w:szCs w:val="20"/>
        </w:rPr>
        <w:t xml:space="preserve">The </w:t>
      </w:r>
      <w:hyperlink r:id="rId27" w:history="1">
        <w:r>
          <w:rPr>
            <w:i/>
            <w:iCs/>
            <w:color w:val="0000EE"/>
            <w:sz w:val="20"/>
            <w:szCs w:val="20"/>
            <w:u w:val="single" w:color="0000EE"/>
          </w:rPr>
          <w:t>Health Insurance Act 1973</w:t>
        </w:r>
      </w:hyperlink>
      <w:r>
        <w:rPr>
          <w:sz w:val="20"/>
          <w:szCs w:val="20"/>
        </w:rPr>
        <w:t xml:space="preserve"> (the Act), and legal instruments made under the Act, set out which medical practitioners can claim MBS GP items. The four categories of medical practitioner that can access MBS GP items are those that are:</w:t>
      </w:r>
    </w:p>
    <w:p w14:paraId="6C5757E4" w14:textId="77777777" w:rsidR="00154ABF" w:rsidRDefault="00154ABF">
      <w:pPr>
        <w:numPr>
          <w:ilvl w:val="0"/>
          <w:numId w:val="9"/>
        </w:numPr>
        <w:spacing w:before="200"/>
        <w:ind w:hanging="291"/>
        <w:rPr>
          <w:sz w:val="20"/>
          <w:szCs w:val="20"/>
        </w:rPr>
      </w:pPr>
      <w:r>
        <w:rPr>
          <w:sz w:val="20"/>
          <w:szCs w:val="20"/>
        </w:rPr>
        <w:t>Fellows of a General Practice College</w:t>
      </w:r>
      <w:r>
        <w:rPr>
          <w:sz w:val="20"/>
          <w:szCs w:val="20"/>
        </w:rPr>
        <w:br/>
      </w:r>
    </w:p>
    <w:p w14:paraId="6DD3ADE7" w14:textId="77777777" w:rsidR="00154ABF" w:rsidRDefault="00154ABF">
      <w:pPr>
        <w:numPr>
          <w:ilvl w:val="0"/>
          <w:numId w:val="9"/>
        </w:numPr>
        <w:ind w:hanging="291"/>
        <w:rPr>
          <w:sz w:val="20"/>
          <w:szCs w:val="20"/>
        </w:rPr>
      </w:pPr>
      <w:r>
        <w:rPr>
          <w:sz w:val="20"/>
          <w:szCs w:val="20"/>
        </w:rPr>
        <w:t>On an approved placement in a general practice training program</w:t>
      </w:r>
      <w:r>
        <w:rPr>
          <w:sz w:val="20"/>
          <w:szCs w:val="20"/>
        </w:rPr>
        <w:br/>
      </w:r>
    </w:p>
    <w:p w14:paraId="6CC35C4B" w14:textId="77777777" w:rsidR="00154ABF" w:rsidRDefault="00154ABF">
      <w:pPr>
        <w:numPr>
          <w:ilvl w:val="0"/>
          <w:numId w:val="9"/>
        </w:numPr>
        <w:ind w:hanging="291"/>
        <w:rPr>
          <w:sz w:val="20"/>
          <w:szCs w:val="20"/>
        </w:rPr>
      </w:pPr>
      <w:r>
        <w:rPr>
          <w:sz w:val="20"/>
          <w:szCs w:val="20"/>
        </w:rPr>
        <w:t>Listed on the Vocational Register of GPs (closed to new participants)</w:t>
      </w:r>
      <w:r>
        <w:rPr>
          <w:sz w:val="20"/>
          <w:szCs w:val="20"/>
        </w:rPr>
        <w:br/>
      </w:r>
    </w:p>
    <w:p w14:paraId="1DB8A04F" w14:textId="77777777" w:rsidR="00154ABF" w:rsidRDefault="00154ABF">
      <w:pPr>
        <w:numPr>
          <w:ilvl w:val="0"/>
          <w:numId w:val="9"/>
        </w:numPr>
        <w:spacing w:after="200"/>
        <w:ind w:hanging="291"/>
        <w:rPr>
          <w:sz w:val="20"/>
          <w:szCs w:val="20"/>
        </w:rPr>
      </w:pPr>
      <w:r>
        <w:rPr>
          <w:sz w:val="20"/>
          <w:szCs w:val="20"/>
        </w:rPr>
        <w:t>Eligible non-VR GPs (closed to new participants)      </w:t>
      </w:r>
    </w:p>
    <w:p w14:paraId="4EEAC24D" w14:textId="77777777" w:rsidR="00154ABF" w:rsidRDefault="00154ABF">
      <w:pPr>
        <w:spacing w:before="200" w:after="200"/>
        <w:rPr>
          <w:sz w:val="20"/>
          <w:szCs w:val="20"/>
        </w:rPr>
      </w:pPr>
      <w:r>
        <w:rPr>
          <w:sz w:val="20"/>
          <w:szCs w:val="20"/>
        </w:rPr>
        <w:t xml:space="preserve">Before you can claim MBS GP items you must have a Medicare provider number for the location at which you are practising. You can apply for a Medicare provider number through </w:t>
      </w:r>
      <w:hyperlink r:id="rId28" w:anchor="applymedicareprovidernumber" w:history="1">
        <w:r>
          <w:rPr>
            <w:color w:val="0000EE"/>
            <w:sz w:val="20"/>
            <w:szCs w:val="20"/>
            <w:u w:val="single" w:color="0000EE"/>
          </w:rPr>
          <w:t>Services Australia</w:t>
        </w:r>
      </w:hyperlink>
      <w:r>
        <w:rPr>
          <w:sz w:val="20"/>
          <w:szCs w:val="20"/>
        </w:rPr>
        <w:t>.</w:t>
      </w:r>
    </w:p>
    <w:p w14:paraId="1F2CE861" w14:textId="77777777" w:rsidR="00154ABF" w:rsidRDefault="00154ABF">
      <w:pPr>
        <w:spacing w:before="200" w:after="200"/>
        <w:rPr>
          <w:sz w:val="20"/>
          <w:szCs w:val="20"/>
        </w:rPr>
      </w:pPr>
      <w:r>
        <w:rPr>
          <w:b/>
          <w:bCs/>
          <w:sz w:val="20"/>
          <w:szCs w:val="20"/>
        </w:rPr>
        <w:t>1. Medical practitioners who are fellows of a General Practice College</w:t>
      </w:r>
    </w:p>
    <w:p w14:paraId="18DB9401" w14:textId="77777777" w:rsidR="00154ABF" w:rsidRDefault="00154ABF">
      <w:pPr>
        <w:spacing w:before="200" w:after="200"/>
        <w:rPr>
          <w:sz w:val="20"/>
          <w:szCs w:val="20"/>
        </w:rPr>
      </w:pPr>
      <w:r>
        <w:rPr>
          <w:sz w:val="20"/>
          <w:szCs w:val="20"/>
        </w:rPr>
        <w:t>Medical practitioners that are fellows of either the:</w:t>
      </w:r>
    </w:p>
    <w:p w14:paraId="3AC997C5" w14:textId="77777777" w:rsidR="00154ABF" w:rsidRDefault="00154ABF">
      <w:pPr>
        <w:numPr>
          <w:ilvl w:val="0"/>
          <w:numId w:val="10"/>
        </w:numPr>
        <w:spacing w:before="200"/>
        <w:ind w:hanging="218"/>
        <w:rPr>
          <w:sz w:val="20"/>
          <w:szCs w:val="20"/>
        </w:rPr>
      </w:pPr>
      <w:r>
        <w:rPr>
          <w:sz w:val="20"/>
          <w:szCs w:val="20"/>
        </w:rPr>
        <w:t>Australian College of Rural and Remote Medicine (ACRRM), or</w:t>
      </w:r>
      <w:r>
        <w:rPr>
          <w:sz w:val="20"/>
          <w:szCs w:val="20"/>
        </w:rPr>
        <w:br/>
      </w:r>
    </w:p>
    <w:p w14:paraId="62D03D40" w14:textId="77777777" w:rsidR="00154ABF" w:rsidRDefault="00154ABF">
      <w:pPr>
        <w:numPr>
          <w:ilvl w:val="0"/>
          <w:numId w:val="10"/>
        </w:numPr>
        <w:spacing w:after="200"/>
        <w:ind w:hanging="218"/>
        <w:rPr>
          <w:sz w:val="20"/>
          <w:szCs w:val="20"/>
        </w:rPr>
      </w:pPr>
      <w:r>
        <w:rPr>
          <w:sz w:val="20"/>
          <w:szCs w:val="20"/>
        </w:rPr>
        <w:t>Royal Australian College of GPs (RACGP)</w:t>
      </w:r>
    </w:p>
    <w:p w14:paraId="69CAB489" w14:textId="77777777" w:rsidR="00154ABF" w:rsidRDefault="00154ABF">
      <w:pPr>
        <w:spacing w:before="200" w:after="200"/>
        <w:rPr>
          <w:sz w:val="20"/>
          <w:szCs w:val="20"/>
        </w:rPr>
      </w:pPr>
      <w:r>
        <w:rPr>
          <w:sz w:val="20"/>
          <w:szCs w:val="20"/>
        </w:rPr>
        <w:t>are GPs for MBS purposes.</w:t>
      </w:r>
    </w:p>
    <w:p w14:paraId="207CE861" w14:textId="77777777" w:rsidR="00154ABF" w:rsidRDefault="00154ABF">
      <w:pPr>
        <w:spacing w:before="200" w:after="200"/>
        <w:rPr>
          <w:sz w:val="20"/>
          <w:szCs w:val="20"/>
        </w:rPr>
      </w:pPr>
      <w:r>
        <w:rPr>
          <w:sz w:val="20"/>
          <w:szCs w:val="20"/>
        </w:rPr>
        <w:t xml:space="preserve">Services Australia uses the Australian Health Practitioner Regulation Agency (Ahpra) </w:t>
      </w:r>
      <w:hyperlink r:id="rId29" w:history="1">
        <w:r>
          <w:rPr>
            <w:color w:val="0000EE"/>
            <w:sz w:val="20"/>
            <w:szCs w:val="20"/>
            <w:u w:val="single" w:color="0000EE"/>
          </w:rPr>
          <w:t>Register of Medical Practitioners</w:t>
        </w:r>
      </w:hyperlink>
      <w:r>
        <w:rPr>
          <w:sz w:val="20"/>
          <w:szCs w:val="20"/>
        </w:rPr>
        <w:t xml:space="preserve"> to determine practitioners’ access to the GP items. Fellows of the RACGP and ACRRM must hold specialist registration as a GP with the </w:t>
      </w:r>
      <w:hyperlink r:id="rId30" w:history="1">
        <w:r>
          <w:rPr>
            <w:color w:val="0000EE"/>
            <w:sz w:val="20"/>
            <w:szCs w:val="20"/>
            <w:u w:val="single" w:color="0000EE"/>
          </w:rPr>
          <w:t>Medical Board of Australia</w:t>
        </w:r>
      </w:hyperlink>
      <w:r>
        <w:rPr>
          <w:sz w:val="20"/>
          <w:szCs w:val="20"/>
        </w:rPr>
        <w:t xml:space="preserve"> to access the GP items. The Ahpra registration for these medical practitioners will indicate that they are a specialist in the field of general practice.</w:t>
      </w:r>
    </w:p>
    <w:p w14:paraId="72EB8755" w14:textId="77777777" w:rsidR="00154ABF" w:rsidRDefault="00154ABF">
      <w:pPr>
        <w:spacing w:before="200" w:after="200"/>
        <w:rPr>
          <w:sz w:val="20"/>
          <w:szCs w:val="20"/>
        </w:rPr>
      </w:pPr>
      <w:r>
        <w:rPr>
          <w:b/>
          <w:bCs/>
          <w:sz w:val="20"/>
          <w:szCs w:val="20"/>
        </w:rPr>
        <w:t>2. Medical practitioners on an Approved Placement in a general practice training program</w:t>
      </w:r>
    </w:p>
    <w:p w14:paraId="50B3CDA0" w14:textId="77777777" w:rsidR="00154ABF" w:rsidRDefault="00154ABF">
      <w:pPr>
        <w:spacing w:before="200" w:after="200"/>
        <w:rPr>
          <w:sz w:val="20"/>
          <w:szCs w:val="20"/>
        </w:rPr>
      </w:pPr>
      <w:r>
        <w:rPr>
          <w:sz w:val="20"/>
          <w:szCs w:val="20"/>
        </w:rPr>
        <w:t xml:space="preserve">Section 1.1.3 of the </w:t>
      </w:r>
      <w:hyperlink r:id="rId31" w:history="1">
        <w:r>
          <w:rPr>
            <w:i/>
            <w:iCs/>
            <w:color w:val="0000EE"/>
            <w:sz w:val="20"/>
            <w:szCs w:val="20"/>
            <w:u w:val="single" w:color="0000EE"/>
          </w:rPr>
          <w:t>Health Insurance (General Medical Services Table) Regulations 2021</w:t>
        </w:r>
      </w:hyperlink>
      <w:r>
        <w:rPr>
          <w:sz w:val="20"/>
          <w:szCs w:val="20"/>
        </w:rPr>
        <w:t xml:space="preserve"> provides access to the MBS GP items to medical practitioners undertaking an approved training placement. That is, a training placement that will lead to fellowship with the RACGP or ACCRM.</w:t>
      </w:r>
    </w:p>
    <w:p w14:paraId="1CE455CF" w14:textId="77777777" w:rsidR="00154ABF" w:rsidRDefault="00154ABF">
      <w:pPr>
        <w:numPr>
          <w:ilvl w:val="0"/>
          <w:numId w:val="11"/>
        </w:numPr>
        <w:spacing w:before="200" w:after="200"/>
        <w:ind w:hanging="218"/>
        <w:rPr>
          <w:sz w:val="20"/>
          <w:szCs w:val="20"/>
        </w:rPr>
      </w:pPr>
      <w:r>
        <w:rPr>
          <w:sz w:val="20"/>
          <w:szCs w:val="20"/>
        </w:rPr>
        <w:t xml:space="preserve">For more information on approved training placements see the </w:t>
      </w:r>
      <w:hyperlink r:id="rId32" w:history="1">
        <w:r>
          <w:rPr>
            <w:color w:val="0000EE"/>
            <w:sz w:val="20"/>
            <w:szCs w:val="20"/>
            <w:u w:val="single" w:color="0000EE"/>
          </w:rPr>
          <w:t>General Practice Fellowship Program Placement Guidelines</w:t>
        </w:r>
      </w:hyperlink>
      <w:r>
        <w:rPr>
          <w:sz w:val="20"/>
          <w:szCs w:val="20"/>
        </w:rPr>
        <w:t>.</w:t>
      </w:r>
    </w:p>
    <w:p w14:paraId="7EBCA223" w14:textId="77777777" w:rsidR="00154ABF" w:rsidRDefault="00154ABF">
      <w:pPr>
        <w:spacing w:before="200" w:after="200"/>
        <w:rPr>
          <w:sz w:val="20"/>
          <w:szCs w:val="20"/>
        </w:rPr>
      </w:pPr>
      <w:r>
        <w:rPr>
          <w:sz w:val="20"/>
          <w:szCs w:val="20"/>
        </w:rPr>
        <w:t xml:space="preserve">Your placement organisation must advise </w:t>
      </w:r>
      <w:hyperlink r:id="rId33" w:history="1">
        <w:r>
          <w:rPr>
            <w:color w:val="0000EE"/>
            <w:sz w:val="20"/>
            <w:szCs w:val="20"/>
            <w:u w:val="single" w:color="0000EE"/>
          </w:rPr>
          <w:t>Services Australia</w:t>
        </w:r>
      </w:hyperlink>
      <w:r>
        <w:rPr>
          <w:sz w:val="20"/>
          <w:szCs w:val="20"/>
        </w:rPr>
        <w:t xml:space="preserve"> of the placement before MBS GP items can be accessed.</w:t>
      </w:r>
    </w:p>
    <w:p w14:paraId="25A524E8" w14:textId="77777777" w:rsidR="00154ABF" w:rsidRDefault="00154ABF">
      <w:pPr>
        <w:spacing w:before="200" w:after="200"/>
        <w:rPr>
          <w:sz w:val="20"/>
          <w:szCs w:val="20"/>
        </w:rPr>
      </w:pPr>
      <w:r>
        <w:rPr>
          <w:b/>
          <w:bCs/>
          <w:sz w:val="20"/>
          <w:szCs w:val="20"/>
        </w:rPr>
        <w:t>3. Medical practitioners on the Vocational Register of GPs</w:t>
      </w:r>
    </w:p>
    <w:p w14:paraId="4B85AC6D" w14:textId="77777777" w:rsidR="00154ABF" w:rsidRDefault="00154ABF">
      <w:pPr>
        <w:spacing w:before="200" w:after="200"/>
        <w:rPr>
          <w:sz w:val="20"/>
          <w:szCs w:val="20"/>
        </w:rPr>
      </w:pPr>
      <w:r>
        <w:rPr>
          <w:sz w:val="20"/>
          <w:szCs w:val="20"/>
        </w:rPr>
        <w:t>The Vocational Register of GPs closed to new participants on 16 June 2021.</w:t>
      </w:r>
    </w:p>
    <w:p w14:paraId="6234AAC3" w14:textId="77777777" w:rsidR="00154ABF" w:rsidRDefault="00154ABF">
      <w:pPr>
        <w:spacing w:before="200" w:after="200"/>
        <w:rPr>
          <w:sz w:val="20"/>
          <w:szCs w:val="20"/>
        </w:rPr>
      </w:pPr>
      <w:r>
        <w:rPr>
          <w:sz w:val="20"/>
          <w:szCs w:val="20"/>
        </w:rPr>
        <w:t xml:space="preserve">Section 16 of the </w:t>
      </w:r>
      <w:hyperlink r:id="rId34" w:history="1">
        <w:r>
          <w:rPr>
            <w:i/>
            <w:iCs/>
            <w:color w:val="0000EE"/>
            <w:sz w:val="20"/>
            <w:szCs w:val="20"/>
            <w:u w:val="single" w:color="0000EE"/>
          </w:rPr>
          <w:t>Health Insurance Regulation 2018</w:t>
        </w:r>
      </w:hyperlink>
      <w:r>
        <w:rPr>
          <w:sz w:val="20"/>
          <w:szCs w:val="20"/>
        </w:rPr>
        <w:t xml:space="preserve"> allows medical practitioners whose names are entered onto the Vocational Register of GPs to access MBS GP items provided they continue to be registered with Ahpra.</w:t>
      </w:r>
    </w:p>
    <w:p w14:paraId="1987DA87" w14:textId="77777777" w:rsidR="00154ABF" w:rsidRDefault="00154ABF">
      <w:pPr>
        <w:spacing w:before="200" w:after="200"/>
        <w:rPr>
          <w:sz w:val="20"/>
          <w:szCs w:val="20"/>
        </w:rPr>
      </w:pPr>
      <w:r>
        <w:rPr>
          <w:b/>
          <w:bCs/>
          <w:sz w:val="20"/>
          <w:szCs w:val="20"/>
        </w:rPr>
        <w:t>4. Eligible non-vocationally recognised medical practitioners</w:t>
      </w:r>
    </w:p>
    <w:p w14:paraId="0BD71ECD" w14:textId="77777777" w:rsidR="00154ABF" w:rsidRDefault="00154ABF">
      <w:pPr>
        <w:spacing w:before="200" w:after="200"/>
        <w:rPr>
          <w:sz w:val="20"/>
          <w:szCs w:val="20"/>
        </w:rPr>
      </w:pPr>
      <w:r>
        <w:rPr>
          <w:sz w:val="20"/>
          <w:szCs w:val="20"/>
        </w:rPr>
        <w:t>The programs below closed to new participants on 1 January 2019.</w:t>
      </w:r>
    </w:p>
    <w:p w14:paraId="56C542F6" w14:textId="77777777" w:rsidR="00154ABF" w:rsidRDefault="00154ABF">
      <w:pPr>
        <w:spacing w:before="200" w:after="200"/>
        <w:rPr>
          <w:sz w:val="20"/>
          <w:szCs w:val="20"/>
        </w:rPr>
      </w:pPr>
      <w:r>
        <w:rPr>
          <w:sz w:val="20"/>
          <w:szCs w:val="20"/>
        </w:rPr>
        <w:lastRenderedPageBreak/>
        <w:t xml:space="preserve">Section 1.1.2 of the </w:t>
      </w:r>
      <w:hyperlink r:id="rId35" w:history="1">
        <w:r>
          <w:rPr>
            <w:i/>
            <w:iCs/>
            <w:color w:val="0000EE"/>
            <w:sz w:val="20"/>
            <w:szCs w:val="20"/>
            <w:u w:val="single" w:color="0000EE"/>
          </w:rPr>
          <w:t>Health Insurance (General Medical Services Table) Regulations 2021</w:t>
        </w:r>
      </w:hyperlink>
      <w:r>
        <w:rPr>
          <w:sz w:val="20"/>
          <w:szCs w:val="20"/>
        </w:rPr>
        <w:t xml:space="preserve"> specifies which non-vocationally recognised medical practitioners can access MBS GP items:</w:t>
      </w:r>
    </w:p>
    <w:p w14:paraId="68A6C2D0" w14:textId="77777777" w:rsidR="00154ABF" w:rsidRDefault="00154ABF">
      <w:pPr>
        <w:numPr>
          <w:ilvl w:val="0"/>
          <w:numId w:val="12"/>
        </w:numPr>
        <w:spacing w:before="200"/>
        <w:ind w:hanging="291"/>
        <w:rPr>
          <w:sz w:val="20"/>
          <w:szCs w:val="20"/>
        </w:rPr>
      </w:pPr>
      <w:r>
        <w:rPr>
          <w:sz w:val="20"/>
          <w:szCs w:val="20"/>
        </w:rPr>
        <w:t>Medical practitioners who have been notified by the Chief Executive of Medicare that they have completed the requirements of the MedicarePlus for Other Medical Practitioners Program before 31 December 2023.</w:t>
      </w:r>
      <w:r>
        <w:rPr>
          <w:sz w:val="20"/>
          <w:szCs w:val="20"/>
        </w:rPr>
        <w:br/>
      </w:r>
    </w:p>
    <w:p w14:paraId="608C9188" w14:textId="77777777" w:rsidR="00154ABF" w:rsidRDefault="00154ABF">
      <w:pPr>
        <w:numPr>
          <w:ilvl w:val="0"/>
          <w:numId w:val="12"/>
        </w:numPr>
        <w:ind w:hanging="291"/>
        <w:rPr>
          <w:sz w:val="20"/>
          <w:szCs w:val="20"/>
        </w:rPr>
      </w:pPr>
      <w:r>
        <w:rPr>
          <w:sz w:val="20"/>
          <w:szCs w:val="20"/>
        </w:rPr>
        <w:t xml:space="preserve">Participants in the </w:t>
      </w:r>
      <w:hyperlink r:id="rId36" w:history="1">
        <w:r>
          <w:rPr>
            <w:color w:val="0000EE"/>
            <w:sz w:val="20"/>
            <w:szCs w:val="20"/>
            <w:u w:val="single" w:color="0000EE"/>
          </w:rPr>
          <w:t>Other Medical Practitioners Extension Program</w:t>
        </w:r>
      </w:hyperlink>
      <w:r>
        <w:rPr>
          <w:sz w:val="20"/>
          <w:szCs w:val="20"/>
        </w:rPr>
        <w:t xml:space="preserve"> who were enrolled in one of the following programs as </w:t>
      </w:r>
      <w:proofErr w:type="gramStart"/>
      <w:r>
        <w:rPr>
          <w:sz w:val="20"/>
          <w:szCs w:val="20"/>
        </w:rPr>
        <w:t>at</w:t>
      </w:r>
      <w:proofErr w:type="gramEnd"/>
      <w:r>
        <w:rPr>
          <w:sz w:val="20"/>
          <w:szCs w:val="20"/>
        </w:rPr>
        <w:t xml:space="preserve"> 30 June 2023: </w:t>
      </w:r>
    </w:p>
    <w:p w14:paraId="0BB804CC" w14:textId="77777777" w:rsidR="00154ABF" w:rsidRDefault="00154ABF">
      <w:pPr>
        <w:numPr>
          <w:ilvl w:val="1"/>
          <w:numId w:val="12"/>
        </w:numPr>
        <w:ind w:hanging="286"/>
        <w:rPr>
          <w:sz w:val="20"/>
          <w:szCs w:val="20"/>
        </w:rPr>
      </w:pPr>
      <w:r>
        <w:rPr>
          <w:sz w:val="20"/>
          <w:szCs w:val="20"/>
        </w:rPr>
        <w:t>After Hours Other Medical Practitioner Program</w:t>
      </w:r>
    </w:p>
    <w:p w14:paraId="2D9CB949" w14:textId="77777777" w:rsidR="00154ABF" w:rsidRDefault="00154ABF">
      <w:pPr>
        <w:numPr>
          <w:ilvl w:val="1"/>
          <w:numId w:val="12"/>
        </w:numPr>
        <w:ind w:hanging="291"/>
        <w:rPr>
          <w:sz w:val="20"/>
          <w:szCs w:val="20"/>
        </w:rPr>
      </w:pPr>
      <w:r>
        <w:rPr>
          <w:sz w:val="20"/>
          <w:szCs w:val="20"/>
        </w:rPr>
        <w:t>Outer Metropolitan Other Medical Practitioner Program</w:t>
      </w:r>
    </w:p>
    <w:p w14:paraId="707D01AE" w14:textId="77777777" w:rsidR="00154ABF" w:rsidRDefault="00154ABF">
      <w:pPr>
        <w:numPr>
          <w:ilvl w:val="1"/>
          <w:numId w:val="12"/>
        </w:numPr>
        <w:spacing w:after="200"/>
        <w:ind w:hanging="274"/>
        <w:rPr>
          <w:sz w:val="20"/>
          <w:szCs w:val="20"/>
        </w:rPr>
      </w:pPr>
      <w:r>
        <w:rPr>
          <w:sz w:val="20"/>
          <w:szCs w:val="20"/>
        </w:rPr>
        <w:t>Rural Other Medical Practitioner Program</w:t>
      </w:r>
    </w:p>
    <w:p w14:paraId="06B65A17" w14:textId="77777777" w:rsidR="00154ABF" w:rsidRDefault="00154ABF">
      <w:pPr>
        <w:spacing w:before="200" w:after="200"/>
        <w:rPr>
          <w:sz w:val="20"/>
          <w:szCs w:val="20"/>
        </w:rPr>
      </w:pPr>
      <w:r>
        <w:rPr>
          <w:b/>
          <w:bCs/>
          <w:sz w:val="20"/>
          <w:szCs w:val="20"/>
          <w:u w:val="single"/>
        </w:rPr>
        <w:t>RELEVANT LEGISLATION</w:t>
      </w:r>
    </w:p>
    <w:p w14:paraId="1CAACACC" w14:textId="77777777" w:rsidR="00154ABF" w:rsidRDefault="00154ABF">
      <w:pPr>
        <w:spacing w:before="200" w:after="200"/>
        <w:rPr>
          <w:sz w:val="20"/>
          <w:szCs w:val="20"/>
        </w:rPr>
      </w:pPr>
      <w:r>
        <w:rPr>
          <w:sz w:val="20"/>
          <w:szCs w:val="20"/>
        </w:rPr>
        <w:t xml:space="preserve">Details of the legislative arrangements applying to the categories of medical practitioners able to use the MBS GP items can be found on the </w:t>
      </w:r>
      <w:hyperlink r:id="rId37" w:history="1">
        <w:r>
          <w:rPr>
            <w:color w:val="0000EE"/>
            <w:sz w:val="20"/>
            <w:szCs w:val="20"/>
            <w:u w:val="single" w:color="0000EE"/>
          </w:rPr>
          <w:t>Federal Register of Legislation</w:t>
        </w:r>
      </w:hyperlink>
      <w:r>
        <w:rPr>
          <w:sz w:val="20"/>
          <w:szCs w:val="20"/>
        </w:rPr>
        <w:t>, and are set out in three regulatory instruments:</w:t>
      </w:r>
    </w:p>
    <w:p w14:paraId="5F32AE8D" w14:textId="77777777" w:rsidR="00154ABF" w:rsidRDefault="00207BE8">
      <w:pPr>
        <w:numPr>
          <w:ilvl w:val="0"/>
          <w:numId w:val="13"/>
        </w:numPr>
        <w:spacing w:before="200"/>
        <w:ind w:hanging="218"/>
        <w:rPr>
          <w:sz w:val="20"/>
          <w:szCs w:val="20"/>
        </w:rPr>
      </w:pPr>
      <w:hyperlink r:id="rId38" w:history="1">
        <w:r w:rsidR="00154ABF">
          <w:rPr>
            <w:i/>
            <w:iCs/>
            <w:color w:val="0000EE"/>
            <w:sz w:val="20"/>
            <w:szCs w:val="20"/>
            <w:u w:val="single" w:color="0000EE"/>
          </w:rPr>
          <w:t>Health Insurance Act 1973</w:t>
        </w:r>
      </w:hyperlink>
      <w:r w:rsidR="00154ABF">
        <w:rPr>
          <w:i/>
          <w:iCs/>
          <w:color w:val="0000EE"/>
          <w:sz w:val="20"/>
          <w:szCs w:val="20"/>
          <w:u w:val="single" w:color="0000EE"/>
        </w:rPr>
        <w:br/>
      </w:r>
    </w:p>
    <w:p w14:paraId="365F4B23" w14:textId="77777777" w:rsidR="00154ABF" w:rsidRDefault="00207BE8">
      <w:pPr>
        <w:numPr>
          <w:ilvl w:val="0"/>
          <w:numId w:val="13"/>
        </w:numPr>
        <w:ind w:hanging="218"/>
        <w:rPr>
          <w:sz w:val="20"/>
          <w:szCs w:val="20"/>
        </w:rPr>
      </w:pPr>
      <w:hyperlink r:id="rId39" w:history="1">
        <w:r w:rsidR="00154ABF">
          <w:rPr>
            <w:i/>
            <w:iCs/>
            <w:color w:val="0000EE"/>
            <w:sz w:val="20"/>
            <w:szCs w:val="20"/>
            <w:u w:val="single" w:color="0000EE"/>
          </w:rPr>
          <w:t>Health Insurance (General Medical Services Table) Regulations 2021</w:t>
        </w:r>
      </w:hyperlink>
      <w:r w:rsidR="00154ABF">
        <w:rPr>
          <w:i/>
          <w:iCs/>
          <w:color w:val="0000EE"/>
          <w:sz w:val="20"/>
          <w:szCs w:val="20"/>
          <w:u w:val="single" w:color="0000EE"/>
        </w:rPr>
        <w:br/>
      </w:r>
    </w:p>
    <w:p w14:paraId="00D2577C" w14:textId="77777777" w:rsidR="00154ABF" w:rsidRDefault="00207BE8">
      <w:pPr>
        <w:numPr>
          <w:ilvl w:val="0"/>
          <w:numId w:val="13"/>
        </w:numPr>
        <w:spacing w:after="200"/>
        <w:ind w:hanging="218"/>
        <w:rPr>
          <w:sz w:val="20"/>
          <w:szCs w:val="20"/>
        </w:rPr>
      </w:pPr>
      <w:hyperlink r:id="rId40" w:history="1">
        <w:r w:rsidR="00154ABF">
          <w:rPr>
            <w:i/>
            <w:iCs/>
            <w:color w:val="0000EE"/>
            <w:sz w:val="20"/>
            <w:szCs w:val="20"/>
            <w:u w:val="single" w:color="0000EE"/>
          </w:rPr>
          <w:t>Health Insurance Regulations 2018</w:t>
        </w:r>
      </w:hyperlink>
    </w:p>
    <w:p w14:paraId="2072D464" w14:textId="77777777" w:rsidR="00A77B3E" w:rsidRDefault="00A77B3E"/>
    <w:p w14:paraId="704AB779" w14:textId="77777777" w:rsidR="00A77B3E" w:rsidRDefault="00A77B3E">
      <w:pPr>
        <w:rPr>
          <w:rFonts w:ascii="Helvetica" w:eastAsia="Helvetica" w:hAnsi="Helvetica" w:cs="Helvetica"/>
          <w:b/>
          <w:sz w:val="20"/>
        </w:rPr>
      </w:pPr>
      <w:r>
        <w:rPr>
          <w:rFonts w:ascii="Helvetica" w:eastAsia="Helvetica" w:hAnsi="Helvetica" w:cs="Helvetica"/>
          <w:b/>
          <w:sz w:val="20"/>
        </w:rPr>
        <w:t>GN.5.14 Recognition as a Specialist or Consultant Physician</w:t>
      </w:r>
    </w:p>
    <w:p w14:paraId="7D6D9CAB" w14:textId="77777777" w:rsidR="00154ABF" w:rsidRDefault="00154ABF">
      <w:pPr>
        <w:spacing w:after="200"/>
        <w:rPr>
          <w:sz w:val="20"/>
          <w:szCs w:val="20"/>
        </w:rPr>
      </w:pPr>
      <w:r>
        <w:rPr>
          <w:sz w:val="20"/>
          <w:szCs w:val="20"/>
        </w:rPr>
        <w:t>A medical practitioner who:</w:t>
      </w:r>
    </w:p>
    <w:p w14:paraId="71205084" w14:textId="77777777" w:rsidR="00154ABF" w:rsidRDefault="00154ABF">
      <w:pPr>
        <w:spacing w:before="200" w:after="200"/>
        <w:rPr>
          <w:sz w:val="20"/>
          <w:szCs w:val="20"/>
        </w:rPr>
      </w:pPr>
      <w:r>
        <w:rPr>
          <w:sz w:val="20"/>
          <w:szCs w:val="20"/>
        </w:rPr>
        <w:t xml:space="preserve">· </w:t>
      </w:r>
      <w:proofErr w:type="gramStart"/>
      <w:r>
        <w:rPr>
          <w:sz w:val="20"/>
          <w:szCs w:val="20"/>
        </w:rPr>
        <w:t>is</w:t>
      </w:r>
      <w:proofErr w:type="gramEnd"/>
      <w:r>
        <w:rPr>
          <w:sz w:val="20"/>
          <w:szCs w:val="20"/>
        </w:rPr>
        <w:t xml:space="preserve"> registered as a specialist under State or Territory law; or</w:t>
      </w:r>
    </w:p>
    <w:p w14:paraId="7FBDD6A7" w14:textId="77777777" w:rsidR="00154ABF" w:rsidRDefault="00154ABF">
      <w:pPr>
        <w:spacing w:before="200" w:after="200"/>
        <w:rPr>
          <w:sz w:val="20"/>
          <w:szCs w:val="20"/>
        </w:rPr>
      </w:pPr>
      <w:r>
        <w:rPr>
          <w:sz w:val="20"/>
          <w:szCs w:val="20"/>
        </w:rPr>
        <w:t xml:space="preserve">· </w:t>
      </w:r>
      <w:proofErr w:type="gramStart"/>
      <w:r>
        <w:rPr>
          <w:sz w:val="20"/>
          <w:szCs w:val="20"/>
        </w:rPr>
        <w:t>holds</w:t>
      </w:r>
      <w:proofErr w:type="gramEnd"/>
      <w:r>
        <w:rPr>
          <w:sz w:val="20"/>
          <w:szCs w:val="20"/>
        </w:rPr>
        <w:t xml:space="preserve"> a fellowship of a specified specialist College and has obtained, after successfully completing an appropriate course of study, a relevant qualification from a relevant College</w:t>
      </w:r>
    </w:p>
    <w:p w14:paraId="30E0CADE" w14:textId="77777777" w:rsidR="00154ABF" w:rsidRDefault="00154ABF">
      <w:pPr>
        <w:spacing w:before="200" w:after="200"/>
        <w:rPr>
          <w:sz w:val="20"/>
          <w:szCs w:val="20"/>
        </w:rPr>
      </w:pPr>
      <w:r>
        <w:rPr>
          <w:sz w:val="20"/>
          <w:szCs w:val="20"/>
        </w:rPr>
        <w:t>and has formally applied and paid the prescribed fee, may be recognised by the Minister as a specialist or consultant physician for the purposes of the</w:t>
      </w:r>
      <w:r>
        <w:rPr>
          <w:i/>
          <w:iCs/>
          <w:sz w:val="20"/>
          <w:szCs w:val="20"/>
        </w:rPr>
        <w:t xml:space="preserve"> Health Insurance Act 1973</w:t>
      </w:r>
      <w:r>
        <w:rPr>
          <w:sz w:val="20"/>
          <w:szCs w:val="20"/>
        </w:rPr>
        <w:t>. </w:t>
      </w:r>
    </w:p>
    <w:p w14:paraId="3AD3666A" w14:textId="77777777" w:rsidR="00154ABF" w:rsidRDefault="00154ABF">
      <w:pPr>
        <w:spacing w:before="200" w:after="200"/>
        <w:rPr>
          <w:sz w:val="20"/>
          <w:szCs w:val="20"/>
        </w:rPr>
      </w:pPr>
      <w:r>
        <w:rPr>
          <w:sz w:val="20"/>
          <w:szCs w:val="20"/>
        </w:rPr>
        <w:t>A relevant specialist College may also give Services Australia's Chief Executive Officer a written notice stating that a medical practitioner meets the criteria for recognition. </w:t>
      </w:r>
    </w:p>
    <w:p w14:paraId="5B0CBA16" w14:textId="77777777" w:rsidR="00154ABF" w:rsidRDefault="00154ABF">
      <w:pPr>
        <w:spacing w:before="200" w:after="200"/>
        <w:rPr>
          <w:sz w:val="20"/>
          <w:szCs w:val="20"/>
        </w:rPr>
      </w:pPr>
      <w:r>
        <w:rPr>
          <w:sz w:val="20"/>
          <w:szCs w:val="20"/>
        </w:rPr>
        <w:t xml:space="preserve">A medical practitioner who is training for a fellowship of a specified specialist College and is undertaking training placements in a private hospital or in general practice, may provide services which attract Medicare benefits.  Specialist trainees should consult the information available at </w:t>
      </w:r>
      <w:hyperlink r:id="rId41" w:history="1">
        <w:r>
          <w:rPr>
            <w:color w:val="0000EE"/>
            <w:sz w:val="20"/>
            <w:szCs w:val="20"/>
            <w:u w:val="single" w:color="0000EE"/>
          </w:rPr>
          <w:t>Services Australia's Medicare website</w:t>
        </w:r>
      </w:hyperlink>
      <w:r>
        <w:rPr>
          <w:sz w:val="20"/>
          <w:szCs w:val="20"/>
        </w:rPr>
        <w:t>. </w:t>
      </w:r>
    </w:p>
    <w:p w14:paraId="124BC612" w14:textId="77777777" w:rsidR="00154ABF" w:rsidRDefault="00154ABF">
      <w:pPr>
        <w:spacing w:before="200" w:after="200"/>
        <w:rPr>
          <w:sz w:val="20"/>
          <w:szCs w:val="20"/>
        </w:rPr>
      </w:pPr>
      <w:r>
        <w:rPr>
          <w:sz w:val="20"/>
          <w:szCs w:val="20"/>
        </w:rPr>
        <w:t xml:space="preserve">Once the practitioner is recognised as a specialist or consultant physician for the purposes of the </w:t>
      </w:r>
      <w:r>
        <w:rPr>
          <w:i/>
          <w:iCs/>
          <w:sz w:val="20"/>
          <w:szCs w:val="20"/>
        </w:rPr>
        <w:t>Health Insurance Act 1973</w:t>
      </w:r>
      <w:r>
        <w:rPr>
          <w:sz w:val="20"/>
          <w:szCs w:val="20"/>
        </w:rPr>
        <w:t>, Medicare benefits will be payable at the appropriate higher rate for services rendered in the relevant speciality, provided the patient has been appropriately referred to them. </w:t>
      </w:r>
    </w:p>
    <w:p w14:paraId="7FFA5F7A" w14:textId="77777777" w:rsidR="00154ABF" w:rsidRDefault="00154ABF">
      <w:pPr>
        <w:spacing w:before="200" w:after="200"/>
        <w:rPr>
          <w:sz w:val="20"/>
          <w:szCs w:val="20"/>
        </w:rPr>
      </w:pPr>
      <w:r>
        <w:rPr>
          <w:sz w:val="20"/>
          <w:szCs w:val="20"/>
        </w:rPr>
        <w:t xml:space="preserve">Further information about applying for recognition is available at </w:t>
      </w:r>
      <w:hyperlink r:id="rId42" w:history="1">
        <w:r>
          <w:rPr>
            <w:color w:val="0000EE"/>
            <w:sz w:val="20"/>
            <w:szCs w:val="20"/>
            <w:u w:val="single" w:color="0000EE"/>
          </w:rPr>
          <w:t>Services Australia Medicare website</w:t>
        </w:r>
      </w:hyperlink>
      <w:r>
        <w:rPr>
          <w:sz w:val="20"/>
          <w:szCs w:val="20"/>
        </w:rPr>
        <w:t>.  </w:t>
      </w:r>
    </w:p>
    <w:p w14:paraId="432DBB57" w14:textId="77777777" w:rsidR="00154ABF" w:rsidRDefault="00154ABF">
      <w:pPr>
        <w:spacing w:before="200" w:after="200"/>
        <w:rPr>
          <w:sz w:val="20"/>
          <w:szCs w:val="20"/>
        </w:rPr>
      </w:pPr>
      <w:r>
        <w:rPr>
          <w:sz w:val="20"/>
          <w:szCs w:val="20"/>
        </w:rPr>
        <w:t>Services Australia (SA), in consultation with the Department of Health and Aged Care, has developed a </w:t>
      </w:r>
      <w:hyperlink r:id="rId43" w:history="1">
        <w:r>
          <w:rPr>
            <w:color w:val="0000EE"/>
            <w:sz w:val="20"/>
            <w:szCs w:val="20"/>
            <w:u w:val="single" w:color="0000EE"/>
          </w:rPr>
          <w:t xml:space="preserve">Health Practitioner Guideline to substantiate that a valid referral existed (specialist or consultant physician) </w:t>
        </w:r>
      </w:hyperlink>
      <w:r>
        <w:rPr>
          <w:sz w:val="20"/>
          <w:szCs w:val="20"/>
        </w:rPr>
        <w:t>which is located on the Department of Health and Aged Care website.</w:t>
      </w:r>
    </w:p>
    <w:p w14:paraId="4C78C15C" w14:textId="77777777" w:rsidR="00A77B3E" w:rsidRDefault="00A77B3E"/>
    <w:p w14:paraId="4F9ECE92" w14:textId="77777777" w:rsidR="00A77B3E" w:rsidRDefault="00A77B3E">
      <w:pPr>
        <w:rPr>
          <w:rFonts w:ascii="Helvetica" w:eastAsia="Helvetica" w:hAnsi="Helvetica" w:cs="Helvetica"/>
          <w:b/>
          <w:sz w:val="20"/>
        </w:rPr>
      </w:pPr>
      <w:r>
        <w:rPr>
          <w:rFonts w:ascii="Helvetica" w:eastAsia="Helvetica" w:hAnsi="Helvetica" w:cs="Helvetica"/>
          <w:b/>
          <w:sz w:val="20"/>
        </w:rPr>
        <w:t>GN.5.15 Emergency Medicine</w:t>
      </w:r>
    </w:p>
    <w:p w14:paraId="1A67A350" w14:textId="77777777" w:rsidR="00154ABF" w:rsidRDefault="00154ABF">
      <w:pPr>
        <w:spacing w:after="200"/>
        <w:rPr>
          <w:sz w:val="20"/>
          <w:szCs w:val="20"/>
        </w:rPr>
      </w:pPr>
      <w:r>
        <w:rPr>
          <w:sz w:val="20"/>
          <w:szCs w:val="20"/>
        </w:rPr>
        <w:t xml:space="preserve">A practitioner will be acting as an emergency medicine specialist when treating a patient within 30 minutes </w:t>
      </w:r>
      <w:proofErr w:type="gramStart"/>
      <w:r>
        <w:rPr>
          <w:sz w:val="20"/>
          <w:szCs w:val="20"/>
        </w:rPr>
        <w:t>of  the</w:t>
      </w:r>
      <w:proofErr w:type="gramEnd"/>
      <w:r>
        <w:rPr>
          <w:sz w:val="20"/>
          <w:szCs w:val="20"/>
        </w:rPr>
        <w:t xml:space="preserve"> patient's presentation, and that patient is</w:t>
      </w:r>
    </w:p>
    <w:p w14:paraId="14F0F999" w14:textId="77777777" w:rsidR="00154ABF" w:rsidRDefault="00154ABF">
      <w:pPr>
        <w:spacing w:before="200" w:after="200"/>
        <w:rPr>
          <w:sz w:val="20"/>
          <w:szCs w:val="20"/>
        </w:rPr>
      </w:pPr>
      <w:r>
        <w:rPr>
          <w:sz w:val="20"/>
          <w:szCs w:val="20"/>
        </w:rPr>
        <w:t>(a)        at risk of serious morbidity or mortality requiring urgent assessment and resuscitation; or</w:t>
      </w:r>
    </w:p>
    <w:p w14:paraId="7BA42BA2" w14:textId="77777777" w:rsidR="00154ABF" w:rsidRDefault="00154ABF">
      <w:pPr>
        <w:spacing w:before="200" w:after="200"/>
        <w:rPr>
          <w:sz w:val="20"/>
          <w:szCs w:val="20"/>
        </w:rPr>
      </w:pPr>
      <w:r>
        <w:rPr>
          <w:sz w:val="20"/>
          <w:szCs w:val="20"/>
        </w:rPr>
        <w:lastRenderedPageBreak/>
        <w:t>(b)        suffering from suspected acute organ or system failure; or</w:t>
      </w:r>
    </w:p>
    <w:p w14:paraId="642AE9E0" w14:textId="77777777" w:rsidR="00154ABF" w:rsidRDefault="00154ABF">
      <w:pPr>
        <w:spacing w:before="200" w:after="200"/>
        <w:rPr>
          <w:sz w:val="20"/>
          <w:szCs w:val="20"/>
        </w:rPr>
      </w:pPr>
      <w:r>
        <w:rPr>
          <w:sz w:val="20"/>
          <w:szCs w:val="20"/>
        </w:rPr>
        <w:t>(c)        suffering from an illness or injury where the viability or function of a body part or organ is acutely threatened; or</w:t>
      </w:r>
    </w:p>
    <w:p w14:paraId="5D5B1250" w14:textId="77777777" w:rsidR="00154ABF" w:rsidRDefault="00154ABF">
      <w:pPr>
        <w:spacing w:before="200" w:after="200"/>
        <w:rPr>
          <w:sz w:val="20"/>
          <w:szCs w:val="20"/>
        </w:rPr>
      </w:pPr>
      <w:r>
        <w:rPr>
          <w:sz w:val="20"/>
          <w:szCs w:val="20"/>
        </w:rPr>
        <w:t xml:space="preserve">(d)        suffering from a drug overdose, toxic </w:t>
      </w:r>
      <w:proofErr w:type="gramStart"/>
      <w:r>
        <w:rPr>
          <w:sz w:val="20"/>
          <w:szCs w:val="20"/>
        </w:rPr>
        <w:t>substance</w:t>
      </w:r>
      <w:proofErr w:type="gramEnd"/>
      <w:r>
        <w:rPr>
          <w:sz w:val="20"/>
          <w:szCs w:val="20"/>
        </w:rPr>
        <w:t xml:space="preserve"> or toxin effect; or</w:t>
      </w:r>
    </w:p>
    <w:p w14:paraId="09DA5C09" w14:textId="77777777" w:rsidR="00154ABF" w:rsidRDefault="00154ABF">
      <w:pPr>
        <w:spacing w:before="200" w:after="200"/>
        <w:rPr>
          <w:sz w:val="20"/>
          <w:szCs w:val="20"/>
        </w:rPr>
      </w:pPr>
      <w:r>
        <w:rPr>
          <w:sz w:val="20"/>
          <w:szCs w:val="20"/>
        </w:rPr>
        <w:t>(e)        experiencing severe psychiatric disturbance whereby the health of the patient or other people is at immediate risk; or</w:t>
      </w:r>
    </w:p>
    <w:p w14:paraId="19097800" w14:textId="77777777" w:rsidR="00154ABF" w:rsidRDefault="00154ABF">
      <w:pPr>
        <w:spacing w:before="200" w:after="200"/>
        <w:rPr>
          <w:sz w:val="20"/>
          <w:szCs w:val="20"/>
        </w:rPr>
      </w:pPr>
      <w:r>
        <w:rPr>
          <w:sz w:val="20"/>
          <w:szCs w:val="20"/>
        </w:rPr>
        <w:t>(f)        suffering acute severe pain where the viability or function of a body part or organ is suspected to be acutely threatened; or</w:t>
      </w:r>
    </w:p>
    <w:p w14:paraId="1B4D4A5B" w14:textId="77777777" w:rsidR="00154ABF" w:rsidRDefault="00154ABF">
      <w:pPr>
        <w:spacing w:before="200" w:after="200"/>
        <w:rPr>
          <w:sz w:val="20"/>
          <w:szCs w:val="20"/>
        </w:rPr>
      </w:pPr>
      <w:r>
        <w:rPr>
          <w:sz w:val="20"/>
          <w:szCs w:val="20"/>
        </w:rPr>
        <w:t>(g)        suffering acute significant haemorrhage requiring urgent assessment and treatment; and</w:t>
      </w:r>
    </w:p>
    <w:p w14:paraId="7F2A3AEE" w14:textId="77777777" w:rsidR="00154ABF" w:rsidRDefault="00154ABF">
      <w:pPr>
        <w:spacing w:before="200" w:after="200"/>
        <w:rPr>
          <w:sz w:val="20"/>
          <w:szCs w:val="20"/>
        </w:rPr>
      </w:pPr>
      <w:r>
        <w:rPr>
          <w:sz w:val="20"/>
          <w:szCs w:val="20"/>
        </w:rPr>
        <w:t>(h)        treated in, or via, a bona fide emergency department in a hospital. </w:t>
      </w:r>
    </w:p>
    <w:p w14:paraId="1223AD4E" w14:textId="77777777" w:rsidR="00154ABF" w:rsidRDefault="00154ABF">
      <w:pPr>
        <w:spacing w:before="200" w:after="200"/>
        <w:rPr>
          <w:sz w:val="20"/>
          <w:szCs w:val="20"/>
        </w:rPr>
      </w:pPr>
      <w:r>
        <w:rPr>
          <w:sz w:val="20"/>
          <w:szCs w:val="20"/>
        </w:rPr>
        <w:t>Benefits are not payable where such services are rendered in the accident and emergency departments or outpatient departments of public hospitals. </w:t>
      </w:r>
    </w:p>
    <w:p w14:paraId="7DBC5216" w14:textId="77777777" w:rsidR="00A77B3E" w:rsidRDefault="00A77B3E"/>
    <w:p w14:paraId="3CA62482" w14:textId="77777777" w:rsidR="00A77B3E" w:rsidRDefault="00A77B3E">
      <w:pPr>
        <w:rPr>
          <w:rFonts w:ascii="Helvetica" w:eastAsia="Helvetica" w:hAnsi="Helvetica" w:cs="Helvetica"/>
          <w:b/>
          <w:sz w:val="20"/>
        </w:rPr>
      </w:pPr>
      <w:r>
        <w:rPr>
          <w:rFonts w:ascii="Helvetica" w:eastAsia="Helvetica" w:hAnsi="Helvetica" w:cs="Helvetica"/>
          <w:b/>
          <w:sz w:val="20"/>
        </w:rPr>
        <w:t>GN.5.16 Conjoint Committee for recognising training in Micro Bypass Glaucoma Surgery (MBGS)</w:t>
      </w:r>
    </w:p>
    <w:p w14:paraId="4CD35549" w14:textId="77777777" w:rsidR="00154ABF" w:rsidRDefault="00154ABF">
      <w:pPr>
        <w:spacing w:after="200"/>
        <w:rPr>
          <w:sz w:val="20"/>
          <w:szCs w:val="20"/>
        </w:rPr>
      </w:pPr>
      <w:r>
        <w:rPr>
          <w:sz w:val="20"/>
          <w:szCs w:val="20"/>
        </w:rPr>
        <w:t xml:space="preserve">The Conjoint Committee comprises representatives from the Australian and New Zealand Glaucoma Society (ANZGS) and the Royal Australian and New Zealand College of Ophthalmologists (RANZCO). For the purposes of MBS item 42504, specialists performing this procedure must have certification and training recognised by the Conjoint Committee for the Recognition of Training in Micro-Bypass Glaucoma Surgery, and </w:t>
      </w:r>
      <w:r w:rsidR="00205152">
        <w:rPr>
          <w:sz w:val="20"/>
          <w:szCs w:val="20"/>
        </w:rPr>
        <w:t xml:space="preserve">Services Australia </w:t>
      </w:r>
      <w:r>
        <w:rPr>
          <w:sz w:val="20"/>
          <w:szCs w:val="20"/>
        </w:rPr>
        <w:t>notified of that recognition.</w:t>
      </w:r>
    </w:p>
    <w:p w14:paraId="627BA4FD" w14:textId="77777777" w:rsidR="00154ABF" w:rsidRDefault="00154ABF">
      <w:pPr>
        <w:spacing w:before="200" w:after="200"/>
        <w:rPr>
          <w:sz w:val="20"/>
          <w:szCs w:val="20"/>
        </w:rPr>
      </w:pPr>
      <w:r>
        <w:rPr>
          <w:sz w:val="20"/>
          <w:szCs w:val="20"/>
        </w:rPr>
        <w:t> </w:t>
      </w:r>
    </w:p>
    <w:p w14:paraId="3C756516" w14:textId="77777777" w:rsidR="00A77B3E" w:rsidRDefault="00A77B3E"/>
    <w:p w14:paraId="7EB3DB66"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GN.6.16 Referral </w:t>
      </w:r>
      <w:proofErr w:type="gramStart"/>
      <w:r>
        <w:rPr>
          <w:rFonts w:ascii="Helvetica" w:eastAsia="Helvetica" w:hAnsi="Helvetica" w:cs="Helvetica"/>
          <w:b/>
          <w:sz w:val="20"/>
        </w:rPr>
        <w:t>Of</w:t>
      </w:r>
      <w:proofErr w:type="gramEnd"/>
      <w:r>
        <w:rPr>
          <w:rFonts w:ascii="Helvetica" w:eastAsia="Helvetica" w:hAnsi="Helvetica" w:cs="Helvetica"/>
          <w:b/>
          <w:sz w:val="20"/>
        </w:rPr>
        <w:t xml:space="preserve"> Patients To Specialists Or Consultant Physicians</w:t>
      </w:r>
    </w:p>
    <w:p w14:paraId="54F4D329" w14:textId="77777777" w:rsidR="00154ABF" w:rsidRDefault="00154ABF">
      <w:pPr>
        <w:spacing w:after="200"/>
        <w:rPr>
          <w:sz w:val="20"/>
          <w:szCs w:val="20"/>
        </w:rPr>
      </w:pPr>
      <w:r>
        <w:rPr>
          <w:sz w:val="20"/>
          <w:szCs w:val="20"/>
        </w:rPr>
        <w:t>For certain services provided by specialists and consultant physicians, the Medicare benefit payable is dependent on acceptable evidence that the service has been provided following referral from another practitioner. </w:t>
      </w:r>
    </w:p>
    <w:p w14:paraId="4F55B684" w14:textId="77777777" w:rsidR="00154ABF" w:rsidRDefault="00154ABF">
      <w:pPr>
        <w:spacing w:before="200" w:after="200"/>
        <w:rPr>
          <w:sz w:val="20"/>
          <w:szCs w:val="20"/>
        </w:rPr>
      </w:pPr>
      <w:r>
        <w:rPr>
          <w:sz w:val="20"/>
          <w:szCs w:val="20"/>
        </w:rPr>
        <w:t xml:space="preserve">A reference to a referral in this Section does not refer to written requests made for pathology services or diagnostic imaging services. Information about the form of a diagnostic imaging request can be found in </w:t>
      </w:r>
      <w:r>
        <w:rPr>
          <w:b/>
          <w:bCs/>
          <w:sz w:val="20"/>
          <w:szCs w:val="20"/>
        </w:rPr>
        <w:t>Note IN.0.6</w:t>
      </w:r>
      <w:r>
        <w:rPr>
          <w:sz w:val="20"/>
          <w:szCs w:val="20"/>
        </w:rPr>
        <w:t xml:space="preserve"> of the Diagnostic Imaging Services Table (Category 5) and information about the form of a pathology request can be found in </w:t>
      </w:r>
      <w:r>
        <w:rPr>
          <w:b/>
          <w:bCs/>
          <w:sz w:val="20"/>
          <w:szCs w:val="20"/>
        </w:rPr>
        <w:t>Note PN.2.1</w:t>
      </w:r>
      <w:r>
        <w:rPr>
          <w:sz w:val="20"/>
          <w:szCs w:val="20"/>
        </w:rPr>
        <w:t xml:space="preserve"> of the Pathology Services Table (Category 6).</w:t>
      </w:r>
    </w:p>
    <w:p w14:paraId="2647D200" w14:textId="77777777" w:rsidR="00154ABF" w:rsidRDefault="00154ABF">
      <w:pPr>
        <w:spacing w:before="200" w:after="200"/>
        <w:rPr>
          <w:sz w:val="20"/>
          <w:szCs w:val="20"/>
        </w:rPr>
      </w:pPr>
      <w:r>
        <w:rPr>
          <w:b/>
          <w:bCs/>
          <w:sz w:val="20"/>
          <w:szCs w:val="20"/>
        </w:rPr>
        <w:t>What is a Referral?</w:t>
      </w:r>
    </w:p>
    <w:p w14:paraId="2C5020FE" w14:textId="77777777" w:rsidR="00154ABF" w:rsidRDefault="00154ABF">
      <w:pPr>
        <w:spacing w:before="200" w:after="200"/>
        <w:rPr>
          <w:sz w:val="20"/>
          <w:szCs w:val="20"/>
        </w:rPr>
      </w:pPr>
      <w:r>
        <w:rPr>
          <w:sz w:val="20"/>
          <w:szCs w:val="20"/>
        </w:rPr>
        <w:t>A "referral" is a request to a specialist or a consultant physician for investigation, opinion, treatment and/or management of a condition or problem of a patient or for the performance of a specific examination(s) or test(s). </w:t>
      </w:r>
    </w:p>
    <w:p w14:paraId="190E85B2" w14:textId="77777777" w:rsidR="00154ABF" w:rsidRDefault="00154ABF">
      <w:pPr>
        <w:spacing w:before="200" w:after="200"/>
        <w:rPr>
          <w:sz w:val="20"/>
          <w:szCs w:val="20"/>
        </w:rPr>
      </w:pPr>
      <w:r>
        <w:rPr>
          <w:sz w:val="20"/>
          <w:szCs w:val="20"/>
        </w:rPr>
        <w:t xml:space="preserve">Subject to the exceptions in the paragraph below, for a valid "referral" to take </w:t>
      </w:r>
      <w:proofErr w:type="gramStart"/>
      <w:r>
        <w:rPr>
          <w:sz w:val="20"/>
          <w:szCs w:val="20"/>
        </w:rPr>
        <w:t>place</w:t>
      </w:r>
      <w:proofErr w:type="gramEnd"/>
    </w:p>
    <w:p w14:paraId="5D2BB3D6" w14:textId="77777777" w:rsidR="00154ABF" w:rsidRDefault="00154ABF">
      <w:pPr>
        <w:spacing w:before="200" w:after="200"/>
        <w:rPr>
          <w:sz w:val="20"/>
          <w:szCs w:val="20"/>
        </w:rPr>
      </w:pPr>
      <w:r>
        <w:rPr>
          <w:sz w:val="20"/>
          <w:szCs w:val="20"/>
        </w:rPr>
        <w:t>(i)               the referring practitioner must have undertaken a professional attendance with the patient and turned their mind to the patient's need for referral and have communicated relevant information about the patient to the specialist or consultant physician (this need not mean an attendance on the occasion of the referral</w:t>
      </w:r>
      <w:proofErr w:type="gramStart"/>
      <w:r>
        <w:rPr>
          <w:sz w:val="20"/>
          <w:szCs w:val="20"/>
        </w:rPr>
        <w:t>);</w:t>
      </w:r>
      <w:proofErr w:type="gramEnd"/>
    </w:p>
    <w:p w14:paraId="709EFF17" w14:textId="77777777" w:rsidR="00154ABF" w:rsidRDefault="00154ABF">
      <w:pPr>
        <w:spacing w:before="200" w:after="200"/>
        <w:rPr>
          <w:sz w:val="20"/>
          <w:szCs w:val="20"/>
        </w:rPr>
      </w:pPr>
      <w:r>
        <w:rPr>
          <w:sz w:val="20"/>
          <w:szCs w:val="20"/>
        </w:rPr>
        <w:t>(ii)              the instrument of referral must be in writing as a letter or note to a specialist or to a consultant physician and must be signed and dated by the referring practitioner; and</w:t>
      </w:r>
    </w:p>
    <w:p w14:paraId="1EAD1A35" w14:textId="77777777" w:rsidR="00154ABF" w:rsidRDefault="00154ABF">
      <w:pPr>
        <w:spacing w:before="200" w:after="200"/>
        <w:rPr>
          <w:sz w:val="20"/>
          <w:szCs w:val="20"/>
        </w:rPr>
      </w:pPr>
      <w:r>
        <w:rPr>
          <w:sz w:val="20"/>
          <w:szCs w:val="20"/>
        </w:rPr>
        <w:t>(iii)             the specialist or consultant physician to whom the patient is referred must have received the instrument of referral on or prior to the occasion of the professional service to which the referral relates. </w:t>
      </w:r>
    </w:p>
    <w:p w14:paraId="71D318AD" w14:textId="77777777" w:rsidR="00154ABF" w:rsidRDefault="00154ABF">
      <w:pPr>
        <w:spacing w:before="200" w:after="200"/>
        <w:rPr>
          <w:sz w:val="20"/>
          <w:szCs w:val="20"/>
        </w:rPr>
      </w:pPr>
      <w:r>
        <w:rPr>
          <w:sz w:val="20"/>
          <w:szCs w:val="20"/>
        </w:rPr>
        <w:t xml:space="preserve">The exceptions to the requirements in paragraph above are </w:t>
      </w:r>
      <w:proofErr w:type="gramStart"/>
      <w:r>
        <w:rPr>
          <w:sz w:val="20"/>
          <w:szCs w:val="20"/>
        </w:rPr>
        <w:t>that</w:t>
      </w:r>
      <w:proofErr w:type="gramEnd"/>
    </w:p>
    <w:p w14:paraId="4A66923E" w14:textId="77777777" w:rsidR="00154ABF" w:rsidRDefault="00154ABF">
      <w:pPr>
        <w:spacing w:before="200" w:after="200"/>
        <w:rPr>
          <w:sz w:val="20"/>
          <w:szCs w:val="20"/>
        </w:rPr>
      </w:pPr>
      <w:r>
        <w:rPr>
          <w:sz w:val="20"/>
          <w:szCs w:val="20"/>
        </w:rPr>
        <w:lastRenderedPageBreak/>
        <w:t>(a) sub-paragraphs (i), (ii) and (iii) do not apply to</w:t>
      </w:r>
    </w:p>
    <w:p w14:paraId="5C0535DB" w14:textId="77777777" w:rsidR="00154ABF" w:rsidRDefault="00154ABF">
      <w:pPr>
        <w:spacing w:before="200" w:after="200"/>
        <w:rPr>
          <w:sz w:val="20"/>
          <w:szCs w:val="20"/>
        </w:rPr>
      </w:pPr>
      <w:r>
        <w:rPr>
          <w:sz w:val="20"/>
          <w:szCs w:val="20"/>
        </w:rPr>
        <w:t>-     a pre-anaesthesia consultation by a specialist anaesthetist (items 16710-17625</w:t>
      </w:r>
      <w:proofErr w:type="gramStart"/>
      <w:r>
        <w:rPr>
          <w:sz w:val="20"/>
          <w:szCs w:val="20"/>
        </w:rPr>
        <w:t>);</w:t>
      </w:r>
      <w:proofErr w:type="gramEnd"/>
    </w:p>
    <w:p w14:paraId="4EEFEA86" w14:textId="77777777" w:rsidR="00154ABF" w:rsidRDefault="00154ABF">
      <w:pPr>
        <w:spacing w:before="200" w:after="200"/>
        <w:rPr>
          <w:sz w:val="20"/>
          <w:szCs w:val="20"/>
        </w:rPr>
      </w:pPr>
      <w:r>
        <w:rPr>
          <w:sz w:val="20"/>
          <w:szCs w:val="20"/>
        </w:rPr>
        <w:t>(b) sub</w:t>
      </w:r>
      <w:r>
        <w:rPr>
          <w:sz w:val="20"/>
          <w:szCs w:val="20"/>
        </w:rPr>
        <w:noBreakHyphen/>
        <w:t>paragraphs (ii) and (iii) do not apply to</w:t>
      </w:r>
    </w:p>
    <w:p w14:paraId="6504F9F5" w14:textId="77777777" w:rsidR="00154ABF" w:rsidRDefault="00154ABF">
      <w:pPr>
        <w:spacing w:before="200" w:after="200"/>
        <w:rPr>
          <w:sz w:val="20"/>
          <w:szCs w:val="20"/>
        </w:rPr>
      </w:pPr>
      <w:r>
        <w:rPr>
          <w:sz w:val="20"/>
          <w:szCs w:val="20"/>
        </w:rPr>
        <w:t>-     a referral generated during an episode of hospital treatment, for a service provided or arranged by that hospital, where the hospital records provide evidence of a referral (including the referring practitioner's signature); or</w:t>
      </w:r>
    </w:p>
    <w:p w14:paraId="0AF61FB2" w14:textId="77777777" w:rsidR="00154ABF" w:rsidRDefault="00154ABF">
      <w:pPr>
        <w:spacing w:before="200" w:after="200"/>
        <w:rPr>
          <w:sz w:val="20"/>
          <w:szCs w:val="20"/>
        </w:rPr>
      </w:pPr>
      <w:r>
        <w:rPr>
          <w:sz w:val="20"/>
          <w:szCs w:val="20"/>
        </w:rPr>
        <w:t xml:space="preserve">-     an emergency where the referring practitioner or the specialist or the consultant physician </w:t>
      </w:r>
      <w:proofErr w:type="gramStart"/>
      <w:r>
        <w:rPr>
          <w:sz w:val="20"/>
          <w:szCs w:val="20"/>
        </w:rPr>
        <w:t>was of the opinion that</w:t>
      </w:r>
      <w:proofErr w:type="gramEnd"/>
      <w:r>
        <w:rPr>
          <w:sz w:val="20"/>
          <w:szCs w:val="20"/>
        </w:rPr>
        <w:t xml:space="preserve"> the service be rendered as quickly as possible; and</w:t>
      </w:r>
    </w:p>
    <w:p w14:paraId="1F2AB487" w14:textId="77777777" w:rsidR="00154ABF" w:rsidRDefault="00154ABF">
      <w:pPr>
        <w:spacing w:before="200" w:after="200"/>
        <w:rPr>
          <w:sz w:val="20"/>
          <w:szCs w:val="20"/>
        </w:rPr>
      </w:pPr>
      <w:r>
        <w:rPr>
          <w:sz w:val="20"/>
          <w:szCs w:val="20"/>
        </w:rPr>
        <w:t>(c) sub</w:t>
      </w:r>
      <w:r>
        <w:rPr>
          <w:sz w:val="20"/>
          <w:szCs w:val="20"/>
        </w:rPr>
        <w:noBreakHyphen/>
        <w:t xml:space="preserve">paragraph (iii) does not apply to instances where a written referral was completed by a referring practitioner but was lost, </w:t>
      </w:r>
      <w:proofErr w:type="gramStart"/>
      <w:r>
        <w:rPr>
          <w:sz w:val="20"/>
          <w:szCs w:val="20"/>
        </w:rPr>
        <w:t>stolen</w:t>
      </w:r>
      <w:proofErr w:type="gramEnd"/>
      <w:r>
        <w:rPr>
          <w:sz w:val="20"/>
          <w:szCs w:val="20"/>
        </w:rPr>
        <w:t xml:space="preserve"> or destroyed. </w:t>
      </w:r>
    </w:p>
    <w:p w14:paraId="445C4FBF" w14:textId="77777777" w:rsidR="00154ABF" w:rsidRDefault="00154ABF">
      <w:pPr>
        <w:spacing w:before="200" w:after="200"/>
        <w:rPr>
          <w:sz w:val="20"/>
          <w:szCs w:val="20"/>
        </w:rPr>
      </w:pPr>
      <w:r>
        <w:rPr>
          <w:b/>
          <w:bCs/>
          <w:sz w:val="20"/>
          <w:szCs w:val="20"/>
        </w:rPr>
        <w:t>Examination by Specialist Anaesthetists</w:t>
      </w:r>
    </w:p>
    <w:p w14:paraId="246C2EC6" w14:textId="77777777" w:rsidR="00154ABF" w:rsidRDefault="00154ABF">
      <w:pPr>
        <w:spacing w:before="200" w:after="200"/>
        <w:rPr>
          <w:sz w:val="20"/>
          <w:szCs w:val="20"/>
        </w:rPr>
      </w:pPr>
      <w:r>
        <w:rPr>
          <w:sz w:val="20"/>
          <w:szCs w:val="20"/>
        </w:rPr>
        <w:t xml:space="preserve">A </w:t>
      </w:r>
      <w:proofErr w:type="gramStart"/>
      <w:r>
        <w:rPr>
          <w:sz w:val="20"/>
          <w:szCs w:val="20"/>
        </w:rPr>
        <w:t>referral  is</w:t>
      </w:r>
      <w:proofErr w:type="gramEnd"/>
      <w:r>
        <w:rPr>
          <w:sz w:val="20"/>
          <w:szCs w:val="20"/>
        </w:rPr>
        <w:t xml:space="preserve"> not required in the case of  pre-anaesthesia consultation items 17610-17625. However, for benefits to be payable at the specialist rate for consultations, other than pre-anaesthesia consultations by specialist anaesthetists (items 17640 -17655) a referral is required. </w:t>
      </w:r>
    </w:p>
    <w:p w14:paraId="654B3A58" w14:textId="77777777" w:rsidR="00154ABF" w:rsidRDefault="00154ABF">
      <w:pPr>
        <w:spacing w:before="200" w:after="200"/>
        <w:rPr>
          <w:sz w:val="20"/>
          <w:szCs w:val="20"/>
        </w:rPr>
      </w:pPr>
      <w:r>
        <w:rPr>
          <w:b/>
          <w:bCs/>
          <w:sz w:val="20"/>
          <w:szCs w:val="20"/>
        </w:rPr>
        <w:t>Who can Refer?</w:t>
      </w:r>
    </w:p>
    <w:p w14:paraId="120A28B3" w14:textId="77777777" w:rsidR="00154ABF" w:rsidRDefault="00154ABF">
      <w:pPr>
        <w:spacing w:before="200" w:after="200"/>
        <w:rPr>
          <w:sz w:val="20"/>
          <w:szCs w:val="20"/>
        </w:rPr>
      </w:pPr>
      <w:r>
        <w:rPr>
          <w:sz w:val="20"/>
          <w:szCs w:val="20"/>
        </w:rPr>
        <w:t>The general practitioner is regarded as the primary source of referrals.  Cross-referrals between specialists and/or consultant physicians should usually occur in consultation with the patient's general practitioner. </w:t>
      </w:r>
    </w:p>
    <w:p w14:paraId="2AC80FA1" w14:textId="77777777" w:rsidR="00154ABF" w:rsidRDefault="00154ABF">
      <w:pPr>
        <w:spacing w:before="200" w:after="200"/>
        <w:rPr>
          <w:sz w:val="20"/>
          <w:szCs w:val="20"/>
        </w:rPr>
      </w:pPr>
      <w:r>
        <w:rPr>
          <w:b/>
          <w:bCs/>
          <w:sz w:val="20"/>
          <w:szCs w:val="20"/>
        </w:rPr>
        <w:t>Referrals by Dentists or Optometrists or Participating Midwives or Participating Nurse Practitioners</w:t>
      </w:r>
    </w:p>
    <w:p w14:paraId="580C5A98" w14:textId="77777777" w:rsidR="00154ABF" w:rsidRDefault="00154ABF">
      <w:pPr>
        <w:spacing w:before="200" w:after="200"/>
        <w:rPr>
          <w:sz w:val="20"/>
          <w:szCs w:val="20"/>
        </w:rPr>
      </w:pPr>
      <w:r>
        <w:rPr>
          <w:sz w:val="20"/>
          <w:szCs w:val="20"/>
        </w:rPr>
        <w:t>For Medicare benefit purposes, a referral may be made to</w:t>
      </w:r>
    </w:p>
    <w:p w14:paraId="6CFC6184" w14:textId="77777777" w:rsidR="00154ABF" w:rsidRDefault="00154ABF">
      <w:pPr>
        <w:spacing w:before="200" w:after="200"/>
        <w:rPr>
          <w:sz w:val="20"/>
          <w:szCs w:val="20"/>
        </w:rPr>
      </w:pPr>
      <w:r>
        <w:rPr>
          <w:sz w:val="20"/>
          <w:szCs w:val="20"/>
        </w:rPr>
        <w:t>(i)               a recognised specialist:</w:t>
      </w:r>
    </w:p>
    <w:p w14:paraId="2935FF2A" w14:textId="77777777" w:rsidR="00154ABF" w:rsidRDefault="00154ABF">
      <w:pPr>
        <w:spacing w:before="200" w:after="200"/>
        <w:rPr>
          <w:sz w:val="20"/>
          <w:szCs w:val="20"/>
        </w:rPr>
      </w:pPr>
      <w:r>
        <w:rPr>
          <w:sz w:val="20"/>
          <w:szCs w:val="20"/>
        </w:rPr>
        <w:t>(a) by a registered dental practitioner, where the referral arises from a dental service; or</w:t>
      </w:r>
    </w:p>
    <w:p w14:paraId="178AABA0" w14:textId="77777777" w:rsidR="00154ABF" w:rsidRDefault="00154ABF">
      <w:pPr>
        <w:spacing w:before="200" w:after="200"/>
        <w:rPr>
          <w:sz w:val="20"/>
          <w:szCs w:val="20"/>
        </w:rPr>
      </w:pPr>
      <w:r>
        <w:rPr>
          <w:sz w:val="20"/>
          <w:szCs w:val="20"/>
        </w:rPr>
        <w:t>(b) by a registered optometrist where the specialist is an ophthalmologist; or</w:t>
      </w:r>
    </w:p>
    <w:p w14:paraId="3DE6E9E6" w14:textId="77777777" w:rsidR="00154ABF" w:rsidRDefault="00154ABF">
      <w:pPr>
        <w:spacing w:before="200" w:after="200"/>
        <w:rPr>
          <w:sz w:val="20"/>
          <w:szCs w:val="20"/>
        </w:rPr>
      </w:pPr>
      <w:r>
        <w:rPr>
          <w:sz w:val="20"/>
          <w:szCs w:val="20"/>
        </w:rPr>
        <w:t>(c) by a participating midwife where the specialist is an obstetrician or a paediatrician, as clinical needs dictate.  A referral given by a participating midwife is valid until 12 months after the first service given in accordance with the referral and for I pregnancy only or</w:t>
      </w:r>
    </w:p>
    <w:p w14:paraId="5EA7EF0D" w14:textId="77777777" w:rsidR="00154ABF" w:rsidRDefault="00154ABF">
      <w:pPr>
        <w:spacing w:before="200" w:after="200"/>
        <w:rPr>
          <w:sz w:val="20"/>
          <w:szCs w:val="20"/>
        </w:rPr>
      </w:pPr>
      <w:r>
        <w:rPr>
          <w:sz w:val="20"/>
          <w:szCs w:val="20"/>
        </w:rPr>
        <w:t>(d) by a participating nurse practitioner to specialists and consultant physicians.  A referral given by a participating nurse practitioner is valid until 12 months after the first service given in accordance with the referral. </w:t>
      </w:r>
    </w:p>
    <w:p w14:paraId="6B8A9F09" w14:textId="77777777" w:rsidR="00154ABF" w:rsidRDefault="00154ABF">
      <w:pPr>
        <w:spacing w:before="200" w:after="200"/>
        <w:rPr>
          <w:sz w:val="20"/>
          <w:szCs w:val="20"/>
        </w:rPr>
      </w:pPr>
      <w:r>
        <w:rPr>
          <w:sz w:val="20"/>
          <w:szCs w:val="20"/>
        </w:rPr>
        <w:t>(ii)              a consultant physician, by an approved dental practitioner (oral surgeon), where the referral arises out of a dental service. </w:t>
      </w:r>
    </w:p>
    <w:p w14:paraId="400409E4" w14:textId="77777777" w:rsidR="00154ABF" w:rsidRDefault="00154ABF">
      <w:pPr>
        <w:spacing w:before="200" w:after="200"/>
        <w:rPr>
          <w:sz w:val="20"/>
          <w:szCs w:val="20"/>
        </w:rPr>
      </w:pPr>
      <w:r>
        <w:rPr>
          <w:sz w:val="20"/>
          <w:szCs w:val="20"/>
        </w:rPr>
        <w:t>In any other circumstances (</w:t>
      </w:r>
      <w:proofErr w:type="gramStart"/>
      <w:r>
        <w:rPr>
          <w:sz w:val="20"/>
          <w:szCs w:val="20"/>
        </w:rPr>
        <w:t>i.e.</w:t>
      </w:r>
      <w:proofErr w:type="gramEnd"/>
      <w:r>
        <w:rPr>
          <w:sz w:val="20"/>
          <w:szCs w:val="20"/>
        </w:rPr>
        <w:t xml:space="preserve"> a referral to a consultant physician by a dentist, other than an approved oral surgeon, or an optometrist, or a referral by an optometrist to a specialist other than a specialist ophthalmologist), it is </w:t>
      </w:r>
      <w:r>
        <w:rPr>
          <w:sz w:val="20"/>
          <w:szCs w:val="20"/>
          <w:u w:val="single"/>
        </w:rPr>
        <w:t>not</w:t>
      </w:r>
      <w:r>
        <w:rPr>
          <w:sz w:val="20"/>
          <w:szCs w:val="20"/>
        </w:rPr>
        <w:t xml:space="preserve"> a valid referral.  Any resulting consultant physician or specialist attendances will attract Medicare benefits at unreferred rates. </w:t>
      </w:r>
    </w:p>
    <w:p w14:paraId="75FC3FC6" w14:textId="77777777" w:rsidR="00154ABF" w:rsidRDefault="00154ABF">
      <w:pPr>
        <w:spacing w:before="200" w:after="200"/>
        <w:rPr>
          <w:sz w:val="20"/>
          <w:szCs w:val="20"/>
        </w:rPr>
      </w:pPr>
      <w:r>
        <w:rPr>
          <w:sz w:val="20"/>
          <w:szCs w:val="20"/>
        </w:rPr>
        <w:t>Registered dentists and registered optometrists may refer themselves to specialists in accordance with the criteria above, and Medicare benefits are payable at the levels which apply to their referred patients. </w:t>
      </w:r>
    </w:p>
    <w:p w14:paraId="692787DD" w14:textId="77777777" w:rsidR="00154ABF" w:rsidRDefault="00154ABF">
      <w:pPr>
        <w:spacing w:before="200" w:after="200"/>
        <w:rPr>
          <w:sz w:val="20"/>
          <w:szCs w:val="20"/>
        </w:rPr>
      </w:pPr>
      <w:r>
        <w:rPr>
          <w:b/>
          <w:bCs/>
          <w:sz w:val="20"/>
          <w:szCs w:val="20"/>
        </w:rPr>
        <w:t>Billing</w:t>
      </w:r>
    </w:p>
    <w:p w14:paraId="2C9409B8" w14:textId="77777777" w:rsidR="00154ABF" w:rsidRDefault="00154ABF">
      <w:pPr>
        <w:spacing w:before="200" w:after="200"/>
        <w:rPr>
          <w:sz w:val="20"/>
          <w:szCs w:val="20"/>
        </w:rPr>
      </w:pPr>
      <w:r>
        <w:rPr>
          <w:b/>
          <w:bCs/>
          <w:i/>
          <w:iCs/>
          <w:sz w:val="20"/>
          <w:szCs w:val="20"/>
        </w:rPr>
        <w:t>Routine Referrals</w:t>
      </w:r>
    </w:p>
    <w:p w14:paraId="4645A8EB" w14:textId="77777777" w:rsidR="00154ABF" w:rsidRDefault="00154ABF">
      <w:pPr>
        <w:spacing w:before="200" w:after="200"/>
        <w:rPr>
          <w:sz w:val="20"/>
          <w:szCs w:val="20"/>
        </w:rPr>
      </w:pPr>
      <w:r>
        <w:rPr>
          <w:sz w:val="20"/>
          <w:szCs w:val="20"/>
        </w:rPr>
        <w:lastRenderedPageBreak/>
        <w:t>In addition to providing the usual information required to be shown on accounts, receipts or assignment forms, specialists and consultant physicians must provide the following details (unless there are special circumstances as indicated in paragraph below</w:t>
      </w:r>
      <w:proofErr w:type="gramStart"/>
      <w:r>
        <w:rPr>
          <w:sz w:val="20"/>
          <w:szCs w:val="20"/>
        </w:rPr>
        <w:t>):-</w:t>
      </w:r>
      <w:proofErr w:type="gramEnd"/>
    </w:p>
    <w:p w14:paraId="796E0760" w14:textId="77777777" w:rsidR="00154ABF" w:rsidRDefault="00154ABF">
      <w:pPr>
        <w:spacing w:before="200" w:after="200"/>
        <w:rPr>
          <w:sz w:val="20"/>
          <w:szCs w:val="20"/>
        </w:rPr>
      </w:pPr>
      <w:r>
        <w:rPr>
          <w:sz w:val="20"/>
          <w:szCs w:val="20"/>
        </w:rPr>
        <w:t xml:space="preserve">-                  name and either practice address or provider number of the referring </w:t>
      </w:r>
      <w:proofErr w:type="gramStart"/>
      <w:r>
        <w:rPr>
          <w:sz w:val="20"/>
          <w:szCs w:val="20"/>
        </w:rPr>
        <w:t>practitioner;</w:t>
      </w:r>
      <w:proofErr w:type="gramEnd"/>
    </w:p>
    <w:p w14:paraId="0D1DDD12" w14:textId="77777777" w:rsidR="00154ABF" w:rsidRDefault="00154ABF">
      <w:pPr>
        <w:spacing w:before="200" w:after="200"/>
        <w:rPr>
          <w:sz w:val="20"/>
          <w:szCs w:val="20"/>
        </w:rPr>
      </w:pPr>
      <w:r>
        <w:rPr>
          <w:sz w:val="20"/>
          <w:szCs w:val="20"/>
        </w:rPr>
        <w:t>-                  date of referral; and</w:t>
      </w:r>
    </w:p>
    <w:p w14:paraId="4DB6C44B" w14:textId="77777777" w:rsidR="00154ABF" w:rsidRDefault="00154ABF">
      <w:pPr>
        <w:spacing w:before="200" w:after="200"/>
        <w:rPr>
          <w:sz w:val="20"/>
          <w:szCs w:val="20"/>
        </w:rPr>
      </w:pPr>
      <w:r>
        <w:rPr>
          <w:sz w:val="20"/>
          <w:szCs w:val="20"/>
        </w:rPr>
        <w:t xml:space="preserve">-                  period of referral (when other than for 12 months) expressed in months, </w:t>
      </w:r>
      <w:proofErr w:type="gramStart"/>
      <w:r>
        <w:rPr>
          <w:sz w:val="20"/>
          <w:szCs w:val="20"/>
        </w:rPr>
        <w:t>eg</w:t>
      </w:r>
      <w:proofErr w:type="gramEnd"/>
      <w:r>
        <w:rPr>
          <w:sz w:val="20"/>
          <w:szCs w:val="20"/>
        </w:rPr>
        <w:t xml:space="preserve"> "3", "6" or "18" months, or "indefinitely" should be shown. </w:t>
      </w:r>
    </w:p>
    <w:p w14:paraId="77955965" w14:textId="77777777" w:rsidR="00154ABF" w:rsidRDefault="00154ABF">
      <w:pPr>
        <w:spacing w:before="200" w:after="200"/>
        <w:rPr>
          <w:sz w:val="20"/>
          <w:szCs w:val="20"/>
        </w:rPr>
      </w:pPr>
      <w:r>
        <w:rPr>
          <w:b/>
          <w:bCs/>
          <w:i/>
          <w:iCs/>
          <w:sz w:val="20"/>
          <w:szCs w:val="20"/>
        </w:rPr>
        <w:t>Special Circumstances</w:t>
      </w:r>
    </w:p>
    <w:p w14:paraId="379363F7" w14:textId="77777777" w:rsidR="00154ABF" w:rsidRDefault="00154ABF">
      <w:pPr>
        <w:spacing w:before="200" w:after="200"/>
        <w:rPr>
          <w:sz w:val="20"/>
          <w:szCs w:val="20"/>
        </w:rPr>
      </w:pPr>
      <w:r>
        <w:rPr>
          <w:i/>
          <w:iCs/>
          <w:sz w:val="20"/>
          <w:szCs w:val="20"/>
        </w:rPr>
        <w:t xml:space="preserve">(i) Lost, </w:t>
      </w:r>
      <w:proofErr w:type="gramStart"/>
      <w:r>
        <w:rPr>
          <w:i/>
          <w:iCs/>
          <w:sz w:val="20"/>
          <w:szCs w:val="20"/>
        </w:rPr>
        <w:t>stolen</w:t>
      </w:r>
      <w:proofErr w:type="gramEnd"/>
      <w:r>
        <w:rPr>
          <w:i/>
          <w:iCs/>
          <w:sz w:val="20"/>
          <w:szCs w:val="20"/>
        </w:rPr>
        <w:t xml:space="preserve"> or destroyed referrals.</w:t>
      </w:r>
    </w:p>
    <w:p w14:paraId="2C6EC057" w14:textId="77777777" w:rsidR="00154ABF" w:rsidRDefault="00154ABF">
      <w:pPr>
        <w:spacing w:before="200" w:after="200"/>
        <w:rPr>
          <w:sz w:val="20"/>
          <w:szCs w:val="20"/>
        </w:rPr>
      </w:pPr>
      <w:r>
        <w:rPr>
          <w:sz w:val="20"/>
          <w:szCs w:val="20"/>
        </w:rPr>
        <w:t>If a referral has been made but the letter or note of referral has been lost, stolen or destroyed, benefits will be payable at the referred rate if the account, receipt or the assignment form shows the name of the referring medical practitioner, the practice address or provider number of the referring practitioner (if either of these are known to the consultant physician or specialist) and the words 'Lost referral'.  This provision only applies to the initial attendance.  For subsequent attendances to attract Medicare benefits at the referred rate a duplicate or replacement letter of referral must be obtained by the specialist or the consultant physician. </w:t>
      </w:r>
    </w:p>
    <w:p w14:paraId="2FD599A1" w14:textId="77777777" w:rsidR="00154ABF" w:rsidRDefault="00154ABF">
      <w:pPr>
        <w:spacing w:before="200" w:after="200"/>
        <w:rPr>
          <w:sz w:val="20"/>
          <w:szCs w:val="20"/>
        </w:rPr>
      </w:pPr>
      <w:r>
        <w:rPr>
          <w:i/>
          <w:iCs/>
          <w:sz w:val="20"/>
          <w:szCs w:val="20"/>
        </w:rPr>
        <w:t>(ii) Emergencies</w:t>
      </w:r>
    </w:p>
    <w:p w14:paraId="30738F07" w14:textId="77777777" w:rsidR="00154ABF" w:rsidRDefault="00154ABF">
      <w:pPr>
        <w:spacing w:before="200" w:after="200"/>
        <w:rPr>
          <w:sz w:val="20"/>
          <w:szCs w:val="20"/>
        </w:rPr>
      </w:pPr>
      <w:r>
        <w:rPr>
          <w:sz w:val="20"/>
          <w:szCs w:val="20"/>
        </w:rPr>
        <w:t xml:space="preserve">If the referral occurred in an emergency, benefit will be payable at the referred rate if the account, </w:t>
      </w:r>
      <w:proofErr w:type="gramStart"/>
      <w:r>
        <w:rPr>
          <w:sz w:val="20"/>
          <w:szCs w:val="20"/>
        </w:rPr>
        <w:t>receipt</w:t>
      </w:r>
      <w:proofErr w:type="gramEnd"/>
      <w:r>
        <w:rPr>
          <w:sz w:val="20"/>
          <w:szCs w:val="20"/>
        </w:rPr>
        <w:t xml:space="preserve"> or assignment form is endorsed 'Emergency referral'.  This provision only applies to the initial attendance.  For subsequent attendances to attract Medicare benefits at the referred rate the specialist/consultant physician must obtain a letter of referral. </w:t>
      </w:r>
    </w:p>
    <w:p w14:paraId="5C42DBB4" w14:textId="77777777" w:rsidR="00154ABF" w:rsidRDefault="00154ABF">
      <w:pPr>
        <w:spacing w:before="200" w:after="200"/>
        <w:rPr>
          <w:sz w:val="20"/>
          <w:szCs w:val="20"/>
        </w:rPr>
      </w:pPr>
      <w:r>
        <w:rPr>
          <w:i/>
          <w:iCs/>
          <w:sz w:val="20"/>
          <w:szCs w:val="20"/>
        </w:rPr>
        <w:t xml:space="preserve">(iii) Hospital referrals. </w:t>
      </w:r>
    </w:p>
    <w:p w14:paraId="0BF37245" w14:textId="77777777" w:rsidR="00154ABF" w:rsidRDefault="00154ABF">
      <w:pPr>
        <w:spacing w:before="200" w:after="200"/>
        <w:rPr>
          <w:sz w:val="20"/>
          <w:szCs w:val="20"/>
        </w:rPr>
      </w:pPr>
      <w:r>
        <w:rPr>
          <w:sz w:val="20"/>
          <w:szCs w:val="20"/>
        </w:rPr>
        <w:t xml:space="preserve">Private Patients - Where a referral is generated during an episode of hospital treatment for a service provided or arranged by that hospital, benefits will be payable at the referred rate if the account, </w:t>
      </w:r>
      <w:proofErr w:type="gramStart"/>
      <w:r>
        <w:rPr>
          <w:sz w:val="20"/>
          <w:szCs w:val="20"/>
        </w:rPr>
        <w:t>receipt</w:t>
      </w:r>
      <w:proofErr w:type="gramEnd"/>
      <w:r>
        <w:rPr>
          <w:sz w:val="20"/>
          <w:szCs w:val="20"/>
        </w:rPr>
        <w:t xml:space="preserve"> or assignment form is endorsed 'Referral within (name of hospital)' and the patient's hospital records show evidence of the referral (including the referring practitioner's signature). However, in other instances where a medical practitioner within a hospital is involved in referring a patient (</w:t>
      </w:r>
      <w:proofErr w:type="gramStart"/>
      <w:r>
        <w:rPr>
          <w:sz w:val="20"/>
          <w:szCs w:val="20"/>
        </w:rPr>
        <w:t>e.g.</w:t>
      </w:r>
      <w:proofErr w:type="gramEnd"/>
      <w:r>
        <w:rPr>
          <w:sz w:val="20"/>
          <w:szCs w:val="20"/>
        </w:rPr>
        <w:t xml:space="preserve"> to a specialist or a consultant physician in private rooms) the normal referral arrangements apply, including the requirement for a referral letter or note and its retention by the specialist or the consultant physician billing for the service. </w:t>
      </w:r>
    </w:p>
    <w:p w14:paraId="1573676F" w14:textId="77777777" w:rsidR="00154ABF" w:rsidRDefault="00154ABF">
      <w:pPr>
        <w:spacing w:before="200" w:after="200"/>
        <w:rPr>
          <w:sz w:val="20"/>
          <w:szCs w:val="20"/>
        </w:rPr>
      </w:pPr>
      <w:r>
        <w:rPr>
          <w:b/>
          <w:bCs/>
          <w:i/>
          <w:iCs/>
          <w:sz w:val="20"/>
          <w:szCs w:val="20"/>
        </w:rPr>
        <w:t>Public Hospital Patients</w:t>
      </w:r>
    </w:p>
    <w:p w14:paraId="0753C0CE" w14:textId="77777777" w:rsidR="00154ABF" w:rsidRDefault="00154ABF">
      <w:pPr>
        <w:spacing w:before="200" w:after="200"/>
        <w:rPr>
          <w:sz w:val="20"/>
          <w:szCs w:val="20"/>
        </w:rPr>
      </w:pPr>
      <w:r>
        <w:rPr>
          <w:sz w:val="20"/>
          <w:szCs w:val="20"/>
        </w:rPr>
        <w:t>State and Territory Governments are responsible for the provision of public hospital services to eligible persons in accordance with the National Healthcare Agreement. </w:t>
      </w:r>
    </w:p>
    <w:p w14:paraId="33184A25" w14:textId="77777777" w:rsidR="00154ABF" w:rsidRDefault="00154ABF">
      <w:pPr>
        <w:spacing w:before="200" w:after="200"/>
        <w:rPr>
          <w:sz w:val="20"/>
          <w:szCs w:val="20"/>
        </w:rPr>
      </w:pPr>
      <w:r>
        <w:rPr>
          <w:b/>
          <w:bCs/>
          <w:i/>
          <w:iCs/>
          <w:sz w:val="20"/>
          <w:szCs w:val="20"/>
        </w:rPr>
        <w:t>Bulk Billing</w:t>
      </w:r>
    </w:p>
    <w:p w14:paraId="45E146D5" w14:textId="77777777" w:rsidR="00154ABF" w:rsidRDefault="00154ABF">
      <w:pPr>
        <w:spacing w:before="200" w:after="200"/>
        <w:rPr>
          <w:sz w:val="20"/>
          <w:szCs w:val="20"/>
        </w:rPr>
      </w:pPr>
      <w:r>
        <w:rPr>
          <w:sz w:val="20"/>
          <w:szCs w:val="20"/>
        </w:rPr>
        <w:t>Bulk billing assignment forms should show the same information as detailed above.   However, faster processing of the claim will be facilitated where the provider number (rather than the practice address) of the referring practitioner is shown. </w:t>
      </w:r>
    </w:p>
    <w:p w14:paraId="6E67279A" w14:textId="77777777" w:rsidR="00154ABF" w:rsidRDefault="00154ABF">
      <w:pPr>
        <w:spacing w:before="200" w:after="200"/>
        <w:rPr>
          <w:sz w:val="20"/>
          <w:szCs w:val="20"/>
        </w:rPr>
      </w:pPr>
      <w:r>
        <w:rPr>
          <w:b/>
          <w:bCs/>
          <w:sz w:val="20"/>
          <w:szCs w:val="20"/>
        </w:rPr>
        <w:t>Period for which Referral is Valid</w:t>
      </w:r>
    </w:p>
    <w:p w14:paraId="06673111" w14:textId="77777777" w:rsidR="00154ABF" w:rsidRDefault="00154ABF">
      <w:pPr>
        <w:spacing w:before="200" w:after="200"/>
        <w:rPr>
          <w:sz w:val="20"/>
          <w:szCs w:val="20"/>
        </w:rPr>
      </w:pPr>
      <w:r>
        <w:rPr>
          <w:sz w:val="20"/>
          <w:szCs w:val="20"/>
        </w:rPr>
        <w:t>The referral is valid for the period specified in the referral which is taken to commence on the date of the specialist's or consultant physician's first service covered by that referral. </w:t>
      </w:r>
    </w:p>
    <w:p w14:paraId="3FD1FEDD" w14:textId="77777777" w:rsidR="00154ABF" w:rsidRDefault="00154ABF">
      <w:pPr>
        <w:spacing w:before="200" w:after="200"/>
        <w:rPr>
          <w:sz w:val="20"/>
          <w:szCs w:val="20"/>
        </w:rPr>
      </w:pPr>
      <w:r>
        <w:rPr>
          <w:b/>
          <w:bCs/>
          <w:i/>
          <w:iCs/>
          <w:sz w:val="20"/>
          <w:szCs w:val="20"/>
        </w:rPr>
        <w:t>Specialist Referrals</w:t>
      </w:r>
    </w:p>
    <w:p w14:paraId="762B4C22" w14:textId="77777777" w:rsidR="00154ABF" w:rsidRDefault="00154ABF">
      <w:pPr>
        <w:spacing w:before="200" w:after="200"/>
        <w:rPr>
          <w:sz w:val="20"/>
          <w:szCs w:val="20"/>
        </w:rPr>
      </w:pPr>
      <w:r>
        <w:rPr>
          <w:sz w:val="20"/>
          <w:szCs w:val="20"/>
        </w:rPr>
        <w:lastRenderedPageBreak/>
        <w:t>Where a referral originates from a specialist or a consultant physician, the referral is valid for 3 months, except where the referred patient is an admitted patient.  For admitted patients, the referral is valid for 3 months or the duration of the admission and ceases when the patient is discharged. </w:t>
      </w:r>
    </w:p>
    <w:p w14:paraId="7614AB1C" w14:textId="77777777" w:rsidR="00154ABF" w:rsidRDefault="00154ABF">
      <w:pPr>
        <w:spacing w:before="200" w:after="200"/>
        <w:rPr>
          <w:sz w:val="20"/>
          <w:szCs w:val="20"/>
        </w:rPr>
      </w:pPr>
      <w:r>
        <w:rPr>
          <w:sz w:val="20"/>
          <w:szCs w:val="20"/>
        </w:rPr>
        <w:t>A referral for a specialist professional service to a patient in a hospital who is not a public patient is valid until the patient ceases to be a patient in the hospital.</w:t>
      </w:r>
    </w:p>
    <w:p w14:paraId="11F54DA2" w14:textId="77777777" w:rsidR="00154ABF" w:rsidRDefault="00154ABF">
      <w:pPr>
        <w:spacing w:before="200" w:after="200"/>
        <w:rPr>
          <w:sz w:val="20"/>
          <w:szCs w:val="20"/>
        </w:rPr>
      </w:pPr>
      <w:r>
        <w:rPr>
          <w:sz w:val="20"/>
          <w:szCs w:val="20"/>
        </w:rPr>
        <w:t>As it is expected that the patient's general practitioner will be kept informed of the patient's progress, a referral from a specialist or a consultant physician must include the name of the patient's general practitioners and/or practice. Where a patient is unable or unwilling to nominate a general practitioner or practice this must be stated in the referral. </w:t>
      </w:r>
    </w:p>
    <w:p w14:paraId="0AAFE817" w14:textId="77777777" w:rsidR="00154ABF" w:rsidRDefault="00154ABF">
      <w:pPr>
        <w:spacing w:before="200" w:after="200"/>
        <w:rPr>
          <w:sz w:val="20"/>
          <w:szCs w:val="20"/>
        </w:rPr>
      </w:pPr>
      <w:r>
        <w:rPr>
          <w:b/>
          <w:bCs/>
          <w:i/>
          <w:iCs/>
          <w:sz w:val="20"/>
          <w:szCs w:val="20"/>
        </w:rPr>
        <w:t>Referrals by other Practitioners</w:t>
      </w:r>
    </w:p>
    <w:p w14:paraId="19678297" w14:textId="77777777" w:rsidR="00154ABF" w:rsidRDefault="00154ABF">
      <w:pPr>
        <w:spacing w:before="200" w:after="200"/>
        <w:rPr>
          <w:sz w:val="20"/>
          <w:szCs w:val="20"/>
        </w:rPr>
      </w:pPr>
      <w:r>
        <w:rPr>
          <w:sz w:val="20"/>
          <w:szCs w:val="20"/>
        </w:rPr>
        <w:t xml:space="preserve">Where the referral originates from a practitioner other than those listed in </w:t>
      </w:r>
      <w:r>
        <w:rPr>
          <w:i/>
          <w:iCs/>
          <w:sz w:val="20"/>
          <w:szCs w:val="20"/>
        </w:rPr>
        <w:t>Specialist Referrals</w:t>
      </w:r>
      <w:r>
        <w:rPr>
          <w:sz w:val="20"/>
          <w:szCs w:val="20"/>
        </w:rPr>
        <w:t>, the referral is valid for a period of 12 months, unless the referring practitioner indicates that the referral is for a period more or less than 12 months (eg. 3, 6 or 18 months or valid indefinitely). Referrals for longer than 12 months should only be used where the patient's clinical condition requires continuing care and management of a specialist or a consultant physician for a specific condition or specific conditions. </w:t>
      </w:r>
    </w:p>
    <w:p w14:paraId="3309923B" w14:textId="77777777" w:rsidR="00154ABF" w:rsidRDefault="00154ABF">
      <w:pPr>
        <w:spacing w:before="200" w:after="200"/>
        <w:rPr>
          <w:sz w:val="20"/>
          <w:szCs w:val="20"/>
        </w:rPr>
      </w:pPr>
      <w:r>
        <w:rPr>
          <w:b/>
          <w:bCs/>
          <w:sz w:val="20"/>
          <w:szCs w:val="20"/>
        </w:rPr>
        <w:t>Definition of a Single Course of Treatment</w:t>
      </w:r>
    </w:p>
    <w:p w14:paraId="113B9DD4" w14:textId="77777777" w:rsidR="00154ABF" w:rsidRDefault="00154ABF">
      <w:pPr>
        <w:spacing w:before="200" w:after="200"/>
        <w:rPr>
          <w:sz w:val="20"/>
          <w:szCs w:val="20"/>
        </w:rPr>
      </w:pPr>
      <w:r>
        <w:rPr>
          <w:sz w:val="20"/>
          <w:szCs w:val="20"/>
        </w:rPr>
        <w:t xml:space="preserve">A single course of treatment involves an initial attendance by a specialist or consultant physician and the continuing management/treatment up to the stage where the patient is </w:t>
      </w:r>
      <w:proofErr w:type="gramStart"/>
      <w:r>
        <w:rPr>
          <w:sz w:val="20"/>
          <w:szCs w:val="20"/>
        </w:rPr>
        <w:t>referred back</w:t>
      </w:r>
      <w:proofErr w:type="gramEnd"/>
      <w:r>
        <w:rPr>
          <w:sz w:val="20"/>
          <w:szCs w:val="20"/>
        </w:rPr>
        <w:t xml:space="preserve"> to the care of the referring practitioner.  It also includes any subsequent review of the patient's condition by the specialist or the consultant physician that may be necessary. Such a review may be initiated by either the referring practitioner or the specialist/consultant physician. </w:t>
      </w:r>
    </w:p>
    <w:p w14:paraId="372290ED" w14:textId="77777777" w:rsidR="00154ABF" w:rsidRDefault="00154ABF">
      <w:pPr>
        <w:spacing w:before="200" w:after="200"/>
        <w:rPr>
          <w:sz w:val="20"/>
          <w:szCs w:val="20"/>
        </w:rPr>
      </w:pPr>
      <w:r>
        <w:rPr>
          <w:sz w:val="20"/>
          <w:szCs w:val="20"/>
        </w:rPr>
        <w:t>The presentation of an unrelated illness, requiring the referral of the patient to the specialist's or the consultant physician's care would initiate a new course of treatment in which case a new referral would be required. </w:t>
      </w:r>
    </w:p>
    <w:p w14:paraId="441EB5CE" w14:textId="77777777" w:rsidR="00154ABF" w:rsidRDefault="00154ABF">
      <w:pPr>
        <w:spacing w:before="200" w:after="200"/>
        <w:rPr>
          <w:sz w:val="20"/>
          <w:szCs w:val="20"/>
        </w:rPr>
      </w:pPr>
      <w:r>
        <w:rPr>
          <w:sz w:val="20"/>
          <w:szCs w:val="20"/>
        </w:rPr>
        <w:t xml:space="preserve">The receipt by a specialist or consultant physician of a new referral following the expiration of a previous referral for the same condition(s) does not necessarily indicate the commencement of a new course of treatment involving the itemisation of an initial consultation.  In the continuing management/treatment situation the new referral is to facilitate the payment of benefits at the </w:t>
      </w:r>
      <w:proofErr w:type="gramStart"/>
      <w:r>
        <w:rPr>
          <w:sz w:val="20"/>
          <w:szCs w:val="20"/>
        </w:rPr>
        <w:t>specialist</w:t>
      </w:r>
      <w:proofErr w:type="gramEnd"/>
      <w:r>
        <w:rPr>
          <w:sz w:val="20"/>
          <w:szCs w:val="20"/>
        </w:rPr>
        <w:t xml:space="preserve"> or the consultant physician referred rates rather than the unreferred rates. </w:t>
      </w:r>
    </w:p>
    <w:p w14:paraId="69317447" w14:textId="77777777" w:rsidR="00154ABF" w:rsidRDefault="00154ABF">
      <w:pPr>
        <w:spacing w:before="200" w:after="200"/>
        <w:rPr>
          <w:sz w:val="20"/>
          <w:szCs w:val="20"/>
        </w:rPr>
      </w:pPr>
      <w:r>
        <w:rPr>
          <w:sz w:val="20"/>
          <w:szCs w:val="20"/>
        </w:rPr>
        <w:t xml:space="preserve">However, where the referring </w:t>
      </w:r>
      <w:proofErr w:type="gramStart"/>
      <w:r>
        <w:rPr>
          <w:sz w:val="20"/>
          <w:szCs w:val="20"/>
        </w:rPr>
        <w:t>practitioner:-</w:t>
      </w:r>
      <w:proofErr w:type="gramEnd"/>
    </w:p>
    <w:p w14:paraId="2946BCD5" w14:textId="77777777" w:rsidR="00154ABF" w:rsidRDefault="00154ABF">
      <w:pPr>
        <w:spacing w:before="200" w:after="200"/>
        <w:rPr>
          <w:sz w:val="20"/>
          <w:szCs w:val="20"/>
        </w:rPr>
      </w:pPr>
      <w:r>
        <w:rPr>
          <w:sz w:val="20"/>
          <w:szCs w:val="20"/>
        </w:rPr>
        <w:t>(a)              deems it necessary for the patient's condition to be reviewed; and</w:t>
      </w:r>
    </w:p>
    <w:p w14:paraId="19C70695" w14:textId="77777777" w:rsidR="00154ABF" w:rsidRDefault="00154ABF">
      <w:pPr>
        <w:spacing w:before="200" w:after="200"/>
        <w:rPr>
          <w:sz w:val="20"/>
          <w:szCs w:val="20"/>
        </w:rPr>
      </w:pPr>
      <w:r>
        <w:rPr>
          <w:sz w:val="20"/>
          <w:szCs w:val="20"/>
        </w:rPr>
        <w:t>(b)              the patient is seen by the specialist or the consultant physician outside the currency of the last referral; and</w:t>
      </w:r>
    </w:p>
    <w:p w14:paraId="03543562" w14:textId="77777777" w:rsidR="00154ABF" w:rsidRDefault="00154ABF">
      <w:pPr>
        <w:spacing w:before="200" w:after="200"/>
        <w:rPr>
          <w:sz w:val="20"/>
          <w:szCs w:val="20"/>
        </w:rPr>
      </w:pPr>
      <w:r>
        <w:rPr>
          <w:sz w:val="20"/>
          <w:szCs w:val="20"/>
        </w:rPr>
        <w:t>(c)              the patient was last seen by the specialist or the consultant physician more than 9 months earlier</w:t>
      </w:r>
    </w:p>
    <w:p w14:paraId="5090AD5E" w14:textId="77777777" w:rsidR="00154ABF" w:rsidRDefault="00154ABF">
      <w:pPr>
        <w:spacing w:before="200" w:after="200"/>
        <w:rPr>
          <w:sz w:val="20"/>
          <w:szCs w:val="20"/>
        </w:rPr>
      </w:pPr>
      <w:r>
        <w:rPr>
          <w:sz w:val="20"/>
          <w:szCs w:val="20"/>
        </w:rPr>
        <w:t>the attendance following the new referral initiates a new course of treatment for which Medicare benefit would be payable at the initial consultation rates. </w:t>
      </w:r>
    </w:p>
    <w:p w14:paraId="5957D4E7" w14:textId="77777777" w:rsidR="00154ABF" w:rsidRDefault="00154ABF">
      <w:pPr>
        <w:spacing w:before="200" w:after="200"/>
        <w:rPr>
          <w:sz w:val="20"/>
          <w:szCs w:val="20"/>
        </w:rPr>
      </w:pPr>
      <w:r>
        <w:rPr>
          <w:b/>
          <w:bCs/>
          <w:sz w:val="20"/>
          <w:szCs w:val="20"/>
        </w:rPr>
        <w:t>Retention of Referral Letters</w:t>
      </w:r>
    </w:p>
    <w:p w14:paraId="198F8606" w14:textId="77777777" w:rsidR="00154ABF" w:rsidRDefault="00154ABF">
      <w:pPr>
        <w:spacing w:before="200" w:after="200"/>
        <w:rPr>
          <w:sz w:val="20"/>
          <w:szCs w:val="20"/>
        </w:rPr>
      </w:pPr>
      <w:r>
        <w:rPr>
          <w:sz w:val="20"/>
          <w:szCs w:val="20"/>
        </w:rPr>
        <w:t>The prima facie evidence that a valid referral exists is the provision of the referral particulars on the specialist's or the consultant physician's account. </w:t>
      </w:r>
    </w:p>
    <w:p w14:paraId="3215616F" w14:textId="77777777" w:rsidR="00154ABF" w:rsidRDefault="00154ABF">
      <w:pPr>
        <w:spacing w:before="200" w:after="200"/>
        <w:rPr>
          <w:sz w:val="20"/>
          <w:szCs w:val="20"/>
        </w:rPr>
      </w:pPr>
      <w:r>
        <w:rPr>
          <w:sz w:val="20"/>
          <w:szCs w:val="20"/>
        </w:rPr>
        <w:t>A specialist or a consultant physician is required to retain the instrument of referral (and a hospital is required to retain the patient's hospital records which show evidence of a referral) for 2 years from the date the service was rendered. </w:t>
      </w:r>
    </w:p>
    <w:p w14:paraId="79479D36" w14:textId="77777777" w:rsidR="00154ABF" w:rsidRDefault="00154ABF">
      <w:pPr>
        <w:spacing w:before="200" w:after="200"/>
        <w:rPr>
          <w:sz w:val="20"/>
          <w:szCs w:val="20"/>
        </w:rPr>
      </w:pPr>
      <w:r>
        <w:rPr>
          <w:sz w:val="20"/>
          <w:szCs w:val="20"/>
        </w:rPr>
        <w:lastRenderedPageBreak/>
        <w:t xml:space="preserve">A specialist or a consultant physician is required, if requested by the </w:t>
      </w:r>
      <w:r w:rsidR="00205152">
        <w:rPr>
          <w:sz w:val="20"/>
          <w:szCs w:val="20"/>
        </w:rPr>
        <w:t xml:space="preserve">Services Australia </w:t>
      </w:r>
      <w:r>
        <w:rPr>
          <w:sz w:val="20"/>
          <w:szCs w:val="20"/>
        </w:rPr>
        <w:t xml:space="preserve">CEO, to produce to a medical practitioner who is an employee of </w:t>
      </w:r>
      <w:r w:rsidR="00205152">
        <w:rPr>
          <w:sz w:val="20"/>
          <w:szCs w:val="20"/>
        </w:rPr>
        <w:t>Services Australia</w:t>
      </w:r>
      <w:r>
        <w:rPr>
          <w:sz w:val="20"/>
          <w:szCs w:val="20"/>
        </w:rPr>
        <w:t xml:space="preserve">, the instrument of referral within seven days after the request is received. Where the referral originates in </w:t>
      </w:r>
      <w:proofErr w:type="gramStart"/>
      <w:r>
        <w:rPr>
          <w:sz w:val="20"/>
          <w:szCs w:val="20"/>
        </w:rPr>
        <w:t>an emergency situation</w:t>
      </w:r>
      <w:proofErr w:type="gramEnd"/>
      <w:r>
        <w:rPr>
          <w:sz w:val="20"/>
          <w:szCs w:val="20"/>
        </w:rPr>
        <w:t xml:space="preserve"> or in a hospital, the specialist or consultant physician is required to produce such information as is in his or her possession or control relating to whether the patient was so treated. </w:t>
      </w:r>
    </w:p>
    <w:p w14:paraId="4B67222B" w14:textId="77777777" w:rsidR="00154ABF" w:rsidRDefault="00154ABF">
      <w:pPr>
        <w:spacing w:before="200" w:after="200"/>
        <w:rPr>
          <w:sz w:val="20"/>
          <w:szCs w:val="20"/>
        </w:rPr>
      </w:pPr>
      <w:r>
        <w:rPr>
          <w:b/>
          <w:bCs/>
          <w:sz w:val="20"/>
          <w:szCs w:val="20"/>
        </w:rPr>
        <w:t>Attendance for Issuing of a Referral</w:t>
      </w:r>
    </w:p>
    <w:p w14:paraId="4E96A7B5" w14:textId="77777777" w:rsidR="00154ABF" w:rsidRDefault="00154ABF">
      <w:pPr>
        <w:spacing w:before="200" w:after="200"/>
        <w:rPr>
          <w:sz w:val="20"/>
          <w:szCs w:val="20"/>
        </w:rPr>
      </w:pPr>
      <w:r>
        <w:rPr>
          <w:sz w:val="20"/>
          <w:szCs w:val="20"/>
        </w:rPr>
        <w:t>Medicare benefit is attracted for an attendance on a patient even where the attendance is solely for the purpose of issuing a referral letter or note.  However, if a medical practitioner issues a referral without an attendance on the patient, no benefit is payable for any charge raised for issuing the referral. </w:t>
      </w:r>
    </w:p>
    <w:p w14:paraId="04ACADAA" w14:textId="77777777" w:rsidR="00154ABF" w:rsidRDefault="00154ABF">
      <w:pPr>
        <w:spacing w:before="200" w:after="200"/>
        <w:rPr>
          <w:sz w:val="20"/>
          <w:szCs w:val="20"/>
        </w:rPr>
      </w:pPr>
      <w:r>
        <w:rPr>
          <w:b/>
          <w:bCs/>
          <w:sz w:val="20"/>
          <w:szCs w:val="20"/>
        </w:rPr>
        <w:t>Locum</w:t>
      </w:r>
      <w:r>
        <w:rPr>
          <w:b/>
          <w:bCs/>
          <w:sz w:val="20"/>
          <w:szCs w:val="20"/>
        </w:rPr>
        <w:noBreakHyphen/>
        <w:t>tenens Arrangements</w:t>
      </w:r>
    </w:p>
    <w:p w14:paraId="6F8EFD3D" w14:textId="77777777" w:rsidR="00154ABF" w:rsidRDefault="00154ABF">
      <w:pPr>
        <w:spacing w:before="200" w:after="200"/>
        <w:rPr>
          <w:sz w:val="20"/>
          <w:szCs w:val="20"/>
        </w:rPr>
      </w:pPr>
      <w:r>
        <w:rPr>
          <w:sz w:val="20"/>
          <w:szCs w:val="20"/>
        </w:rPr>
        <w:t>It should be noted that where a non-specialist medical practitioner acts as a locum</w:t>
      </w:r>
      <w:r>
        <w:rPr>
          <w:sz w:val="20"/>
          <w:szCs w:val="20"/>
        </w:rPr>
        <w:noBreakHyphen/>
        <w:t>tenens for a specialist or consultant physician, or where a specialist acts as a locum</w:t>
      </w:r>
      <w:r>
        <w:rPr>
          <w:sz w:val="20"/>
          <w:szCs w:val="20"/>
        </w:rPr>
        <w:noBreakHyphen/>
        <w:t>tenens for a consultant physician, Medicare benefit is only payable at the level appropriate for the particular locum</w:t>
      </w:r>
      <w:r>
        <w:rPr>
          <w:sz w:val="20"/>
          <w:szCs w:val="20"/>
        </w:rPr>
        <w:noBreakHyphen/>
        <w:t>tenens, eg, general practitioner level for a general practitioner locum</w:t>
      </w:r>
      <w:r>
        <w:rPr>
          <w:sz w:val="20"/>
          <w:szCs w:val="20"/>
        </w:rPr>
        <w:noBreakHyphen/>
        <w:t xml:space="preserve">tenens and specialist level for a referred service rendered by </w:t>
      </w:r>
      <w:proofErr w:type="gramStart"/>
      <w:r>
        <w:rPr>
          <w:sz w:val="20"/>
          <w:szCs w:val="20"/>
        </w:rPr>
        <w:t>a specialist locum tenens</w:t>
      </w:r>
      <w:proofErr w:type="gramEnd"/>
      <w:r>
        <w:rPr>
          <w:sz w:val="20"/>
          <w:szCs w:val="20"/>
        </w:rPr>
        <w:t>. </w:t>
      </w:r>
    </w:p>
    <w:p w14:paraId="5B960CFD" w14:textId="77777777" w:rsidR="00154ABF" w:rsidRDefault="00154ABF">
      <w:pPr>
        <w:spacing w:before="200" w:after="200"/>
        <w:rPr>
          <w:sz w:val="20"/>
          <w:szCs w:val="20"/>
        </w:rPr>
      </w:pPr>
      <w:r>
        <w:rPr>
          <w:sz w:val="20"/>
          <w:szCs w:val="20"/>
        </w:rPr>
        <w:t>Medicare benefits are not payable where a practitioner is not eligible to provide services attracting Medicare benefits acts as a locum-tenens for any practitioner who is eligible to provide services attracting Medicare benefits.  </w:t>
      </w:r>
    </w:p>
    <w:p w14:paraId="267D1B41" w14:textId="77777777" w:rsidR="00154ABF" w:rsidRDefault="00154ABF">
      <w:pPr>
        <w:spacing w:before="200" w:after="200"/>
        <w:rPr>
          <w:sz w:val="20"/>
          <w:szCs w:val="20"/>
        </w:rPr>
      </w:pPr>
      <w:r>
        <w:rPr>
          <w:sz w:val="20"/>
          <w:szCs w:val="20"/>
        </w:rPr>
        <w:t>Fresh referrals are not required for locum</w:t>
      </w:r>
      <w:r>
        <w:rPr>
          <w:sz w:val="20"/>
          <w:szCs w:val="20"/>
        </w:rPr>
        <w:noBreakHyphen/>
        <w:t xml:space="preserve">tenens acting according to accepted medical practice for the principal of a practice </w:t>
      </w:r>
      <w:proofErr w:type="gramStart"/>
      <w:r>
        <w:rPr>
          <w:sz w:val="20"/>
          <w:szCs w:val="20"/>
        </w:rPr>
        <w:t>ie</w:t>
      </w:r>
      <w:proofErr w:type="gramEnd"/>
      <w:r>
        <w:rPr>
          <w:sz w:val="20"/>
          <w:szCs w:val="20"/>
        </w:rPr>
        <w:t xml:space="preserve"> referrals to the latter are accepted as applying to the former and benefit is not payable at the initial attendance rate for an attendance by a locum</w:t>
      </w:r>
      <w:r>
        <w:rPr>
          <w:sz w:val="20"/>
          <w:szCs w:val="20"/>
        </w:rPr>
        <w:noBreakHyphen/>
        <w:t>tenens if the principal has already performed an initial attendance in respect of the particular instrument of referral. </w:t>
      </w:r>
    </w:p>
    <w:p w14:paraId="288B622F" w14:textId="77777777" w:rsidR="00154ABF" w:rsidRDefault="00154ABF">
      <w:pPr>
        <w:spacing w:before="200" w:after="200"/>
        <w:rPr>
          <w:sz w:val="20"/>
          <w:szCs w:val="20"/>
        </w:rPr>
      </w:pPr>
      <w:r>
        <w:rPr>
          <w:b/>
          <w:bCs/>
          <w:sz w:val="20"/>
          <w:szCs w:val="20"/>
        </w:rPr>
        <w:t>Self Referral</w:t>
      </w:r>
    </w:p>
    <w:p w14:paraId="06426930" w14:textId="77777777" w:rsidR="00154ABF" w:rsidRDefault="00154ABF">
      <w:pPr>
        <w:spacing w:before="200" w:after="200"/>
        <w:rPr>
          <w:sz w:val="20"/>
          <w:szCs w:val="20"/>
        </w:rPr>
      </w:pPr>
      <w:r>
        <w:rPr>
          <w:sz w:val="20"/>
          <w:szCs w:val="20"/>
        </w:rPr>
        <w:t>Medical practitioners may refer themselves to consultant physicians and specialists and Medicare benefits are payable at referred rates. </w:t>
      </w:r>
    </w:p>
    <w:p w14:paraId="3CCA0E2F" w14:textId="77777777" w:rsidR="00A77B3E" w:rsidRDefault="00A77B3E"/>
    <w:p w14:paraId="2E8F004F" w14:textId="77777777" w:rsidR="00A77B3E" w:rsidRDefault="00A77B3E">
      <w:pPr>
        <w:rPr>
          <w:rFonts w:ascii="Helvetica" w:eastAsia="Helvetica" w:hAnsi="Helvetica" w:cs="Helvetica"/>
          <w:b/>
          <w:sz w:val="20"/>
        </w:rPr>
      </w:pPr>
      <w:r>
        <w:rPr>
          <w:rFonts w:ascii="Helvetica" w:eastAsia="Helvetica" w:hAnsi="Helvetica" w:cs="Helvetica"/>
          <w:b/>
          <w:sz w:val="20"/>
        </w:rPr>
        <w:t>GN.7.17 Billing procedures</w:t>
      </w:r>
    </w:p>
    <w:p w14:paraId="3F0BAB5E" w14:textId="77777777" w:rsidR="00154ABF" w:rsidRDefault="00154ABF">
      <w:pPr>
        <w:spacing w:after="200"/>
        <w:rPr>
          <w:sz w:val="20"/>
          <w:szCs w:val="20"/>
        </w:rPr>
      </w:pPr>
      <w:r>
        <w:rPr>
          <w:sz w:val="20"/>
          <w:szCs w:val="20"/>
        </w:rPr>
        <w:t xml:space="preserve">The Services Australia website contains information on Medicare billing and claiming options.  Please visit the </w:t>
      </w:r>
      <w:hyperlink r:id="rId44" w:history="1">
        <w:r>
          <w:rPr>
            <w:color w:val="0000EE"/>
            <w:sz w:val="20"/>
            <w:szCs w:val="20"/>
            <w:u w:val="single" w:color="0000EE"/>
          </w:rPr>
          <w:t>Services Australia</w:t>
        </w:r>
      </w:hyperlink>
      <w:r>
        <w:rPr>
          <w:sz w:val="20"/>
          <w:szCs w:val="20"/>
        </w:rPr>
        <w:t xml:space="preserve"> website for further information. </w:t>
      </w:r>
    </w:p>
    <w:p w14:paraId="3DBA18BB" w14:textId="77777777" w:rsidR="00154ABF" w:rsidRDefault="00154ABF">
      <w:pPr>
        <w:spacing w:before="200" w:after="200"/>
        <w:rPr>
          <w:sz w:val="20"/>
          <w:szCs w:val="20"/>
        </w:rPr>
      </w:pPr>
      <w:r>
        <w:rPr>
          <w:sz w:val="20"/>
          <w:szCs w:val="20"/>
          <w:u w:val="single"/>
        </w:rPr>
        <w:t>Bulk billing</w:t>
      </w:r>
      <w:r>
        <w:rPr>
          <w:sz w:val="20"/>
          <w:szCs w:val="20"/>
        </w:rPr>
        <w:t> </w:t>
      </w:r>
    </w:p>
    <w:p w14:paraId="275380C5" w14:textId="77777777" w:rsidR="00154ABF" w:rsidRDefault="00154ABF">
      <w:pPr>
        <w:spacing w:before="200" w:after="200"/>
        <w:rPr>
          <w:sz w:val="20"/>
          <w:szCs w:val="20"/>
        </w:rPr>
      </w:pPr>
      <w:r>
        <w:rPr>
          <w:sz w:val="20"/>
          <w:szCs w:val="20"/>
        </w:rPr>
        <w:t xml:space="preserve">Under the </w:t>
      </w:r>
      <w:r>
        <w:rPr>
          <w:i/>
          <w:iCs/>
          <w:sz w:val="20"/>
          <w:szCs w:val="20"/>
        </w:rPr>
        <w:t>Health Insurance Act 1973</w:t>
      </w:r>
      <w:r>
        <w:rPr>
          <w:sz w:val="20"/>
          <w:szCs w:val="20"/>
        </w:rPr>
        <w:t xml:space="preserve">, a bulk billing facility for professional services is available to all persons in Australia who are eligible for a benefit under the Medicare program.  If a practitioner bulk bills for a </w:t>
      </w:r>
      <w:proofErr w:type="gramStart"/>
      <w:r>
        <w:rPr>
          <w:sz w:val="20"/>
          <w:szCs w:val="20"/>
        </w:rPr>
        <w:t>service</w:t>
      </w:r>
      <w:proofErr w:type="gramEnd"/>
      <w:r>
        <w:rPr>
          <w:sz w:val="20"/>
          <w:szCs w:val="20"/>
        </w:rPr>
        <w:t xml:space="preserve"> the practitioner undertakes to accept the relevant Medicare benefit as full payment for the service.  Additional charges for that service cannot be raised.  This includes but is not limited to: </w:t>
      </w:r>
    </w:p>
    <w:p w14:paraId="497FE04E" w14:textId="77777777" w:rsidR="00154ABF" w:rsidRDefault="00154ABF">
      <w:pPr>
        <w:numPr>
          <w:ilvl w:val="0"/>
          <w:numId w:val="14"/>
        </w:numPr>
        <w:ind w:hanging="218"/>
        <w:rPr>
          <w:sz w:val="20"/>
          <w:szCs w:val="20"/>
        </w:rPr>
      </w:pPr>
      <w:r>
        <w:rPr>
          <w:sz w:val="20"/>
          <w:szCs w:val="20"/>
        </w:rPr>
        <w:t xml:space="preserve">any consumables that would be reasonably necessary to perform the service, including bandages and/or </w:t>
      </w:r>
      <w:proofErr w:type="gramStart"/>
      <w:r>
        <w:rPr>
          <w:sz w:val="20"/>
          <w:szCs w:val="20"/>
        </w:rPr>
        <w:t>dressings;</w:t>
      </w:r>
      <w:proofErr w:type="gramEnd"/>
    </w:p>
    <w:p w14:paraId="49CCE8E7" w14:textId="77777777" w:rsidR="00154ABF" w:rsidRDefault="00154ABF">
      <w:pPr>
        <w:numPr>
          <w:ilvl w:val="0"/>
          <w:numId w:val="14"/>
        </w:numPr>
        <w:ind w:hanging="218"/>
        <w:rPr>
          <w:sz w:val="20"/>
          <w:szCs w:val="20"/>
        </w:rPr>
      </w:pPr>
      <w:r>
        <w:rPr>
          <w:sz w:val="20"/>
          <w:szCs w:val="20"/>
        </w:rPr>
        <w:t xml:space="preserve">record keeping </w:t>
      </w:r>
      <w:proofErr w:type="gramStart"/>
      <w:r>
        <w:rPr>
          <w:sz w:val="20"/>
          <w:szCs w:val="20"/>
        </w:rPr>
        <w:t>fees;</w:t>
      </w:r>
      <w:proofErr w:type="gramEnd"/>
    </w:p>
    <w:p w14:paraId="550FB438" w14:textId="77777777" w:rsidR="00154ABF" w:rsidRDefault="00154ABF">
      <w:pPr>
        <w:numPr>
          <w:ilvl w:val="0"/>
          <w:numId w:val="14"/>
        </w:numPr>
        <w:ind w:hanging="218"/>
        <w:rPr>
          <w:sz w:val="20"/>
          <w:szCs w:val="20"/>
        </w:rPr>
      </w:pPr>
      <w:r>
        <w:rPr>
          <w:sz w:val="20"/>
          <w:szCs w:val="20"/>
        </w:rPr>
        <w:t xml:space="preserve">a booking fee to be paid before each service, </w:t>
      </w:r>
      <w:proofErr w:type="gramStart"/>
      <w:r>
        <w:rPr>
          <w:sz w:val="20"/>
          <w:szCs w:val="20"/>
        </w:rPr>
        <w:t>or;</w:t>
      </w:r>
      <w:proofErr w:type="gramEnd"/>
    </w:p>
    <w:p w14:paraId="56819B10" w14:textId="77777777" w:rsidR="00154ABF" w:rsidRDefault="00154ABF">
      <w:pPr>
        <w:numPr>
          <w:ilvl w:val="0"/>
          <w:numId w:val="14"/>
        </w:numPr>
        <w:spacing w:after="200"/>
        <w:ind w:hanging="218"/>
        <w:rPr>
          <w:sz w:val="20"/>
          <w:szCs w:val="20"/>
        </w:rPr>
      </w:pPr>
      <w:r>
        <w:rPr>
          <w:sz w:val="20"/>
          <w:szCs w:val="20"/>
        </w:rPr>
        <w:t>an annual administration or registration fee. </w:t>
      </w:r>
    </w:p>
    <w:p w14:paraId="4526A308" w14:textId="77777777" w:rsidR="00154ABF" w:rsidRDefault="00154ABF">
      <w:pPr>
        <w:spacing w:before="200" w:after="200"/>
        <w:rPr>
          <w:sz w:val="20"/>
          <w:szCs w:val="20"/>
        </w:rPr>
      </w:pPr>
      <w:r>
        <w:rPr>
          <w:sz w:val="20"/>
          <w:szCs w:val="20"/>
        </w:rPr>
        <w:t xml:space="preserve">Where the patient is bulk billed, an additional charge can </w:t>
      </w:r>
      <w:r>
        <w:rPr>
          <w:b/>
          <w:bCs/>
          <w:sz w:val="20"/>
          <w:szCs w:val="20"/>
        </w:rPr>
        <w:t>only</w:t>
      </w:r>
      <w:r>
        <w:rPr>
          <w:sz w:val="20"/>
          <w:szCs w:val="20"/>
        </w:rPr>
        <w:t xml:space="preserve"> be raised against the patient by the practitioner where the patient is provided with a vaccine or vaccines from the practitioner's own supply held on the practitioner's premises.  This exemption only applies to general practitioners and other non-specialist practitioners in association with attendance items </w:t>
      </w:r>
      <w:r>
        <w:rPr>
          <w:b/>
          <w:bCs/>
          <w:sz w:val="20"/>
          <w:szCs w:val="20"/>
        </w:rPr>
        <w:t>3 to 96</w:t>
      </w:r>
      <w:r>
        <w:rPr>
          <w:sz w:val="20"/>
          <w:szCs w:val="20"/>
        </w:rPr>
        <w:t xml:space="preserve">, </w:t>
      </w:r>
      <w:r>
        <w:rPr>
          <w:b/>
          <w:bCs/>
          <w:sz w:val="20"/>
          <w:szCs w:val="20"/>
        </w:rPr>
        <w:t>179 to 212</w:t>
      </w:r>
      <w:r>
        <w:rPr>
          <w:sz w:val="20"/>
          <w:szCs w:val="20"/>
        </w:rPr>
        <w:t xml:space="preserve">, </w:t>
      </w:r>
      <w:r>
        <w:rPr>
          <w:b/>
          <w:bCs/>
          <w:sz w:val="20"/>
          <w:szCs w:val="20"/>
        </w:rPr>
        <w:t>733 to 789</w:t>
      </w:r>
      <w:r>
        <w:rPr>
          <w:sz w:val="20"/>
          <w:szCs w:val="20"/>
        </w:rPr>
        <w:t xml:space="preserve"> and </w:t>
      </w:r>
      <w:r>
        <w:rPr>
          <w:b/>
          <w:bCs/>
          <w:sz w:val="20"/>
          <w:szCs w:val="20"/>
        </w:rPr>
        <w:t>5000 to 5267</w:t>
      </w:r>
      <w:r>
        <w:rPr>
          <w:sz w:val="20"/>
          <w:szCs w:val="20"/>
        </w:rPr>
        <w:t xml:space="preserve"> (inclusive) and only relates to vaccines that are not available to the patient free of charge through Commonwealth or State funding arrangements or available through the Pharmaceutical Benefits Scheme.  The additional charge must only be to cover the supply of the vaccine.</w:t>
      </w:r>
    </w:p>
    <w:p w14:paraId="76494B29" w14:textId="77777777" w:rsidR="00154ABF" w:rsidRDefault="00154ABF">
      <w:pPr>
        <w:spacing w:before="200" w:after="200"/>
        <w:rPr>
          <w:sz w:val="20"/>
          <w:szCs w:val="20"/>
        </w:rPr>
      </w:pPr>
      <w:r>
        <w:rPr>
          <w:sz w:val="20"/>
          <w:szCs w:val="20"/>
        </w:rPr>
        <w:lastRenderedPageBreak/>
        <w:t xml:space="preserve">Where a practitioner provides </w:t>
      </w:r>
      <w:proofErr w:type="gramStart"/>
      <w:r>
        <w:rPr>
          <w:sz w:val="20"/>
          <w:szCs w:val="20"/>
        </w:rPr>
        <w:t>a number of</w:t>
      </w:r>
      <w:proofErr w:type="gramEnd"/>
      <w:r>
        <w:rPr>
          <w:sz w:val="20"/>
          <w:szCs w:val="20"/>
        </w:rPr>
        <w:t xml:space="preserve"> services (excluding operations) on the one occasion, they can choose to bulk bill some or all of those services and privately charge a fee for the other service (or services), in excess of the Medicare rebate. The privately charged fee can only be charged in relation to said service (or services). Where two or more operations are provided on the one occasion, all services must be either bulk billed or privately charged.</w:t>
      </w:r>
    </w:p>
    <w:p w14:paraId="74D55B41" w14:textId="77777777" w:rsidR="00154ABF" w:rsidRDefault="00154ABF">
      <w:pPr>
        <w:spacing w:before="200" w:after="200"/>
        <w:rPr>
          <w:sz w:val="20"/>
          <w:szCs w:val="20"/>
        </w:rPr>
      </w:pPr>
      <w:r>
        <w:rPr>
          <w:sz w:val="20"/>
          <w:szCs w:val="20"/>
        </w:rPr>
        <w:t>It should be noted that, where a service is not bulk billed, a practitioner may privately raise an additional charge against a patient, such as for a consumable.  An additional charge can also be raised where a practitioner does not bulk bill a patient but instead charges a fee that is equal to the rebate for the Medicare service.  For example, where a general practitioner provides a professional service to which item 23 relates the practitioner could, in place of bulk billing the patient, charge the rebate for the service and then also raise an additional charge (such as for a consumable). </w:t>
      </w:r>
    </w:p>
    <w:p w14:paraId="381AB417" w14:textId="77777777" w:rsidR="00A77B3E" w:rsidRDefault="00A77B3E"/>
    <w:p w14:paraId="737BAA59" w14:textId="77777777" w:rsidR="00A77B3E" w:rsidRDefault="00A77B3E">
      <w:pPr>
        <w:rPr>
          <w:rFonts w:ascii="Helvetica" w:eastAsia="Helvetica" w:hAnsi="Helvetica" w:cs="Helvetica"/>
          <w:b/>
          <w:sz w:val="20"/>
        </w:rPr>
      </w:pPr>
      <w:r>
        <w:rPr>
          <w:rFonts w:ascii="Helvetica" w:eastAsia="Helvetica" w:hAnsi="Helvetica" w:cs="Helvetica"/>
          <w:b/>
          <w:sz w:val="20"/>
        </w:rPr>
        <w:t>GN.8.18 Provision for review of individual health professionals</w:t>
      </w:r>
    </w:p>
    <w:p w14:paraId="6A4309EC" w14:textId="77777777" w:rsidR="00154ABF" w:rsidRDefault="00154ABF">
      <w:pPr>
        <w:spacing w:after="200"/>
        <w:rPr>
          <w:sz w:val="20"/>
          <w:szCs w:val="20"/>
        </w:rPr>
      </w:pPr>
      <w:r>
        <w:rPr>
          <w:sz w:val="20"/>
          <w:szCs w:val="20"/>
        </w:rPr>
        <w:t>The Professional Services Review (PSR) reviews and investigates service provision by health practitioners to determine if they have engaged in inappropriate practice when rendering or initiating Medicare services, or when prescribing or dispensing under the PBS. </w:t>
      </w:r>
    </w:p>
    <w:p w14:paraId="28E08AA9" w14:textId="77777777" w:rsidR="00154ABF" w:rsidRDefault="00154ABF">
      <w:pPr>
        <w:spacing w:before="200" w:after="200"/>
        <w:rPr>
          <w:sz w:val="20"/>
          <w:szCs w:val="20"/>
        </w:rPr>
      </w:pPr>
      <w:r>
        <w:rPr>
          <w:sz w:val="20"/>
          <w:szCs w:val="20"/>
        </w:rPr>
        <w:t xml:space="preserve">Section 82 of the </w:t>
      </w:r>
      <w:r>
        <w:rPr>
          <w:i/>
          <w:iCs/>
          <w:sz w:val="20"/>
          <w:szCs w:val="20"/>
        </w:rPr>
        <w:t xml:space="preserve">Health Insurance Act 1973 </w:t>
      </w:r>
      <w:r>
        <w:rPr>
          <w:sz w:val="20"/>
          <w:szCs w:val="20"/>
        </w:rPr>
        <w:t xml:space="preserve">defines inappropriate practice as conduct that is such that a PSR Committee could reasonably conclude that it would be unacceptable to the general body of the members of the profession in which the practitioner was practicing when they rendered or initiated the services under review.  It is also an offence under Section 82 for a person or officer of a body corporate to knowingly, </w:t>
      </w:r>
      <w:proofErr w:type="gramStart"/>
      <w:r>
        <w:rPr>
          <w:sz w:val="20"/>
          <w:szCs w:val="20"/>
        </w:rPr>
        <w:t>recklessly</w:t>
      </w:r>
      <w:proofErr w:type="gramEnd"/>
      <w:r>
        <w:rPr>
          <w:sz w:val="20"/>
          <w:szCs w:val="20"/>
        </w:rPr>
        <w:t xml:space="preserve"> or negligently cause or permit a practitioner employed by the person to engage in such conduct. </w:t>
      </w:r>
    </w:p>
    <w:p w14:paraId="49344CC3" w14:textId="77777777" w:rsidR="00154ABF" w:rsidRDefault="00205152">
      <w:pPr>
        <w:spacing w:before="200" w:after="200"/>
        <w:rPr>
          <w:sz w:val="20"/>
          <w:szCs w:val="20"/>
        </w:rPr>
      </w:pPr>
      <w:r>
        <w:rPr>
          <w:sz w:val="20"/>
          <w:szCs w:val="20"/>
        </w:rPr>
        <w:t xml:space="preserve">Services Australia </w:t>
      </w:r>
      <w:r w:rsidR="00154ABF">
        <w:rPr>
          <w:sz w:val="20"/>
          <w:szCs w:val="20"/>
        </w:rPr>
        <w:t xml:space="preserve">monitors health practitioners' claiming patterns. Where </w:t>
      </w:r>
      <w:r>
        <w:rPr>
          <w:sz w:val="20"/>
          <w:szCs w:val="20"/>
        </w:rPr>
        <w:t xml:space="preserve">Services Australia </w:t>
      </w:r>
      <w:r w:rsidR="00154ABF">
        <w:rPr>
          <w:sz w:val="20"/>
          <w:szCs w:val="20"/>
        </w:rPr>
        <w:t>detects an anomaly, it may request the Director of PSR to review the practitioner's service provision.  On receiving the request, the Director must decide whether to a conduct a review and in which manner the review will be conducted.  The Director is authorized to require that documents and information be provided. </w:t>
      </w:r>
    </w:p>
    <w:p w14:paraId="7671A6BC" w14:textId="77777777" w:rsidR="00154ABF" w:rsidRDefault="00154ABF">
      <w:pPr>
        <w:spacing w:before="200" w:after="200"/>
        <w:rPr>
          <w:sz w:val="20"/>
          <w:szCs w:val="20"/>
        </w:rPr>
      </w:pPr>
      <w:r>
        <w:rPr>
          <w:sz w:val="20"/>
          <w:szCs w:val="20"/>
        </w:rPr>
        <w:t>Following a review, the Director must:</w:t>
      </w:r>
    </w:p>
    <w:p w14:paraId="01166898" w14:textId="77777777" w:rsidR="00154ABF" w:rsidRDefault="00154ABF">
      <w:pPr>
        <w:spacing w:before="200" w:after="200"/>
        <w:rPr>
          <w:sz w:val="20"/>
          <w:szCs w:val="20"/>
        </w:rPr>
      </w:pPr>
      <w:r>
        <w:rPr>
          <w:sz w:val="20"/>
          <w:szCs w:val="20"/>
        </w:rPr>
        <w:t>decide to take no further action; or</w:t>
      </w:r>
    </w:p>
    <w:p w14:paraId="53B75114" w14:textId="77777777" w:rsidR="00154ABF" w:rsidRDefault="00154ABF">
      <w:pPr>
        <w:spacing w:before="200" w:after="200"/>
        <w:rPr>
          <w:sz w:val="20"/>
          <w:szCs w:val="20"/>
        </w:rPr>
      </w:pPr>
      <w:r>
        <w:rPr>
          <w:sz w:val="20"/>
          <w:szCs w:val="20"/>
        </w:rPr>
        <w:t>enter into an agreement with the person under review (which must then be ratified by an independent Determining Authority); or</w:t>
      </w:r>
    </w:p>
    <w:p w14:paraId="3AAE5F82" w14:textId="77777777" w:rsidR="00154ABF" w:rsidRDefault="00154ABF">
      <w:pPr>
        <w:spacing w:before="200" w:after="200"/>
        <w:rPr>
          <w:sz w:val="20"/>
          <w:szCs w:val="20"/>
        </w:rPr>
      </w:pPr>
      <w:r>
        <w:rPr>
          <w:sz w:val="20"/>
          <w:szCs w:val="20"/>
        </w:rPr>
        <w:t>refer the matter to a PSR Committee. </w:t>
      </w:r>
    </w:p>
    <w:p w14:paraId="4E92CB1A" w14:textId="77777777" w:rsidR="00154ABF" w:rsidRDefault="00154ABF">
      <w:pPr>
        <w:spacing w:before="200" w:after="200"/>
        <w:rPr>
          <w:sz w:val="20"/>
          <w:szCs w:val="20"/>
        </w:rPr>
      </w:pPr>
      <w:r>
        <w:rPr>
          <w:sz w:val="20"/>
          <w:szCs w:val="20"/>
        </w:rPr>
        <w:t>A PSR Committee normally comprises three medically qualified members, two of whom must be members of the same profession as the practitioner under review.  However, up to two additional Committee members may be appointed to provide wider range of clinical expertise. </w:t>
      </w:r>
    </w:p>
    <w:p w14:paraId="70868C38" w14:textId="77777777" w:rsidR="00154ABF" w:rsidRDefault="00154ABF">
      <w:pPr>
        <w:spacing w:before="200" w:after="200"/>
        <w:rPr>
          <w:sz w:val="20"/>
          <w:szCs w:val="20"/>
        </w:rPr>
      </w:pPr>
      <w:r>
        <w:rPr>
          <w:sz w:val="20"/>
          <w:szCs w:val="20"/>
        </w:rPr>
        <w:t>The Committee is authorized to:</w:t>
      </w:r>
    </w:p>
    <w:p w14:paraId="74BE3022" w14:textId="77777777" w:rsidR="00154ABF" w:rsidRDefault="00154ABF">
      <w:pPr>
        <w:spacing w:before="200" w:after="200"/>
        <w:rPr>
          <w:sz w:val="20"/>
          <w:szCs w:val="20"/>
        </w:rPr>
      </w:pPr>
      <w:r>
        <w:rPr>
          <w:sz w:val="20"/>
          <w:szCs w:val="20"/>
        </w:rPr>
        <w:t xml:space="preserve">investigate any aspect of the provision of the referred services, and without being limited by the reasons given in the review request or by a </w:t>
      </w:r>
      <w:proofErr w:type="gramStart"/>
      <w:r>
        <w:rPr>
          <w:sz w:val="20"/>
          <w:szCs w:val="20"/>
        </w:rPr>
        <w:t>Director's</w:t>
      </w:r>
      <w:proofErr w:type="gramEnd"/>
      <w:r>
        <w:rPr>
          <w:sz w:val="20"/>
          <w:szCs w:val="20"/>
        </w:rPr>
        <w:t xml:space="preserve"> report following the review;</w:t>
      </w:r>
    </w:p>
    <w:p w14:paraId="3F4988DB" w14:textId="77777777" w:rsidR="00154ABF" w:rsidRDefault="00154ABF">
      <w:pPr>
        <w:spacing w:before="200" w:after="200"/>
        <w:rPr>
          <w:sz w:val="20"/>
          <w:szCs w:val="20"/>
        </w:rPr>
      </w:pPr>
      <w:r>
        <w:rPr>
          <w:sz w:val="20"/>
          <w:szCs w:val="20"/>
        </w:rPr>
        <w:t xml:space="preserve">hold hearings and require the person under review to attend and give </w:t>
      </w:r>
      <w:proofErr w:type="gramStart"/>
      <w:r>
        <w:rPr>
          <w:sz w:val="20"/>
          <w:szCs w:val="20"/>
        </w:rPr>
        <w:t>evidence;</w:t>
      </w:r>
      <w:proofErr w:type="gramEnd"/>
    </w:p>
    <w:p w14:paraId="031400D2" w14:textId="77777777" w:rsidR="00154ABF" w:rsidRDefault="00154ABF">
      <w:pPr>
        <w:spacing w:before="200" w:after="200"/>
        <w:rPr>
          <w:sz w:val="20"/>
          <w:szCs w:val="20"/>
        </w:rPr>
      </w:pPr>
      <w:r>
        <w:rPr>
          <w:sz w:val="20"/>
          <w:szCs w:val="20"/>
        </w:rPr>
        <w:t>require the production of documents (including clinical notes). </w:t>
      </w:r>
    </w:p>
    <w:p w14:paraId="317021CD" w14:textId="77777777" w:rsidR="00154ABF" w:rsidRDefault="00154ABF">
      <w:pPr>
        <w:spacing w:before="200" w:after="200"/>
        <w:rPr>
          <w:sz w:val="20"/>
          <w:szCs w:val="20"/>
        </w:rPr>
      </w:pPr>
      <w:r>
        <w:rPr>
          <w:sz w:val="20"/>
          <w:szCs w:val="20"/>
        </w:rPr>
        <w:t>The methods available to a PSR Committee to investigate and quantify inappropriate practice are specified in legislation:</w:t>
      </w:r>
    </w:p>
    <w:p w14:paraId="35CD8114" w14:textId="77777777" w:rsidR="00154ABF" w:rsidRDefault="00154ABF">
      <w:pPr>
        <w:spacing w:before="200" w:after="200"/>
        <w:rPr>
          <w:sz w:val="20"/>
          <w:szCs w:val="20"/>
        </w:rPr>
      </w:pPr>
      <w:r>
        <w:rPr>
          <w:b/>
          <w:bCs/>
          <w:sz w:val="20"/>
          <w:szCs w:val="20"/>
        </w:rPr>
        <w:t>(a)        Patterns of Services</w:t>
      </w:r>
      <w:r>
        <w:rPr>
          <w:sz w:val="20"/>
          <w:szCs w:val="20"/>
        </w:rPr>
        <w:t xml:space="preserve"> - The</w:t>
      </w:r>
      <w:r>
        <w:rPr>
          <w:i/>
          <w:iCs/>
          <w:sz w:val="20"/>
          <w:szCs w:val="20"/>
        </w:rPr>
        <w:t xml:space="preserve"> Health Insurance (Professional Services Review) Regulations 1999 </w:t>
      </w:r>
      <w:r>
        <w:rPr>
          <w:sz w:val="20"/>
          <w:szCs w:val="20"/>
        </w:rPr>
        <w:t>specify that when a general practitioner or other medical practitioner reaches or exceeds 80 or more attendances on each of 20 or more days in a 12-month period, they are deemed to have practiced inappropriately. </w:t>
      </w:r>
    </w:p>
    <w:p w14:paraId="27DDB150" w14:textId="77777777" w:rsidR="00154ABF" w:rsidRDefault="00154ABF">
      <w:pPr>
        <w:spacing w:before="200" w:after="200"/>
        <w:rPr>
          <w:sz w:val="20"/>
          <w:szCs w:val="20"/>
        </w:rPr>
      </w:pPr>
      <w:r>
        <w:rPr>
          <w:sz w:val="20"/>
          <w:szCs w:val="20"/>
        </w:rPr>
        <w:lastRenderedPageBreak/>
        <w:t>A professional attendance means a service of a kind mentioned in group A1, A2, A5, A6, A7, A9, A11, A13, A14, A15, A16, A17, A18, A19, A20, A21, A22 or A23 of Part 3 of the General Medical Services Table. </w:t>
      </w:r>
    </w:p>
    <w:p w14:paraId="7EE803C1" w14:textId="77777777" w:rsidR="00154ABF" w:rsidRDefault="00154ABF">
      <w:pPr>
        <w:spacing w:before="200" w:after="200"/>
        <w:rPr>
          <w:sz w:val="20"/>
          <w:szCs w:val="20"/>
        </w:rPr>
      </w:pPr>
      <w:r>
        <w:rPr>
          <w:sz w:val="20"/>
          <w:szCs w:val="20"/>
        </w:rPr>
        <w:t xml:space="preserve">If the practitioner can satisfy the PSR Committee that their pattern of service was </w:t>
      </w:r>
      <w:proofErr w:type="gramStart"/>
      <w:r>
        <w:rPr>
          <w:sz w:val="20"/>
          <w:szCs w:val="20"/>
        </w:rPr>
        <w:t>as a result of</w:t>
      </w:r>
      <w:proofErr w:type="gramEnd"/>
      <w:r>
        <w:rPr>
          <w:sz w:val="20"/>
          <w:szCs w:val="20"/>
        </w:rPr>
        <w:t xml:space="preserve"> exceptional circumstances, the quantum of inappropriate practice is reduce accordingly.  Exceptional circumstances include, but are not limited to, those set out in the </w:t>
      </w:r>
      <w:r>
        <w:rPr>
          <w:i/>
          <w:iCs/>
          <w:sz w:val="20"/>
          <w:szCs w:val="20"/>
        </w:rPr>
        <w:t>Regulations</w:t>
      </w:r>
      <w:r>
        <w:rPr>
          <w:sz w:val="20"/>
          <w:szCs w:val="20"/>
        </w:rPr>
        <w:t>.  These include: </w:t>
      </w:r>
    </w:p>
    <w:p w14:paraId="25E4FE13" w14:textId="77777777" w:rsidR="00154ABF" w:rsidRDefault="00154ABF">
      <w:pPr>
        <w:spacing w:before="200" w:after="200"/>
        <w:rPr>
          <w:sz w:val="20"/>
          <w:szCs w:val="20"/>
        </w:rPr>
      </w:pPr>
      <w:r>
        <w:rPr>
          <w:sz w:val="20"/>
          <w:szCs w:val="20"/>
        </w:rPr>
        <w:t xml:space="preserve">an unusual </w:t>
      </w:r>
      <w:proofErr w:type="gramStart"/>
      <w:r>
        <w:rPr>
          <w:sz w:val="20"/>
          <w:szCs w:val="20"/>
        </w:rPr>
        <w:t>occurrence;</w:t>
      </w:r>
      <w:proofErr w:type="gramEnd"/>
    </w:p>
    <w:p w14:paraId="5CF3D539" w14:textId="77777777" w:rsidR="00154ABF" w:rsidRDefault="00154ABF">
      <w:pPr>
        <w:spacing w:before="200" w:after="200"/>
        <w:rPr>
          <w:sz w:val="20"/>
          <w:szCs w:val="20"/>
        </w:rPr>
      </w:pPr>
      <w:r>
        <w:rPr>
          <w:sz w:val="20"/>
          <w:szCs w:val="20"/>
        </w:rPr>
        <w:t>the absence of other medical services for the practitioner's patients (having regard to the practice location); and</w:t>
      </w:r>
    </w:p>
    <w:p w14:paraId="1147E000" w14:textId="77777777" w:rsidR="00154ABF" w:rsidRDefault="00154ABF">
      <w:pPr>
        <w:spacing w:before="200" w:after="200"/>
        <w:rPr>
          <w:sz w:val="20"/>
          <w:szCs w:val="20"/>
        </w:rPr>
      </w:pPr>
      <w:r>
        <w:rPr>
          <w:sz w:val="20"/>
          <w:szCs w:val="20"/>
        </w:rPr>
        <w:t>the characteristics of the patients. </w:t>
      </w:r>
    </w:p>
    <w:p w14:paraId="0D690FE2" w14:textId="77777777" w:rsidR="00154ABF" w:rsidRDefault="00154ABF">
      <w:pPr>
        <w:spacing w:before="200" w:after="200"/>
        <w:rPr>
          <w:sz w:val="20"/>
          <w:szCs w:val="20"/>
        </w:rPr>
      </w:pPr>
      <w:r>
        <w:rPr>
          <w:b/>
          <w:bCs/>
          <w:sz w:val="20"/>
          <w:szCs w:val="20"/>
        </w:rPr>
        <w:t>(b)        Sampling</w:t>
      </w:r>
      <w:r>
        <w:rPr>
          <w:sz w:val="20"/>
          <w:szCs w:val="20"/>
        </w:rPr>
        <w:t xml:space="preserve"> - A PSR Committee may use statistically valid methods to sample the clinical or practice records. </w:t>
      </w:r>
    </w:p>
    <w:p w14:paraId="12930734" w14:textId="77777777" w:rsidR="00154ABF" w:rsidRDefault="00154ABF">
      <w:pPr>
        <w:spacing w:before="200" w:after="200"/>
        <w:rPr>
          <w:sz w:val="20"/>
          <w:szCs w:val="20"/>
        </w:rPr>
      </w:pPr>
      <w:r>
        <w:rPr>
          <w:b/>
          <w:bCs/>
          <w:sz w:val="20"/>
          <w:szCs w:val="20"/>
        </w:rPr>
        <w:t>(c)        Generic findings</w:t>
      </w:r>
      <w:r>
        <w:rPr>
          <w:sz w:val="20"/>
          <w:szCs w:val="20"/>
        </w:rPr>
        <w:t xml:space="preserve"> - If a PSR Committee cannot use patterns of service or sampling (for example, there are insufficient medical records), it can make a 'generic' finding of inappropriate practice. </w:t>
      </w:r>
    </w:p>
    <w:p w14:paraId="2D880EEA" w14:textId="77777777" w:rsidR="00154ABF" w:rsidRDefault="00154ABF">
      <w:pPr>
        <w:spacing w:before="200" w:after="200"/>
        <w:rPr>
          <w:sz w:val="20"/>
          <w:szCs w:val="20"/>
        </w:rPr>
      </w:pPr>
      <w:r>
        <w:rPr>
          <w:b/>
          <w:bCs/>
          <w:sz w:val="20"/>
          <w:szCs w:val="20"/>
        </w:rPr>
        <w:t>Additional Information</w:t>
      </w:r>
    </w:p>
    <w:p w14:paraId="57B0E340" w14:textId="77777777" w:rsidR="00154ABF" w:rsidRDefault="00154ABF">
      <w:pPr>
        <w:spacing w:before="200" w:after="200"/>
        <w:rPr>
          <w:sz w:val="20"/>
          <w:szCs w:val="20"/>
        </w:rPr>
      </w:pPr>
      <w:r>
        <w:rPr>
          <w:sz w:val="20"/>
          <w:szCs w:val="20"/>
        </w:rPr>
        <w:t xml:space="preserve">A PSR Committee may not make a finding of inappropriate practice unless it has given the person under review notice of its intention to review them, the reasons for its findings, and an opportunity to respond.  In reaching their decision, a PSR Committee is required to consider </w:t>
      </w:r>
      <w:proofErr w:type="gramStart"/>
      <w:r>
        <w:rPr>
          <w:sz w:val="20"/>
          <w:szCs w:val="20"/>
        </w:rPr>
        <w:t>whether or not</w:t>
      </w:r>
      <w:proofErr w:type="gramEnd"/>
      <w:r>
        <w:rPr>
          <w:sz w:val="20"/>
          <w:szCs w:val="20"/>
        </w:rPr>
        <w:t xml:space="preserve"> the practitioner has kept adequate and contemporaneous patient records (See general explanatory note G15.1 for more information on adequate and contemporaneous patient records). </w:t>
      </w:r>
    </w:p>
    <w:p w14:paraId="380AE997" w14:textId="77777777" w:rsidR="00154ABF" w:rsidRDefault="00154ABF">
      <w:pPr>
        <w:spacing w:before="200" w:after="200"/>
        <w:rPr>
          <w:sz w:val="20"/>
          <w:szCs w:val="20"/>
        </w:rPr>
      </w:pPr>
      <w:r>
        <w:rPr>
          <w:sz w:val="20"/>
          <w:szCs w:val="20"/>
        </w:rPr>
        <w:t>The practitioner under review is permitted to make submissions to the PSR Committee before key decisions or a final report is made. </w:t>
      </w:r>
    </w:p>
    <w:p w14:paraId="15B00972" w14:textId="77777777" w:rsidR="00154ABF" w:rsidRDefault="00154ABF">
      <w:pPr>
        <w:spacing w:before="200" w:after="200"/>
        <w:rPr>
          <w:sz w:val="20"/>
          <w:szCs w:val="20"/>
        </w:rPr>
      </w:pPr>
      <w:r>
        <w:rPr>
          <w:sz w:val="20"/>
          <w:szCs w:val="20"/>
        </w:rPr>
        <w:t>If a PSR Committee finds that the person under review has engaged in inappropriate practice, the findings will be reported to the Determining Authority to decide what action should be taken:</w:t>
      </w:r>
    </w:p>
    <w:p w14:paraId="1D6707C0" w14:textId="77777777" w:rsidR="00154ABF" w:rsidRDefault="00154ABF">
      <w:pPr>
        <w:spacing w:before="200" w:after="200"/>
        <w:rPr>
          <w:sz w:val="20"/>
          <w:szCs w:val="20"/>
        </w:rPr>
      </w:pPr>
      <w:r>
        <w:rPr>
          <w:b/>
          <w:bCs/>
          <w:sz w:val="20"/>
          <w:szCs w:val="20"/>
        </w:rPr>
        <w:t xml:space="preserve">(i) </w:t>
      </w:r>
      <w:r>
        <w:rPr>
          <w:sz w:val="20"/>
          <w:szCs w:val="20"/>
        </w:rPr>
        <w:t xml:space="preserve">a </w:t>
      </w:r>
      <w:proofErr w:type="gramStart"/>
      <w:r>
        <w:rPr>
          <w:sz w:val="20"/>
          <w:szCs w:val="20"/>
        </w:rPr>
        <w:t>reprimand;</w:t>
      </w:r>
      <w:proofErr w:type="gramEnd"/>
    </w:p>
    <w:p w14:paraId="14A1001C" w14:textId="77777777" w:rsidR="00154ABF" w:rsidRDefault="00154ABF">
      <w:pPr>
        <w:spacing w:before="200" w:after="200"/>
        <w:rPr>
          <w:sz w:val="20"/>
          <w:szCs w:val="20"/>
        </w:rPr>
      </w:pPr>
      <w:r>
        <w:rPr>
          <w:b/>
          <w:bCs/>
          <w:sz w:val="20"/>
          <w:szCs w:val="20"/>
        </w:rPr>
        <w:t xml:space="preserve">(ii) </w:t>
      </w:r>
      <w:proofErr w:type="gramStart"/>
      <w:r>
        <w:rPr>
          <w:sz w:val="20"/>
          <w:szCs w:val="20"/>
        </w:rPr>
        <w:t>counselling;</w:t>
      </w:r>
      <w:proofErr w:type="gramEnd"/>
    </w:p>
    <w:p w14:paraId="7F8DDDDA" w14:textId="77777777" w:rsidR="00154ABF" w:rsidRDefault="00154ABF">
      <w:pPr>
        <w:spacing w:before="200" w:after="200"/>
        <w:rPr>
          <w:sz w:val="20"/>
          <w:szCs w:val="20"/>
        </w:rPr>
      </w:pPr>
      <w:r>
        <w:rPr>
          <w:b/>
          <w:bCs/>
          <w:sz w:val="20"/>
          <w:szCs w:val="20"/>
        </w:rPr>
        <w:t xml:space="preserve">(iii) </w:t>
      </w:r>
      <w:r>
        <w:rPr>
          <w:sz w:val="20"/>
          <w:szCs w:val="20"/>
        </w:rPr>
        <w:t>repayment of Medicare benefits; and/or</w:t>
      </w:r>
    </w:p>
    <w:p w14:paraId="0084F06E" w14:textId="77777777" w:rsidR="00154ABF" w:rsidRDefault="00154ABF">
      <w:pPr>
        <w:spacing w:before="200" w:after="200"/>
        <w:rPr>
          <w:sz w:val="20"/>
          <w:szCs w:val="20"/>
        </w:rPr>
      </w:pPr>
      <w:r>
        <w:rPr>
          <w:b/>
          <w:bCs/>
          <w:sz w:val="20"/>
          <w:szCs w:val="20"/>
        </w:rPr>
        <w:t xml:space="preserve">(iv) </w:t>
      </w:r>
      <w:r>
        <w:rPr>
          <w:sz w:val="20"/>
          <w:szCs w:val="20"/>
        </w:rPr>
        <w:t>complete or partial disqualification from Medicare benefit arrangements for up to three years. </w:t>
      </w:r>
    </w:p>
    <w:p w14:paraId="070865BC" w14:textId="77777777" w:rsidR="00154ABF" w:rsidRDefault="00154ABF">
      <w:pPr>
        <w:spacing w:before="200" w:after="200"/>
        <w:rPr>
          <w:sz w:val="20"/>
          <w:szCs w:val="20"/>
        </w:rPr>
      </w:pPr>
      <w:r>
        <w:rPr>
          <w:sz w:val="20"/>
          <w:szCs w:val="20"/>
        </w:rPr>
        <w:t xml:space="preserve">Further information is available from the PSR website - </w:t>
      </w:r>
      <w:hyperlink r:id="rId45" w:history="1">
        <w:r>
          <w:rPr>
            <w:color w:val="0000EE"/>
            <w:sz w:val="20"/>
            <w:szCs w:val="20"/>
            <w:u w:val="single" w:color="0000EE"/>
          </w:rPr>
          <w:t>www.psr.gov.au</w:t>
        </w:r>
      </w:hyperlink>
      <w:r>
        <w:rPr>
          <w:sz w:val="20"/>
          <w:szCs w:val="20"/>
        </w:rPr>
        <w:t> </w:t>
      </w:r>
    </w:p>
    <w:p w14:paraId="6833927F" w14:textId="77777777" w:rsidR="00A77B3E" w:rsidRDefault="00A77B3E"/>
    <w:p w14:paraId="1D87F622" w14:textId="77777777" w:rsidR="00A77B3E" w:rsidRDefault="00A77B3E">
      <w:pPr>
        <w:rPr>
          <w:rFonts w:ascii="Helvetica" w:eastAsia="Helvetica" w:hAnsi="Helvetica" w:cs="Helvetica"/>
          <w:b/>
          <w:sz w:val="20"/>
        </w:rPr>
      </w:pPr>
      <w:r>
        <w:rPr>
          <w:rFonts w:ascii="Helvetica" w:eastAsia="Helvetica" w:hAnsi="Helvetica" w:cs="Helvetica"/>
          <w:b/>
          <w:sz w:val="20"/>
        </w:rPr>
        <w:t>GN.8.19 Medicare Participation Review Committee</w:t>
      </w:r>
    </w:p>
    <w:p w14:paraId="03FA2603" w14:textId="77777777" w:rsidR="00154ABF" w:rsidRDefault="00154ABF">
      <w:pPr>
        <w:spacing w:after="200"/>
        <w:rPr>
          <w:sz w:val="20"/>
          <w:szCs w:val="20"/>
        </w:rPr>
      </w:pPr>
      <w:r>
        <w:rPr>
          <w:sz w:val="20"/>
          <w:szCs w:val="20"/>
        </w:rPr>
        <w:t>The Medicare Participation Review Committee determines what administrative action should be taken against a practitioner who:</w:t>
      </w:r>
    </w:p>
    <w:p w14:paraId="2E90E249" w14:textId="77777777" w:rsidR="00154ABF" w:rsidRDefault="00154ABF">
      <w:pPr>
        <w:spacing w:before="200" w:after="200"/>
        <w:rPr>
          <w:sz w:val="20"/>
          <w:szCs w:val="20"/>
        </w:rPr>
      </w:pPr>
      <w:r>
        <w:rPr>
          <w:sz w:val="20"/>
          <w:szCs w:val="20"/>
        </w:rPr>
        <w:t xml:space="preserve">(a) has been successfully prosecuted for relevant criminal </w:t>
      </w:r>
      <w:proofErr w:type="gramStart"/>
      <w:r>
        <w:rPr>
          <w:sz w:val="20"/>
          <w:szCs w:val="20"/>
        </w:rPr>
        <w:t>offences;</w:t>
      </w:r>
      <w:proofErr w:type="gramEnd"/>
    </w:p>
    <w:p w14:paraId="0745CFE8" w14:textId="77777777" w:rsidR="00154ABF" w:rsidRDefault="00154ABF">
      <w:pPr>
        <w:spacing w:before="200" w:after="200"/>
        <w:rPr>
          <w:sz w:val="20"/>
          <w:szCs w:val="20"/>
        </w:rPr>
      </w:pPr>
      <w:r>
        <w:rPr>
          <w:sz w:val="20"/>
          <w:szCs w:val="20"/>
        </w:rPr>
        <w:t xml:space="preserve">(b) has breached an Approved Pathology Practitioner </w:t>
      </w:r>
      <w:proofErr w:type="gramStart"/>
      <w:r>
        <w:rPr>
          <w:sz w:val="20"/>
          <w:szCs w:val="20"/>
        </w:rPr>
        <w:t>undertaking;</w:t>
      </w:r>
      <w:proofErr w:type="gramEnd"/>
    </w:p>
    <w:p w14:paraId="1C45B267" w14:textId="77777777" w:rsidR="00154ABF" w:rsidRDefault="00154ABF">
      <w:pPr>
        <w:spacing w:before="200" w:after="200"/>
        <w:rPr>
          <w:sz w:val="20"/>
          <w:szCs w:val="20"/>
        </w:rPr>
      </w:pPr>
      <w:r>
        <w:rPr>
          <w:sz w:val="20"/>
          <w:szCs w:val="20"/>
        </w:rPr>
        <w:t>(c) has engaged in prohibited diagnostic imaging practices; or</w:t>
      </w:r>
    </w:p>
    <w:p w14:paraId="38D9D8F5" w14:textId="77777777" w:rsidR="00154ABF" w:rsidRDefault="00154ABF">
      <w:pPr>
        <w:spacing w:before="200" w:after="200"/>
        <w:rPr>
          <w:sz w:val="20"/>
          <w:szCs w:val="20"/>
        </w:rPr>
      </w:pPr>
      <w:r>
        <w:rPr>
          <w:sz w:val="20"/>
          <w:szCs w:val="20"/>
        </w:rPr>
        <w:t>(d) has been found to have engaged in inappropriate practice under the Professional Services Review scheme and has received Final Determinations on two (or more) occasions. </w:t>
      </w:r>
    </w:p>
    <w:p w14:paraId="18650A0B" w14:textId="77777777" w:rsidR="00154ABF" w:rsidRDefault="00154ABF">
      <w:pPr>
        <w:spacing w:before="200" w:after="200"/>
        <w:rPr>
          <w:sz w:val="20"/>
          <w:szCs w:val="20"/>
        </w:rPr>
      </w:pPr>
      <w:r>
        <w:rPr>
          <w:sz w:val="20"/>
          <w:szCs w:val="20"/>
        </w:rPr>
        <w:t xml:space="preserve">The Committee can take no further action, </w:t>
      </w:r>
      <w:proofErr w:type="gramStart"/>
      <w:r>
        <w:rPr>
          <w:sz w:val="20"/>
          <w:szCs w:val="20"/>
        </w:rPr>
        <w:t>counsel</w:t>
      </w:r>
      <w:proofErr w:type="gramEnd"/>
      <w:r>
        <w:rPr>
          <w:sz w:val="20"/>
          <w:szCs w:val="20"/>
        </w:rPr>
        <w:t xml:space="preserve"> or reprimand the practitioner, or determine that the practitioner be disqualified from Medicare for a particular period or in relation to particular services for up to five years. </w:t>
      </w:r>
    </w:p>
    <w:p w14:paraId="773F1611" w14:textId="77777777" w:rsidR="00154ABF" w:rsidRDefault="00154ABF">
      <w:pPr>
        <w:spacing w:before="200" w:after="200"/>
        <w:rPr>
          <w:sz w:val="20"/>
          <w:szCs w:val="20"/>
        </w:rPr>
      </w:pPr>
      <w:r>
        <w:rPr>
          <w:sz w:val="20"/>
          <w:szCs w:val="20"/>
        </w:rPr>
        <w:lastRenderedPageBreak/>
        <w:t xml:space="preserve">Medicare benefits are not payable in respect of services rendered by a practitioner who has been fully disqualified, or partly disqualified in relation to relevant services under the </w:t>
      </w:r>
      <w:r>
        <w:rPr>
          <w:i/>
          <w:iCs/>
          <w:sz w:val="20"/>
          <w:szCs w:val="20"/>
        </w:rPr>
        <w:t>Health Insurance Act 1973</w:t>
      </w:r>
      <w:r>
        <w:rPr>
          <w:sz w:val="20"/>
          <w:szCs w:val="20"/>
        </w:rPr>
        <w:t xml:space="preserve"> (Section 19B applies).</w:t>
      </w:r>
    </w:p>
    <w:p w14:paraId="4A3E94B8" w14:textId="77777777" w:rsidR="00A77B3E" w:rsidRDefault="00A77B3E"/>
    <w:p w14:paraId="5DDC2B23" w14:textId="77777777" w:rsidR="00A77B3E" w:rsidRDefault="00A77B3E">
      <w:pPr>
        <w:rPr>
          <w:rFonts w:ascii="Helvetica" w:eastAsia="Helvetica" w:hAnsi="Helvetica" w:cs="Helvetica"/>
          <w:b/>
          <w:sz w:val="20"/>
        </w:rPr>
      </w:pPr>
      <w:r>
        <w:rPr>
          <w:rFonts w:ascii="Helvetica" w:eastAsia="Helvetica" w:hAnsi="Helvetica" w:cs="Helvetica"/>
          <w:b/>
          <w:sz w:val="20"/>
        </w:rPr>
        <w:t>GN.8.20 Referral of professional issues to regulatory and other bodies</w:t>
      </w:r>
    </w:p>
    <w:p w14:paraId="626FC4D0" w14:textId="77777777" w:rsidR="00154ABF" w:rsidRDefault="00154ABF">
      <w:pPr>
        <w:spacing w:after="200"/>
        <w:rPr>
          <w:sz w:val="20"/>
          <w:szCs w:val="20"/>
        </w:rPr>
      </w:pPr>
      <w:r>
        <w:rPr>
          <w:sz w:val="20"/>
          <w:szCs w:val="20"/>
        </w:rPr>
        <w:t xml:space="preserve">The </w:t>
      </w:r>
      <w:r>
        <w:rPr>
          <w:i/>
          <w:iCs/>
          <w:sz w:val="20"/>
          <w:szCs w:val="20"/>
        </w:rPr>
        <w:t>Health Insurance Act 1973</w:t>
      </w:r>
      <w:r>
        <w:rPr>
          <w:sz w:val="20"/>
          <w:szCs w:val="20"/>
        </w:rPr>
        <w:t xml:space="preserve"> provides for the following referral, to an appropriate regulatory body:</w:t>
      </w:r>
    </w:p>
    <w:p w14:paraId="74DE5D5D" w14:textId="77777777" w:rsidR="00154ABF" w:rsidRDefault="00154ABF">
      <w:pPr>
        <w:numPr>
          <w:ilvl w:val="0"/>
          <w:numId w:val="15"/>
        </w:numPr>
        <w:ind w:hanging="219"/>
        <w:rPr>
          <w:sz w:val="20"/>
          <w:szCs w:val="20"/>
        </w:rPr>
      </w:pPr>
      <w:r>
        <w:rPr>
          <w:sz w:val="20"/>
          <w:szCs w:val="20"/>
        </w:rPr>
        <w:t>a significant threat to a person's life or health, when caused or is being caused or is likely to be caused by the conduct of the practitioner under review; or</w:t>
      </w:r>
    </w:p>
    <w:p w14:paraId="11B0B804" w14:textId="77777777" w:rsidR="00154ABF" w:rsidRDefault="00154ABF">
      <w:pPr>
        <w:numPr>
          <w:ilvl w:val="0"/>
          <w:numId w:val="15"/>
        </w:numPr>
        <w:spacing w:after="200"/>
        <w:ind w:hanging="275"/>
        <w:rPr>
          <w:sz w:val="20"/>
          <w:szCs w:val="20"/>
        </w:rPr>
      </w:pPr>
      <w:r>
        <w:rPr>
          <w:sz w:val="20"/>
          <w:szCs w:val="20"/>
        </w:rPr>
        <w:t>a statement of concerns of non-compliance by a practitioner with 'professional standards'.</w:t>
      </w:r>
    </w:p>
    <w:p w14:paraId="4390356A" w14:textId="77777777" w:rsidR="00A77B3E" w:rsidRDefault="00A77B3E"/>
    <w:p w14:paraId="0E5DF3AF" w14:textId="77777777" w:rsidR="00A77B3E" w:rsidRDefault="00A77B3E">
      <w:pPr>
        <w:rPr>
          <w:rFonts w:ascii="Helvetica" w:eastAsia="Helvetica" w:hAnsi="Helvetica" w:cs="Helvetica"/>
          <w:b/>
          <w:sz w:val="20"/>
        </w:rPr>
      </w:pPr>
      <w:r>
        <w:rPr>
          <w:rFonts w:ascii="Helvetica" w:eastAsia="Helvetica" w:hAnsi="Helvetica" w:cs="Helvetica"/>
          <w:b/>
          <w:sz w:val="20"/>
        </w:rPr>
        <w:t>GN.8.21 Comprehensive Management Framework for the MBS</w:t>
      </w:r>
    </w:p>
    <w:p w14:paraId="455A41B0" w14:textId="77777777" w:rsidR="00154ABF" w:rsidRDefault="00154ABF">
      <w:pPr>
        <w:spacing w:after="200"/>
        <w:rPr>
          <w:sz w:val="20"/>
          <w:szCs w:val="20"/>
        </w:rPr>
      </w:pPr>
      <w:r>
        <w:rPr>
          <w:sz w:val="20"/>
          <w:szCs w:val="20"/>
        </w:rPr>
        <w:t>The Government announced the Comprehensive Management Framework for the MBS in the 2011-12 Budget to improve MBS management and governance into the future.  As part of this framework, the Medical Services Advisory Committee (MSAC) Terms of Reference and membership have been expanded to provide the Government with independent expert advice on all new proposed services to be funded through the MBS, as well as on all proposed amendments to existing MBS items.  Processes developed under the previously funded MBS Quality Framework are now being integrated with MSAC processes under the Comprehensive Management Framework for the MBS. </w:t>
      </w:r>
    </w:p>
    <w:p w14:paraId="3296D0DC" w14:textId="77777777" w:rsidR="00A77B3E" w:rsidRDefault="00A77B3E"/>
    <w:p w14:paraId="5ED74C2E" w14:textId="77777777" w:rsidR="00A77B3E" w:rsidRDefault="00A77B3E">
      <w:pPr>
        <w:rPr>
          <w:rFonts w:ascii="Helvetica" w:eastAsia="Helvetica" w:hAnsi="Helvetica" w:cs="Helvetica"/>
          <w:b/>
          <w:sz w:val="20"/>
        </w:rPr>
      </w:pPr>
      <w:r>
        <w:rPr>
          <w:rFonts w:ascii="Helvetica" w:eastAsia="Helvetica" w:hAnsi="Helvetica" w:cs="Helvetica"/>
          <w:b/>
          <w:sz w:val="20"/>
        </w:rPr>
        <w:t>GN.8.22 Medical Services Advisory Committee</w:t>
      </w:r>
    </w:p>
    <w:p w14:paraId="04926CC3" w14:textId="77777777" w:rsidR="00154ABF" w:rsidRDefault="00154ABF">
      <w:pPr>
        <w:spacing w:after="200"/>
        <w:rPr>
          <w:sz w:val="20"/>
          <w:szCs w:val="20"/>
        </w:rPr>
      </w:pPr>
      <w:r>
        <w:rPr>
          <w:sz w:val="20"/>
          <w:szCs w:val="20"/>
        </w:rPr>
        <w:t>The Medical Services Advisory Committee (MSAC) advises the Minister on the strength of evidence relating to the safety, effectiveness and cost effectiveness of new and emerging medical services and technologies and under what circumstances public funding, including listing on the MBS, should be supported. </w:t>
      </w:r>
    </w:p>
    <w:p w14:paraId="00632579" w14:textId="77777777" w:rsidR="00154ABF" w:rsidRDefault="00154ABF">
      <w:pPr>
        <w:spacing w:before="200" w:after="200"/>
        <w:rPr>
          <w:sz w:val="20"/>
          <w:szCs w:val="20"/>
        </w:rPr>
      </w:pPr>
      <w:r>
        <w:rPr>
          <w:sz w:val="20"/>
          <w:szCs w:val="20"/>
        </w:rPr>
        <w:t>MSAC members are appointed by the Minister and include specialist practitioners, general practitioners, health economists, a health consumer representative, health planning and administration experts and epidemiologists. </w:t>
      </w:r>
    </w:p>
    <w:p w14:paraId="76A14202" w14:textId="77777777" w:rsidR="00154ABF" w:rsidRDefault="00154ABF">
      <w:pPr>
        <w:spacing w:before="200" w:after="200"/>
        <w:rPr>
          <w:sz w:val="20"/>
          <w:szCs w:val="20"/>
        </w:rPr>
      </w:pPr>
      <w:r>
        <w:rPr>
          <w:sz w:val="20"/>
          <w:szCs w:val="20"/>
        </w:rPr>
        <w:t xml:space="preserve">For more information on the MSAC refer to their website - </w:t>
      </w:r>
      <w:hyperlink r:id="rId46" w:history="1">
        <w:r>
          <w:rPr>
            <w:color w:val="0000EE"/>
            <w:sz w:val="20"/>
            <w:szCs w:val="20"/>
            <w:u w:val="single" w:color="0000EE"/>
          </w:rPr>
          <w:t>www.msac.gov.au</w:t>
        </w:r>
      </w:hyperlink>
      <w:r>
        <w:rPr>
          <w:sz w:val="20"/>
          <w:szCs w:val="20"/>
        </w:rPr>
        <w:t xml:space="preserve"> or email on </w:t>
      </w:r>
      <w:hyperlink r:id="rId47" w:history="1">
        <w:r>
          <w:rPr>
            <w:color w:val="0000EE"/>
            <w:sz w:val="20"/>
            <w:szCs w:val="20"/>
            <w:u w:val="single" w:color="0000EE"/>
          </w:rPr>
          <w:t>msac.secretariat@health.gov.au</w:t>
        </w:r>
      </w:hyperlink>
      <w:r>
        <w:rPr>
          <w:sz w:val="20"/>
          <w:szCs w:val="20"/>
        </w:rPr>
        <w:t xml:space="preserve"> or by phoning the MSAC secretariat on (02) 6289 7550. </w:t>
      </w:r>
    </w:p>
    <w:p w14:paraId="236E49A1" w14:textId="77777777" w:rsidR="00A77B3E" w:rsidRDefault="00A77B3E"/>
    <w:p w14:paraId="590B73F0" w14:textId="77777777" w:rsidR="00A77B3E" w:rsidRDefault="00A77B3E">
      <w:pPr>
        <w:rPr>
          <w:rFonts w:ascii="Helvetica" w:eastAsia="Helvetica" w:hAnsi="Helvetica" w:cs="Helvetica"/>
          <w:b/>
          <w:sz w:val="20"/>
        </w:rPr>
      </w:pPr>
      <w:r>
        <w:rPr>
          <w:rFonts w:ascii="Helvetica" w:eastAsia="Helvetica" w:hAnsi="Helvetica" w:cs="Helvetica"/>
          <w:b/>
          <w:sz w:val="20"/>
        </w:rPr>
        <w:t>GN.8.23 Pathology Services Table Committee</w:t>
      </w:r>
    </w:p>
    <w:p w14:paraId="276B9ED9" w14:textId="77777777" w:rsidR="00154ABF" w:rsidRDefault="00154ABF">
      <w:pPr>
        <w:spacing w:after="200"/>
        <w:rPr>
          <w:sz w:val="20"/>
          <w:szCs w:val="20"/>
        </w:rPr>
      </w:pPr>
      <w:r>
        <w:rPr>
          <w:sz w:val="20"/>
          <w:szCs w:val="20"/>
        </w:rPr>
        <w:t>This Pathology Services Table Committee comprises six representatives from the interested professions and six from the Australian Government.  Its primary role is to advise the Minister on the need for changes to the structure and content of the Pathology Services Table (except new medical services and technologies) including the level of fees. </w:t>
      </w:r>
    </w:p>
    <w:p w14:paraId="66B9AA72" w14:textId="77777777" w:rsidR="00A77B3E" w:rsidRDefault="00A77B3E"/>
    <w:p w14:paraId="7BCCB96B" w14:textId="77777777" w:rsidR="00A77B3E" w:rsidRDefault="00A77B3E">
      <w:pPr>
        <w:rPr>
          <w:rFonts w:ascii="Helvetica" w:eastAsia="Helvetica" w:hAnsi="Helvetica" w:cs="Helvetica"/>
          <w:b/>
          <w:sz w:val="20"/>
        </w:rPr>
      </w:pPr>
      <w:r>
        <w:rPr>
          <w:rFonts w:ascii="Helvetica" w:eastAsia="Helvetica" w:hAnsi="Helvetica" w:cs="Helvetica"/>
          <w:b/>
          <w:sz w:val="20"/>
        </w:rPr>
        <w:t>GN.9.25 Penalties and Liabilities</w:t>
      </w:r>
    </w:p>
    <w:p w14:paraId="77F22E2F" w14:textId="77777777" w:rsidR="00154ABF" w:rsidRDefault="00154ABF">
      <w:pPr>
        <w:spacing w:after="200"/>
        <w:rPr>
          <w:sz w:val="20"/>
          <w:szCs w:val="20"/>
        </w:rPr>
      </w:pPr>
      <w:r>
        <w:rPr>
          <w:sz w:val="20"/>
          <w:szCs w:val="20"/>
        </w:rPr>
        <w:t>Penalties of up to $10,000 or imprisonment for up to five years, or both, may be imposed on any person who makes a statement (oral or written) or who issues or presents a document that is false or misleading in a material particular and which is capable of being used with a claim for benefits.  In addition, any practitioner who is found guilty of such offences by a court shall be subject to examination by a Medicare Participation Review Committee and may be counselled or reprimanded or may have services wholly or partially disqualified from the Medicare benefit arrangements. </w:t>
      </w:r>
    </w:p>
    <w:p w14:paraId="20E2CC12" w14:textId="77777777" w:rsidR="00154ABF" w:rsidRDefault="00154ABF">
      <w:pPr>
        <w:spacing w:before="200" w:after="200"/>
        <w:rPr>
          <w:sz w:val="20"/>
          <w:szCs w:val="20"/>
        </w:rPr>
      </w:pPr>
      <w:r>
        <w:rPr>
          <w:sz w:val="20"/>
          <w:szCs w:val="20"/>
        </w:rPr>
        <w:t>A penalty of up to $1,000 or imprisonment for up to three months, or both, may be imposed on any person who obtains a patient's signature on a direct</w:t>
      </w:r>
      <w:r>
        <w:rPr>
          <w:sz w:val="20"/>
          <w:szCs w:val="20"/>
        </w:rPr>
        <w:noBreakHyphen/>
        <w:t>billing form without the obligatory details having been entered on the form before the person signs, or who fails to cause a patient to be given a copy of the completed form. </w:t>
      </w:r>
    </w:p>
    <w:p w14:paraId="37BB7FEB" w14:textId="77777777" w:rsidR="00A77B3E" w:rsidRDefault="00A77B3E"/>
    <w:p w14:paraId="2F2728BF" w14:textId="77777777" w:rsidR="00A77B3E" w:rsidRDefault="00A77B3E">
      <w:pPr>
        <w:rPr>
          <w:rFonts w:ascii="Helvetica" w:eastAsia="Helvetica" w:hAnsi="Helvetica" w:cs="Helvetica"/>
          <w:b/>
          <w:sz w:val="20"/>
        </w:rPr>
      </w:pPr>
      <w:r>
        <w:rPr>
          <w:rFonts w:ascii="Helvetica" w:eastAsia="Helvetica" w:hAnsi="Helvetica" w:cs="Helvetica"/>
          <w:b/>
          <w:sz w:val="20"/>
        </w:rPr>
        <w:t>GN.10.26 Schedule fees and Medicare benefits</w:t>
      </w:r>
    </w:p>
    <w:p w14:paraId="0C530114" w14:textId="77777777" w:rsidR="00154ABF" w:rsidRDefault="00154ABF">
      <w:pPr>
        <w:spacing w:after="200"/>
        <w:rPr>
          <w:sz w:val="20"/>
          <w:szCs w:val="20"/>
        </w:rPr>
      </w:pPr>
      <w:r>
        <w:rPr>
          <w:sz w:val="20"/>
          <w:szCs w:val="20"/>
        </w:rPr>
        <w:t xml:space="preserve">Medicare benefits are based on fees determined for each medical service. The fee is referred to in these notes as the "Schedule fee". The fee for any item listed in the MBS is that which is regarded as being reasonable on average for </w:t>
      </w:r>
      <w:r>
        <w:rPr>
          <w:sz w:val="20"/>
          <w:szCs w:val="20"/>
        </w:rPr>
        <w:lastRenderedPageBreak/>
        <w:t>that service having regard to usual and reasonable variations in the time involved in performing the service on different occasions and to reasonable ranges of complexity and technical difficulty encountered.</w:t>
      </w:r>
    </w:p>
    <w:p w14:paraId="675D2000" w14:textId="77777777" w:rsidR="00154ABF" w:rsidRDefault="00154ABF">
      <w:pPr>
        <w:spacing w:before="200" w:after="200"/>
        <w:rPr>
          <w:sz w:val="20"/>
          <w:szCs w:val="20"/>
        </w:rPr>
      </w:pPr>
      <w:r>
        <w:rPr>
          <w:sz w:val="20"/>
          <w:szCs w:val="20"/>
        </w:rPr>
        <w:t xml:space="preserve">The Schedule fee and Medicare benefit levels for the medical services contained in the MBS are located with the item descriptions. Where appropriate, the calculated benefit has been rounded to the nearest higher 5 cents. However, in no circumstances will the Medicare benefit payable exceed the fee </w:t>
      </w:r>
      <w:proofErr w:type="gramStart"/>
      <w:r>
        <w:rPr>
          <w:sz w:val="20"/>
          <w:szCs w:val="20"/>
        </w:rPr>
        <w:t>actually charged</w:t>
      </w:r>
      <w:proofErr w:type="gramEnd"/>
      <w:r>
        <w:rPr>
          <w:sz w:val="20"/>
          <w:szCs w:val="20"/>
        </w:rPr>
        <w:t>.</w:t>
      </w:r>
    </w:p>
    <w:p w14:paraId="7AA181A1" w14:textId="77777777" w:rsidR="00154ABF" w:rsidRDefault="00154ABF">
      <w:pPr>
        <w:spacing w:before="200" w:after="200"/>
        <w:rPr>
          <w:sz w:val="20"/>
          <w:szCs w:val="20"/>
        </w:rPr>
      </w:pPr>
      <w:r>
        <w:rPr>
          <w:sz w:val="20"/>
          <w:szCs w:val="20"/>
        </w:rPr>
        <w:t>There are presently three levels of Medicare benefit payable:</w:t>
      </w:r>
    </w:p>
    <w:p w14:paraId="20F6F154" w14:textId="77777777" w:rsidR="00154ABF" w:rsidRDefault="00154ABF">
      <w:pPr>
        <w:numPr>
          <w:ilvl w:val="0"/>
          <w:numId w:val="16"/>
        </w:numPr>
        <w:spacing w:before="200"/>
        <w:ind w:hanging="286"/>
        <w:rPr>
          <w:sz w:val="20"/>
          <w:szCs w:val="20"/>
        </w:rPr>
      </w:pPr>
      <w:r>
        <w:rPr>
          <w:sz w:val="20"/>
          <w:szCs w:val="20"/>
        </w:rPr>
        <w:t xml:space="preserve">75% of the Schedule fee: </w:t>
      </w:r>
    </w:p>
    <w:p w14:paraId="3C94F676" w14:textId="77777777" w:rsidR="00154ABF" w:rsidRDefault="00154ABF">
      <w:pPr>
        <w:numPr>
          <w:ilvl w:val="1"/>
          <w:numId w:val="16"/>
        </w:numPr>
        <w:ind w:hanging="219"/>
        <w:rPr>
          <w:sz w:val="20"/>
          <w:szCs w:val="20"/>
        </w:rPr>
      </w:pPr>
      <w:r>
        <w:rPr>
          <w:sz w:val="20"/>
          <w:szCs w:val="20"/>
        </w:rPr>
        <w:t>for professional services rendered to a patient as part of an episode of hospital treatment (other than services provided to public patients).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 Certain services are not generally considered hospital treatments – see GN1.</w:t>
      </w:r>
      <w:proofErr w:type="gramStart"/>
      <w:r>
        <w:rPr>
          <w:sz w:val="20"/>
          <w:szCs w:val="20"/>
        </w:rPr>
        <w:t>2;</w:t>
      </w:r>
      <w:proofErr w:type="gramEnd"/>
    </w:p>
    <w:p w14:paraId="39BFE9A1" w14:textId="77777777" w:rsidR="00154ABF" w:rsidRDefault="00154ABF">
      <w:pPr>
        <w:numPr>
          <w:ilvl w:val="1"/>
          <w:numId w:val="16"/>
        </w:numPr>
        <w:ind w:hanging="275"/>
        <w:rPr>
          <w:sz w:val="20"/>
          <w:szCs w:val="20"/>
        </w:rPr>
      </w:pPr>
      <w:r>
        <w:rPr>
          <w:sz w:val="20"/>
          <w:szCs w:val="20"/>
        </w:rPr>
        <w:t>for professional services rendered as part of an episode of hospital-substitute treatment, and the patient who receives the treatment chooses to receive a benefit from a private health insurer.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 Certain services are not generally considered hospital treatments – see GN1.2.</w:t>
      </w:r>
    </w:p>
    <w:p w14:paraId="12729A63" w14:textId="77777777" w:rsidR="00154ABF" w:rsidRDefault="00154ABF">
      <w:pPr>
        <w:numPr>
          <w:ilvl w:val="0"/>
          <w:numId w:val="16"/>
        </w:numPr>
        <w:ind w:hanging="291"/>
        <w:rPr>
          <w:sz w:val="20"/>
          <w:szCs w:val="20"/>
        </w:rPr>
      </w:pPr>
      <w:r>
        <w:rPr>
          <w:sz w:val="20"/>
          <w:szCs w:val="20"/>
        </w:rPr>
        <w:t>100% of the Schedule fee for non-referred attendances by general practitioners to non-admitted patients and services provided by a practice nurse or Aboriginal and Torres Strait Islander health practitioner on behalf of a general practitioner – see GN1.2 for exceptions.</w:t>
      </w:r>
    </w:p>
    <w:p w14:paraId="519973B9" w14:textId="77777777" w:rsidR="00154ABF" w:rsidRDefault="00154ABF">
      <w:pPr>
        <w:numPr>
          <w:ilvl w:val="0"/>
          <w:numId w:val="16"/>
        </w:numPr>
        <w:spacing w:after="200"/>
        <w:ind w:hanging="274"/>
        <w:rPr>
          <w:sz w:val="20"/>
          <w:szCs w:val="20"/>
        </w:rPr>
      </w:pPr>
      <w:r>
        <w:rPr>
          <w:sz w:val="20"/>
          <w:szCs w:val="20"/>
        </w:rPr>
        <w:t>85% of the Schedule fee, or the Schedule fee less $98.70 (indexed annually in November), whichever is the greater, for all other professional services.</w:t>
      </w:r>
    </w:p>
    <w:p w14:paraId="06F95D0C" w14:textId="77777777" w:rsidR="00154ABF" w:rsidRDefault="00154ABF">
      <w:pPr>
        <w:spacing w:before="200" w:after="200"/>
        <w:rPr>
          <w:sz w:val="20"/>
          <w:szCs w:val="20"/>
        </w:rPr>
      </w:pPr>
      <w:r>
        <w:rPr>
          <w:sz w:val="20"/>
          <w:szCs w:val="20"/>
        </w:rPr>
        <w:t>Public hospital services are to be provided free of charge to eligible persons who choose to be treated as public patients in accordance with the 2020-2025 Addendum to the National Health Reform Agreement.</w:t>
      </w:r>
    </w:p>
    <w:p w14:paraId="27734ADC" w14:textId="77777777" w:rsidR="00154ABF" w:rsidRDefault="00154ABF">
      <w:pPr>
        <w:spacing w:before="200" w:after="200"/>
        <w:rPr>
          <w:sz w:val="20"/>
          <w:szCs w:val="20"/>
        </w:rPr>
      </w:pPr>
      <w:r>
        <w:rPr>
          <w:sz w:val="20"/>
          <w:szCs w:val="20"/>
        </w:rPr>
        <w:t>Where a Medicare item with multiple components is provided, and some components are provided in the hospital and the remainder outside of the hospital (</w:t>
      </w:r>
      <w:proofErr w:type="gramStart"/>
      <w:r>
        <w:rPr>
          <w:sz w:val="20"/>
          <w:szCs w:val="20"/>
        </w:rPr>
        <w:t>e.g.</w:t>
      </w:r>
      <w:proofErr w:type="gramEnd"/>
      <w:r>
        <w:rPr>
          <w:sz w:val="20"/>
          <w:szCs w:val="20"/>
        </w:rPr>
        <w:t xml:space="preserve"> aftercare), the 75% benefit level applies. </w:t>
      </w:r>
      <w:proofErr w:type="gramStart"/>
      <w:r>
        <w:rPr>
          <w:sz w:val="20"/>
          <w:szCs w:val="20"/>
        </w:rPr>
        <w:t>With regard to</w:t>
      </w:r>
      <w:proofErr w:type="gramEnd"/>
      <w:r>
        <w:rPr>
          <w:sz w:val="20"/>
          <w:szCs w:val="20"/>
        </w:rPr>
        <w:t xml:space="preserve"> obstetric items, benefits would be attracted at the 75% level where the confinement takes place in hospital.</w:t>
      </w:r>
    </w:p>
    <w:p w14:paraId="0D0BA7ED" w14:textId="77777777" w:rsidR="00154ABF" w:rsidRDefault="00154ABF">
      <w:pPr>
        <w:spacing w:before="200" w:after="200"/>
        <w:rPr>
          <w:sz w:val="20"/>
          <w:szCs w:val="20"/>
        </w:rPr>
      </w:pPr>
      <w:r>
        <w:rPr>
          <w:sz w:val="20"/>
          <w:szCs w:val="20"/>
        </w:rPr>
        <w:t>Pathology tests performed after discharge from hospital on bodily specimens taken during hospitalisation also attract the 75% level of benefits if not a type of item specified in GN1.2 as not generally being a hospital treatment.</w:t>
      </w:r>
    </w:p>
    <w:p w14:paraId="1335E5F3" w14:textId="77777777" w:rsidR="00154ABF" w:rsidRDefault="00154ABF">
      <w:pPr>
        <w:spacing w:before="200" w:after="200"/>
        <w:rPr>
          <w:sz w:val="20"/>
          <w:szCs w:val="20"/>
        </w:rPr>
      </w:pPr>
      <w:r>
        <w:rPr>
          <w:sz w:val="20"/>
          <w:szCs w:val="20"/>
        </w:rPr>
        <w:t xml:space="preserve">It should be noted that private health insurers can cover the "patient gap" (that is, the difference between the Medicare rebate and the Schedule fee) for services attracting benefits at the 75% level. Patients may insure with private health insurers for the gap between the 75% Medicare benefits and the Schedule fee or for amounts </w:t>
      </w:r>
      <w:proofErr w:type="gramStart"/>
      <w:r>
        <w:rPr>
          <w:sz w:val="20"/>
          <w:szCs w:val="20"/>
        </w:rPr>
        <w:t>in excess of</w:t>
      </w:r>
      <w:proofErr w:type="gramEnd"/>
      <w:r>
        <w:rPr>
          <w:sz w:val="20"/>
          <w:szCs w:val="20"/>
        </w:rPr>
        <w:t xml:space="preserve"> the Schedule fee where the doctor has an arrangement with their health insurer.</w:t>
      </w:r>
    </w:p>
    <w:p w14:paraId="15C34D42" w14:textId="77777777" w:rsidR="00A77B3E" w:rsidRDefault="00A77B3E"/>
    <w:p w14:paraId="00779660" w14:textId="77777777" w:rsidR="00A77B3E" w:rsidRDefault="00A77B3E">
      <w:pPr>
        <w:rPr>
          <w:rFonts w:ascii="Helvetica" w:eastAsia="Helvetica" w:hAnsi="Helvetica" w:cs="Helvetica"/>
          <w:b/>
          <w:sz w:val="20"/>
        </w:rPr>
      </w:pPr>
      <w:r>
        <w:rPr>
          <w:rFonts w:ascii="Helvetica" w:eastAsia="Helvetica" w:hAnsi="Helvetica" w:cs="Helvetica"/>
          <w:b/>
          <w:sz w:val="20"/>
        </w:rPr>
        <w:t>GN.10.27 Medicare Safety Nets</w:t>
      </w:r>
    </w:p>
    <w:p w14:paraId="06D09999" w14:textId="77777777" w:rsidR="00154ABF" w:rsidRDefault="00154ABF">
      <w:pPr>
        <w:spacing w:after="200"/>
        <w:rPr>
          <w:sz w:val="20"/>
          <w:szCs w:val="20"/>
        </w:rPr>
      </w:pPr>
      <w:r>
        <w:rPr>
          <w:sz w:val="20"/>
          <w:szCs w:val="20"/>
        </w:rPr>
        <w:t>The Medicare Safety Nets provide families and individuals with an additional rebate for out-of-hospital Medicare services, once annual thresholds are reached. There are two safety nets: the Original Medicare Safety Net (OMSN) and the Extended Medicare Safety Net (EMSN). </w:t>
      </w:r>
    </w:p>
    <w:p w14:paraId="0BA14952" w14:textId="77777777" w:rsidR="00154ABF" w:rsidRDefault="00154ABF">
      <w:pPr>
        <w:spacing w:before="200" w:after="200"/>
        <w:rPr>
          <w:sz w:val="20"/>
          <w:szCs w:val="20"/>
        </w:rPr>
      </w:pPr>
      <w:r>
        <w:rPr>
          <w:sz w:val="20"/>
          <w:szCs w:val="20"/>
        </w:rPr>
        <w:t>Original Medicare Safety Net: </w:t>
      </w:r>
    </w:p>
    <w:p w14:paraId="45867963" w14:textId="77777777" w:rsidR="00154ABF" w:rsidRDefault="00154ABF">
      <w:pPr>
        <w:spacing w:before="200" w:after="200"/>
        <w:rPr>
          <w:sz w:val="20"/>
          <w:szCs w:val="20"/>
        </w:rPr>
      </w:pPr>
      <w:r>
        <w:rPr>
          <w:sz w:val="20"/>
          <w:szCs w:val="20"/>
        </w:rPr>
        <w:t>Under the OMSN, the Medicare benefit for out-of-hospital services is increased to 100% of the Schedule Fee (up from 85%) once an annual threshold in gap costs is reached. Gap costs refer to the difference between the Medicare benefit (85%) and the Schedule Fee. The threshold from 1 January 2024 is $560.40. This threshold applies to all Medicare-eligible individuals and families. </w:t>
      </w:r>
    </w:p>
    <w:p w14:paraId="52EB9BB3" w14:textId="77777777" w:rsidR="00154ABF" w:rsidRDefault="00154ABF">
      <w:pPr>
        <w:spacing w:before="200" w:after="200"/>
        <w:rPr>
          <w:sz w:val="20"/>
          <w:szCs w:val="20"/>
        </w:rPr>
      </w:pPr>
      <w:r>
        <w:rPr>
          <w:sz w:val="20"/>
          <w:szCs w:val="20"/>
        </w:rPr>
        <w:lastRenderedPageBreak/>
        <w:t>Extended Medicare Safety Net: </w:t>
      </w:r>
    </w:p>
    <w:p w14:paraId="33C1042F" w14:textId="77777777" w:rsidR="00154ABF" w:rsidRDefault="00154ABF">
      <w:pPr>
        <w:spacing w:before="200" w:after="200"/>
        <w:rPr>
          <w:sz w:val="20"/>
          <w:szCs w:val="20"/>
        </w:rPr>
      </w:pPr>
      <w:r>
        <w:rPr>
          <w:sz w:val="20"/>
          <w:szCs w:val="20"/>
        </w:rPr>
        <w:t>Under the EMSN, once an annual threshold in out-of-pocket costs for out-of-hospital Medicare services is reached, Medicare will pay for up to 80% of any future out-of-pocket costs for out-of-hospital Medicare services for the remainder of the calendar year. However, where the item has an EMSN benefit cap, there is a maximum limit on the EMSN benefit that will be paid for that item. Further explanation about EMSN benefit caps is provided below. Out-of-pocket costs refer to the difference between the Medicare benefit and the fee charged by the practitioner. </w:t>
      </w:r>
    </w:p>
    <w:p w14:paraId="0ECA56F8" w14:textId="77777777" w:rsidR="00154ABF" w:rsidRDefault="00154ABF">
      <w:pPr>
        <w:spacing w:before="200" w:after="200"/>
        <w:rPr>
          <w:sz w:val="20"/>
          <w:szCs w:val="20"/>
        </w:rPr>
      </w:pPr>
      <w:r>
        <w:rPr>
          <w:sz w:val="20"/>
          <w:szCs w:val="20"/>
        </w:rPr>
        <w:t>In 2024, the threshold for concessional individuals and families, including families that received Family Tax Benefit Part (A), is $811.80. The threshold for all other (non-concessional) individuals and families in 2024 is $2544.30. </w:t>
      </w:r>
    </w:p>
    <w:p w14:paraId="03771E0C" w14:textId="77777777" w:rsidR="00154ABF" w:rsidRDefault="00154ABF">
      <w:pPr>
        <w:spacing w:before="200" w:after="200"/>
        <w:rPr>
          <w:sz w:val="20"/>
          <w:szCs w:val="20"/>
        </w:rPr>
      </w:pPr>
      <w:r>
        <w:rPr>
          <w:sz w:val="20"/>
          <w:szCs w:val="20"/>
        </w:rPr>
        <w:t>The thresholds for both safety nets are indexed on 1 January each year in line with the Consumer Price Index (CPI).</w:t>
      </w:r>
    </w:p>
    <w:p w14:paraId="0BC85D72" w14:textId="77777777" w:rsidR="00154ABF" w:rsidRDefault="00154ABF">
      <w:pPr>
        <w:spacing w:before="200" w:after="200"/>
        <w:rPr>
          <w:sz w:val="20"/>
          <w:szCs w:val="20"/>
        </w:rPr>
      </w:pPr>
      <w:r>
        <w:rPr>
          <w:sz w:val="20"/>
          <w:szCs w:val="20"/>
        </w:rPr>
        <w:t xml:space="preserve">Individuals are automatically registered with Services Australia for the safety nets. Families (including couples) are required to register </w:t>
      </w:r>
      <w:proofErr w:type="gramStart"/>
      <w:r>
        <w:rPr>
          <w:sz w:val="20"/>
          <w:szCs w:val="20"/>
        </w:rPr>
        <w:t>in order to</w:t>
      </w:r>
      <w:proofErr w:type="gramEnd"/>
      <w:r>
        <w:rPr>
          <w:sz w:val="20"/>
          <w:szCs w:val="20"/>
        </w:rPr>
        <w:t xml:space="preserve"> be recognised as a family for the purposes of the safety nets. In most cases, registered families have their expenses combined to reach the safety net thresholds. This may help to qualify for safety net benefits more quickly. Registration forms can be completed online at https://www.servicesaustralia.gov.au/individuals/services/medicare/medicare-safety-nets.</w:t>
      </w:r>
    </w:p>
    <w:p w14:paraId="20B5A2E7" w14:textId="77777777" w:rsidR="00154ABF" w:rsidRDefault="00154ABF">
      <w:pPr>
        <w:spacing w:before="200" w:after="200"/>
        <w:rPr>
          <w:sz w:val="20"/>
          <w:szCs w:val="20"/>
        </w:rPr>
      </w:pPr>
      <w:r>
        <w:rPr>
          <w:sz w:val="20"/>
          <w:szCs w:val="20"/>
        </w:rPr>
        <w:t>EMSN Benefit Caps: </w:t>
      </w:r>
    </w:p>
    <w:p w14:paraId="73372C24" w14:textId="77777777" w:rsidR="00154ABF" w:rsidRDefault="00154ABF">
      <w:pPr>
        <w:spacing w:before="200" w:after="200"/>
        <w:rPr>
          <w:sz w:val="20"/>
          <w:szCs w:val="20"/>
        </w:rPr>
      </w:pPr>
      <w:r>
        <w:rPr>
          <w:sz w:val="20"/>
          <w:szCs w:val="20"/>
        </w:rPr>
        <w:t>The EMSN benefit cap is the maximum EMSN benefit payable for that item and is paid in addition to the standard Medicare rebate. Where there is an EMSN benefit cap in place for the item, the amount of the EMSN cap is displayed in the item descriptor. Once the EMSN threshold is reached, each time the item is claimed the patient is eligible to receive up to the EMSN benefit cap. In other words, once the patient reaches the EMSN threshold, they will receive either 80% of their out-of-pocket costs back or the EMSN cap amount, whichever is the lower amount. </w:t>
      </w:r>
    </w:p>
    <w:p w14:paraId="26A55212" w14:textId="77777777" w:rsidR="00154ABF" w:rsidRDefault="00154ABF">
      <w:pPr>
        <w:spacing w:before="200" w:after="200"/>
        <w:rPr>
          <w:sz w:val="20"/>
          <w:szCs w:val="20"/>
        </w:rPr>
      </w:pPr>
      <w:r>
        <w:rPr>
          <w:sz w:val="20"/>
          <w:szCs w:val="20"/>
        </w:rPr>
        <w:t xml:space="preserve">For example: Item A has a Schedule fee of $100, the out-of-hospital benefit is $85 (85% of the Schedule fee). The EMSN benefit cap is $30. </w:t>
      </w:r>
      <w:proofErr w:type="gramStart"/>
      <w:r>
        <w:rPr>
          <w:sz w:val="20"/>
          <w:szCs w:val="20"/>
        </w:rPr>
        <w:t>Assuming that</w:t>
      </w:r>
      <w:proofErr w:type="gramEnd"/>
      <w:r>
        <w:rPr>
          <w:sz w:val="20"/>
          <w:szCs w:val="20"/>
        </w:rPr>
        <w:t xml:space="preserve"> the patient has reached the EMSN threshold: </w:t>
      </w:r>
    </w:p>
    <w:p w14:paraId="2F4A5315" w14:textId="77777777" w:rsidR="00154ABF" w:rsidRDefault="00154ABF">
      <w:pPr>
        <w:spacing w:before="200" w:after="200"/>
        <w:rPr>
          <w:sz w:val="20"/>
          <w:szCs w:val="20"/>
        </w:rPr>
      </w:pPr>
      <w:r>
        <w:rPr>
          <w:sz w:val="20"/>
          <w:szCs w:val="20"/>
        </w:rPr>
        <w:t>o If the fee charged by the doctor for Item A is $125, the standard Medicare rebate is $85, with an out-of-pocket cost of $40. The EMSN benefit is calculated as $40 x 80% = $32. However, as the EMSN benefit cap is $30, only $30 will be paid. </w:t>
      </w:r>
    </w:p>
    <w:p w14:paraId="51621E9A" w14:textId="77777777" w:rsidR="00154ABF" w:rsidRDefault="00154ABF">
      <w:pPr>
        <w:spacing w:before="200" w:after="200"/>
        <w:rPr>
          <w:sz w:val="20"/>
          <w:szCs w:val="20"/>
        </w:rPr>
      </w:pPr>
      <w:r>
        <w:rPr>
          <w:sz w:val="20"/>
          <w:szCs w:val="20"/>
        </w:rPr>
        <w:t>o If the fee charged by the doctor for Item A is $110, the standard Medicare rebate is $85, with an out-of-pocket cost of $25. The EMSN benefit is calculated as $25 x 80% = $20. As this is less than the EMSN benefit cap, the full $20 is paid.  </w:t>
      </w:r>
    </w:p>
    <w:p w14:paraId="3C3CC8D8" w14:textId="77777777" w:rsidR="00154ABF" w:rsidRDefault="00154ABF">
      <w:pPr>
        <w:spacing w:before="200" w:after="200"/>
        <w:rPr>
          <w:sz w:val="20"/>
          <w:szCs w:val="20"/>
        </w:rPr>
      </w:pPr>
      <w:r>
        <w:rPr>
          <w:sz w:val="20"/>
          <w:szCs w:val="20"/>
        </w:rPr>
        <w:t> </w:t>
      </w:r>
    </w:p>
    <w:p w14:paraId="02F1EA94" w14:textId="77777777" w:rsidR="00A77B3E" w:rsidRDefault="00A77B3E"/>
    <w:p w14:paraId="15C0D6A8"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GN.11.28 Services not listed in the </w:t>
      </w:r>
      <w:proofErr w:type="gramStart"/>
      <w:r>
        <w:rPr>
          <w:rFonts w:ascii="Helvetica" w:eastAsia="Helvetica" w:hAnsi="Helvetica" w:cs="Helvetica"/>
          <w:b/>
          <w:sz w:val="20"/>
        </w:rPr>
        <w:t>MBS</w:t>
      </w:r>
      <w:proofErr w:type="gramEnd"/>
    </w:p>
    <w:p w14:paraId="21F7A8ED" w14:textId="77777777" w:rsidR="00154ABF" w:rsidRDefault="00154ABF">
      <w:pPr>
        <w:spacing w:after="200"/>
        <w:rPr>
          <w:sz w:val="20"/>
          <w:szCs w:val="20"/>
        </w:rPr>
      </w:pPr>
      <w:r>
        <w:rPr>
          <w:sz w:val="20"/>
          <w:szCs w:val="20"/>
        </w:rPr>
        <w:t>Benefits are not generally payable for services not listed in the MBS.  However, there are some procedural services which are not specifically listed because they are regarded as forming part of a consultation or else attract benefits on an attendance basis.  For example, intramuscular injections, aspiration needle biopsy, treatment of sebhorreic keratoses and less than 10 solar keratoses by ablative techniques and closed reduction of the toe (other than the great toe). </w:t>
      </w:r>
    </w:p>
    <w:p w14:paraId="351857ED" w14:textId="77777777" w:rsidR="00154ABF" w:rsidRDefault="00154ABF">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- 13 21 50.</w:t>
      </w:r>
    </w:p>
    <w:p w14:paraId="01F1F20C" w14:textId="77777777" w:rsidR="00154ABF" w:rsidRDefault="00154ABF">
      <w:pPr>
        <w:spacing w:before="200" w:after="200"/>
        <w:rPr>
          <w:sz w:val="20"/>
          <w:szCs w:val="20"/>
        </w:rPr>
      </w:pPr>
      <w:r>
        <w:rPr>
          <w:sz w:val="20"/>
          <w:szCs w:val="20"/>
        </w:rPr>
        <w:t>If you have a query relating exclusively to interpretation of the Schedule, you should email </w:t>
      </w:r>
      <w:hyperlink r:id="rId48" w:tooltip="AskMBS" w:history="1">
        <w:r>
          <w:rPr>
            <w:color w:val="0000EE"/>
            <w:sz w:val="20"/>
            <w:szCs w:val="20"/>
            <w:u w:val="single" w:color="0000EE"/>
          </w:rPr>
          <w:t>mailto:askmbs@health.gov.au</w:t>
        </w:r>
      </w:hyperlink>
    </w:p>
    <w:p w14:paraId="39DF6CC2" w14:textId="77777777" w:rsidR="00154ABF" w:rsidRDefault="00154ABF">
      <w:pPr>
        <w:spacing w:before="200" w:after="200"/>
        <w:rPr>
          <w:sz w:val="20"/>
          <w:szCs w:val="20"/>
        </w:rPr>
      </w:pPr>
      <w:r>
        <w:rPr>
          <w:sz w:val="20"/>
          <w:szCs w:val="20"/>
        </w:rPr>
        <w:t> </w:t>
      </w:r>
    </w:p>
    <w:p w14:paraId="4B5C235F" w14:textId="77777777" w:rsidR="00154ABF" w:rsidRDefault="00154ABF">
      <w:pPr>
        <w:spacing w:before="200" w:after="200"/>
        <w:rPr>
          <w:sz w:val="20"/>
          <w:szCs w:val="20"/>
        </w:rPr>
      </w:pPr>
      <w:r>
        <w:rPr>
          <w:sz w:val="20"/>
          <w:szCs w:val="20"/>
        </w:rPr>
        <w:t> </w:t>
      </w:r>
    </w:p>
    <w:p w14:paraId="28C5DCA3" w14:textId="77777777" w:rsidR="00154ABF" w:rsidRDefault="00154ABF">
      <w:pPr>
        <w:spacing w:before="200" w:after="200"/>
        <w:rPr>
          <w:sz w:val="20"/>
          <w:szCs w:val="20"/>
        </w:rPr>
      </w:pPr>
      <w:r>
        <w:rPr>
          <w:sz w:val="20"/>
          <w:szCs w:val="20"/>
        </w:rPr>
        <w:lastRenderedPageBreak/>
        <w:t> </w:t>
      </w:r>
    </w:p>
    <w:p w14:paraId="49AE2CFC" w14:textId="77777777" w:rsidR="00A77B3E" w:rsidRDefault="00A77B3E"/>
    <w:p w14:paraId="3A009C3C" w14:textId="77777777" w:rsidR="00A77B3E" w:rsidRDefault="00A77B3E">
      <w:pPr>
        <w:rPr>
          <w:rFonts w:ascii="Helvetica" w:eastAsia="Helvetica" w:hAnsi="Helvetica" w:cs="Helvetica"/>
          <w:b/>
          <w:sz w:val="20"/>
        </w:rPr>
      </w:pPr>
      <w:r>
        <w:rPr>
          <w:rFonts w:ascii="Helvetica" w:eastAsia="Helvetica" w:hAnsi="Helvetica" w:cs="Helvetica"/>
          <w:b/>
          <w:sz w:val="20"/>
        </w:rPr>
        <w:t>GN.11.29 Ministerial Determinations</w:t>
      </w:r>
    </w:p>
    <w:p w14:paraId="447677B9" w14:textId="77777777" w:rsidR="00154ABF" w:rsidRDefault="00154ABF">
      <w:pPr>
        <w:spacing w:after="200"/>
        <w:rPr>
          <w:sz w:val="20"/>
          <w:szCs w:val="20"/>
        </w:rPr>
      </w:pPr>
      <w:r>
        <w:rPr>
          <w:sz w:val="20"/>
          <w:szCs w:val="20"/>
        </w:rPr>
        <w:t xml:space="preserve">Section 3C of the </w:t>
      </w:r>
      <w:r>
        <w:rPr>
          <w:i/>
          <w:iCs/>
          <w:sz w:val="20"/>
          <w:szCs w:val="20"/>
        </w:rPr>
        <w:t>Health Insurance Act</w:t>
      </w:r>
      <w:r>
        <w:rPr>
          <w:sz w:val="20"/>
          <w:szCs w:val="20"/>
        </w:rPr>
        <w:t xml:space="preserve"> </w:t>
      </w:r>
      <w:r>
        <w:rPr>
          <w:i/>
          <w:iCs/>
          <w:sz w:val="20"/>
          <w:szCs w:val="20"/>
        </w:rPr>
        <w:t>1973</w:t>
      </w:r>
      <w:r>
        <w:rPr>
          <w:sz w:val="20"/>
          <w:szCs w:val="20"/>
        </w:rPr>
        <w:t xml:space="preserve"> empowers the Minister to determine an item and Schedule fee (for the purposes of the Medicare benefits arrangements) for a service not included in the health insurance legislation.  This provision may be used to facilitate payment of benefits for new developed procedures or techniques where close monitoring is desirable.  Services which have received section 3C approval </w:t>
      </w:r>
      <w:proofErr w:type="gramStart"/>
      <w:r>
        <w:rPr>
          <w:sz w:val="20"/>
          <w:szCs w:val="20"/>
        </w:rPr>
        <w:t>are located in</w:t>
      </w:r>
      <w:proofErr w:type="gramEnd"/>
      <w:r>
        <w:rPr>
          <w:sz w:val="20"/>
          <w:szCs w:val="20"/>
        </w:rPr>
        <w:t xml:space="preserve"> their relevant Groups in the MBS with the notation "</w:t>
      </w:r>
      <w:r>
        <w:rPr>
          <w:b/>
          <w:bCs/>
          <w:sz w:val="20"/>
          <w:szCs w:val="20"/>
        </w:rPr>
        <w:t>(Ministerial Determination)</w:t>
      </w:r>
      <w:r>
        <w:rPr>
          <w:sz w:val="20"/>
          <w:szCs w:val="20"/>
        </w:rPr>
        <w:t>". </w:t>
      </w:r>
    </w:p>
    <w:p w14:paraId="0FDBCA74" w14:textId="77777777" w:rsidR="00A77B3E" w:rsidRDefault="00A77B3E"/>
    <w:p w14:paraId="7DF27A3C" w14:textId="77777777" w:rsidR="00A77B3E" w:rsidRDefault="00A77B3E">
      <w:pPr>
        <w:rPr>
          <w:rFonts w:ascii="Helvetica" w:eastAsia="Helvetica" w:hAnsi="Helvetica" w:cs="Helvetica"/>
          <w:b/>
          <w:sz w:val="20"/>
        </w:rPr>
      </w:pPr>
      <w:r>
        <w:rPr>
          <w:rFonts w:ascii="Helvetica" w:eastAsia="Helvetica" w:hAnsi="Helvetica" w:cs="Helvetica"/>
          <w:b/>
          <w:sz w:val="20"/>
        </w:rPr>
        <w:t>GN.12.30 Professional services</w:t>
      </w:r>
    </w:p>
    <w:p w14:paraId="5A48558B" w14:textId="77777777" w:rsidR="00154ABF" w:rsidRDefault="00154ABF">
      <w:pPr>
        <w:spacing w:after="200"/>
        <w:rPr>
          <w:sz w:val="20"/>
          <w:szCs w:val="20"/>
        </w:rPr>
      </w:pPr>
      <w:r>
        <w:rPr>
          <w:sz w:val="20"/>
          <w:szCs w:val="20"/>
        </w:rPr>
        <w:t>Professional services which attract Medicare benefits include medical services rendered by or "on behalf of" a medical practitioner.  The latter include services where a part of the service is performed by a technician employed by or, in accordance with accepted medical practice, acting under the supervision of the medical practitioner. </w:t>
      </w:r>
    </w:p>
    <w:p w14:paraId="2406982E" w14:textId="77777777" w:rsidR="00154ABF" w:rsidRDefault="00154ABF">
      <w:pPr>
        <w:spacing w:before="200" w:after="200"/>
        <w:rPr>
          <w:sz w:val="20"/>
          <w:szCs w:val="20"/>
        </w:rPr>
      </w:pPr>
      <w:r>
        <w:rPr>
          <w:sz w:val="20"/>
          <w:szCs w:val="20"/>
        </w:rPr>
        <w:t>The following medical services will attract benefits only if they have been personally performed by a medical practitioner on not more than one patient on the one occasion (</w:t>
      </w:r>
      <w:proofErr w:type="gramStart"/>
      <w:r>
        <w:rPr>
          <w:sz w:val="20"/>
          <w:szCs w:val="20"/>
        </w:rPr>
        <w:t>i.e.</w:t>
      </w:r>
      <w:proofErr w:type="gramEnd"/>
      <w:r>
        <w:rPr>
          <w:sz w:val="20"/>
          <w:szCs w:val="20"/>
        </w:rPr>
        <w:t xml:space="preserve"> two or more patients cannot be attended simultaneously, although patients may be seen consecutively), unless a group session is involved (i.e. Items 170</w:t>
      </w:r>
      <w:r>
        <w:rPr>
          <w:sz w:val="20"/>
          <w:szCs w:val="20"/>
        </w:rPr>
        <w:noBreakHyphen/>
        <w:t xml:space="preserve">172).  The requirement of "personal performance" is met whether or not essential assistance is provided, according to accepted medical </w:t>
      </w:r>
      <w:proofErr w:type="gramStart"/>
      <w:r>
        <w:rPr>
          <w:sz w:val="20"/>
          <w:szCs w:val="20"/>
        </w:rPr>
        <w:t>practice:-</w:t>
      </w:r>
      <w:proofErr w:type="gramEnd"/>
      <w:r>
        <w:rPr>
          <w:sz w:val="20"/>
          <w:szCs w:val="20"/>
        </w:rPr>
        <w:t> </w:t>
      </w:r>
    </w:p>
    <w:p w14:paraId="2C08D8A8" w14:textId="77777777" w:rsidR="00154ABF" w:rsidRDefault="00154ABF">
      <w:pPr>
        <w:spacing w:before="200" w:after="200"/>
        <w:rPr>
          <w:sz w:val="20"/>
          <w:szCs w:val="20"/>
        </w:rPr>
      </w:pPr>
      <w:r>
        <w:rPr>
          <w:sz w:val="20"/>
          <w:szCs w:val="20"/>
        </w:rPr>
        <w:t>(a) Category 1 (Professional Attendances) items except 170</w:t>
      </w:r>
      <w:r>
        <w:rPr>
          <w:sz w:val="20"/>
          <w:szCs w:val="20"/>
        </w:rPr>
        <w:noBreakHyphen/>
        <w:t xml:space="preserve">172, 342-346, 820-880, 6029–6042, </w:t>
      </w:r>
      <w:proofErr w:type="gramStart"/>
      <w:r>
        <w:rPr>
          <w:sz w:val="20"/>
          <w:szCs w:val="20"/>
        </w:rPr>
        <w:t>6064-6075;</w:t>
      </w:r>
      <w:proofErr w:type="gramEnd"/>
    </w:p>
    <w:p w14:paraId="6A6C647E" w14:textId="77777777" w:rsidR="00154ABF" w:rsidRDefault="00154ABF">
      <w:pPr>
        <w:spacing w:before="200" w:after="200"/>
        <w:rPr>
          <w:sz w:val="20"/>
          <w:szCs w:val="20"/>
        </w:rPr>
      </w:pPr>
      <w:r>
        <w:rPr>
          <w:sz w:val="20"/>
          <w:szCs w:val="20"/>
        </w:rPr>
        <w:t>(b) Each of the following items in Group D1 (Miscellaneous Diagnostic</w:t>
      </w:r>
      <w:proofErr w:type="gramStart"/>
      <w:r>
        <w:rPr>
          <w:sz w:val="20"/>
          <w:szCs w:val="20"/>
        </w:rPr>
        <w:t>):-</w:t>
      </w:r>
      <w:proofErr w:type="gramEnd"/>
      <w:r>
        <w:rPr>
          <w:sz w:val="20"/>
          <w:szCs w:val="20"/>
        </w:rPr>
        <w:t xml:space="preserve"> 11012, 11015, 11018, 11021, 11304, 11600, 11627, 11705, 11724, 11728, 11729, 11730, 11731, 11921, 12000, 12003;</w:t>
      </w:r>
    </w:p>
    <w:p w14:paraId="5B583034" w14:textId="77777777" w:rsidR="00154ABF" w:rsidRDefault="00154ABF">
      <w:pPr>
        <w:spacing w:before="200" w:after="200"/>
        <w:rPr>
          <w:sz w:val="20"/>
          <w:szCs w:val="20"/>
        </w:rPr>
      </w:pPr>
      <w:r>
        <w:rPr>
          <w:sz w:val="20"/>
          <w:szCs w:val="20"/>
        </w:rPr>
        <w:t>(c) All Group T1 (Miscellaneous Therapeutic) items (except 13020, 13025, 13200-13206, 13212-13221, 13703, 13706, 13750-13760, 13950, 14050, 14221 and 14245</w:t>
      </w:r>
      <w:proofErr w:type="gramStart"/>
      <w:r>
        <w:rPr>
          <w:sz w:val="20"/>
          <w:szCs w:val="20"/>
        </w:rPr>
        <w:t>);</w:t>
      </w:r>
      <w:proofErr w:type="gramEnd"/>
    </w:p>
    <w:p w14:paraId="613E3373" w14:textId="77777777" w:rsidR="00154ABF" w:rsidRDefault="00154ABF">
      <w:pPr>
        <w:spacing w:before="200" w:after="200"/>
        <w:rPr>
          <w:sz w:val="20"/>
          <w:szCs w:val="20"/>
        </w:rPr>
      </w:pPr>
      <w:r>
        <w:rPr>
          <w:sz w:val="20"/>
          <w:szCs w:val="20"/>
        </w:rPr>
        <w:t>(d) Item 15600 in Group T2 (Radiation Oncology</w:t>
      </w:r>
      <w:proofErr w:type="gramStart"/>
      <w:r>
        <w:rPr>
          <w:sz w:val="20"/>
          <w:szCs w:val="20"/>
        </w:rPr>
        <w:t>);</w:t>
      </w:r>
      <w:proofErr w:type="gramEnd"/>
    </w:p>
    <w:p w14:paraId="2A48A695" w14:textId="77777777" w:rsidR="00154ABF" w:rsidRDefault="00154ABF">
      <w:pPr>
        <w:spacing w:before="200" w:after="200"/>
        <w:rPr>
          <w:sz w:val="20"/>
          <w:szCs w:val="20"/>
        </w:rPr>
      </w:pPr>
      <w:r>
        <w:rPr>
          <w:sz w:val="20"/>
          <w:szCs w:val="20"/>
        </w:rPr>
        <w:t xml:space="preserve">(e) All Group T3 (Therapeutic Nuclear Medicine) </w:t>
      </w:r>
      <w:proofErr w:type="gramStart"/>
      <w:r>
        <w:rPr>
          <w:sz w:val="20"/>
          <w:szCs w:val="20"/>
        </w:rPr>
        <w:t>items;</w:t>
      </w:r>
      <w:proofErr w:type="gramEnd"/>
    </w:p>
    <w:p w14:paraId="402B79DF" w14:textId="77777777" w:rsidR="00154ABF" w:rsidRDefault="00154ABF">
      <w:pPr>
        <w:spacing w:before="200" w:after="200"/>
        <w:rPr>
          <w:sz w:val="20"/>
          <w:szCs w:val="20"/>
        </w:rPr>
      </w:pPr>
      <w:r>
        <w:rPr>
          <w:sz w:val="20"/>
          <w:szCs w:val="20"/>
        </w:rPr>
        <w:t>(f) All Group T4 (Obstetrics) items (except 16400 and 16514</w:t>
      </w:r>
      <w:proofErr w:type="gramStart"/>
      <w:r>
        <w:rPr>
          <w:sz w:val="20"/>
          <w:szCs w:val="20"/>
        </w:rPr>
        <w:t>);</w:t>
      </w:r>
      <w:proofErr w:type="gramEnd"/>
    </w:p>
    <w:p w14:paraId="5EEF2E63" w14:textId="77777777" w:rsidR="00154ABF" w:rsidRDefault="00154ABF">
      <w:pPr>
        <w:spacing w:before="200" w:after="200"/>
        <w:rPr>
          <w:sz w:val="20"/>
          <w:szCs w:val="20"/>
        </w:rPr>
      </w:pPr>
      <w:r>
        <w:rPr>
          <w:sz w:val="20"/>
          <w:szCs w:val="20"/>
        </w:rPr>
        <w:t xml:space="preserve">(g) All Group T6 (Anaesthetics) </w:t>
      </w:r>
      <w:proofErr w:type="gramStart"/>
      <w:r>
        <w:rPr>
          <w:sz w:val="20"/>
          <w:szCs w:val="20"/>
        </w:rPr>
        <w:t>items;</w:t>
      </w:r>
      <w:proofErr w:type="gramEnd"/>
    </w:p>
    <w:p w14:paraId="18D365A8" w14:textId="77777777" w:rsidR="00154ABF" w:rsidRDefault="00154ABF">
      <w:pPr>
        <w:spacing w:before="200" w:after="200"/>
        <w:rPr>
          <w:sz w:val="20"/>
          <w:szCs w:val="20"/>
        </w:rPr>
      </w:pPr>
      <w:r>
        <w:rPr>
          <w:sz w:val="20"/>
          <w:szCs w:val="20"/>
        </w:rPr>
        <w:t xml:space="preserve">(h) All Group T7 (Regional or Field Nerve Block) </w:t>
      </w:r>
      <w:proofErr w:type="gramStart"/>
      <w:r>
        <w:rPr>
          <w:sz w:val="20"/>
          <w:szCs w:val="20"/>
        </w:rPr>
        <w:t>items;</w:t>
      </w:r>
      <w:proofErr w:type="gramEnd"/>
    </w:p>
    <w:p w14:paraId="00EFA1C5" w14:textId="77777777" w:rsidR="00154ABF" w:rsidRDefault="00154ABF">
      <w:pPr>
        <w:spacing w:before="200" w:after="200"/>
        <w:rPr>
          <w:sz w:val="20"/>
          <w:szCs w:val="20"/>
        </w:rPr>
      </w:pPr>
      <w:r>
        <w:rPr>
          <w:sz w:val="20"/>
          <w:szCs w:val="20"/>
        </w:rPr>
        <w:t xml:space="preserve">(i) All Group T8 (Operations) </w:t>
      </w:r>
      <w:proofErr w:type="gramStart"/>
      <w:r>
        <w:rPr>
          <w:sz w:val="20"/>
          <w:szCs w:val="20"/>
        </w:rPr>
        <w:t>items;</w:t>
      </w:r>
      <w:proofErr w:type="gramEnd"/>
    </w:p>
    <w:p w14:paraId="041DBDD7" w14:textId="77777777" w:rsidR="00154ABF" w:rsidRDefault="00154ABF">
      <w:pPr>
        <w:spacing w:before="200" w:after="200"/>
        <w:rPr>
          <w:sz w:val="20"/>
          <w:szCs w:val="20"/>
        </w:rPr>
      </w:pPr>
      <w:r>
        <w:rPr>
          <w:sz w:val="20"/>
          <w:szCs w:val="20"/>
        </w:rPr>
        <w:t xml:space="preserve">(j) All Group T9 (Assistance at Operations) </w:t>
      </w:r>
      <w:proofErr w:type="gramStart"/>
      <w:r>
        <w:rPr>
          <w:sz w:val="20"/>
          <w:szCs w:val="20"/>
        </w:rPr>
        <w:t>items;</w:t>
      </w:r>
      <w:proofErr w:type="gramEnd"/>
    </w:p>
    <w:p w14:paraId="04088839" w14:textId="77777777" w:rsidR="00154ABF" w:rsidRDefault="00154ABF">
      <w:pPr>
        <w:spacing w:before="200" w:after="200"/>
        <w:rPr>
          <w:sz w:val="20"/>
          <w:szCs w:val="20"/>
        </w:rPr>
      </w:pPr>
      <w:r>
        <w:rPr>
          <w:sz w:val="20"/>
          <w:szCs w:val="20"/>
        </w:rPr>
        <w:t>(k) All Group T10 (Relative Value Guide for Anaesthetics) items. </w:t>
      </w:r>
    </w:p>
    <w:p w14:paraId="565EAAA3" w14:textId="77777777" w:rsidR="00154ABF" w:rsidRDefault="00154ABF">
      <w:pPr>
        <w:spacing w:before="200" w:after="200"/>
        <w:rPr>
          <w:sz w:val="20"/>
          <w:szCs w:val="20"/>
        </w:rPr>
      </w:pPr>
      <w:r>
        <w:rPr>
          <w:sz w:val="20"/>
          <w:szCs w:val="20"/>
        </w:rPr>
        <w:t xml:space="preserve">For the group psychotherapy and family group therapy services covered by Items 170, 171, </w:t>
      </w:r>
      <w:proofErr w:type="gramStart"/>
      <w:r>
        <w:rPr>
          <w:sz w:val="20"/>
          <w:szCs w:val="20"/>
        </w:rPr>
        <w:t>172,  342</w:t>
      </w:r>
      <w:proofErr w:type="gramEnd"/>
      <w:r>
        <w:rPr>
          <w:sz w:val="20"/>
          <w:szCs w:val="20"/>
        </w:rPr>
        <w:t>, 344 and 346, benefits are payable only if the services have been conducted personally by the medical practitioner. </w:t>
      </w:r>
    </w:p>
    <w:p w14:paraId="08C50510" w14:textId="77777777" w:rsidR="00154ABF" w:rsidRDefault="00154ABF">
      <w:pPr>
        <w:spacing w:before="200" w:after="200"/>
        <w:rPr>
          <w:sz w:val="20"/>
          <w:szCs w:val="20"/>
        </w:rPr>
      </w:pPr>
      <w:r>
        <w:rPr>
          <w:sz w:val="20"/>
          <w:szCs w:val="20"/>
        </w:rPr>
        <w:t xml:space="preserve">Medicare benefits are not payable for these group items or any of the items listed in (a) </w:t>
      </w:r>
      <w:r>
        <w:rPr>
          <w:sz w:val="20"/>
          <w:szCs w:val="20"/>
        </w:rPr>
        <w:noBreakHyphen/>
        <w:t xml:space="preserve"> (k) above when the service is rendered by a medical practitioner employed by the proprietor of a hospital (not being a private hospital), except where the practitioner is exercising their right of private </w:t>
      </w:r>
      <w:proofErr w:type="gramStart"/>
      <w:r>
        <w:rPr>
          <w:sz w:val="20"/>
          <w:szCs w:val="20"/>
        </w:rPr>
        <w:t>practice, or</w:t>
      </w:r>
      <w:proofErr w:type="gramEnd"/>
      <w:r>
        <w:rPr>
          <w:sz w:val="20"/>
          <w:szCs w:val="20"/>
        </w:rPr>
        <w:t xml:space="preserve"> is performing a medical service outside the hospital.  For example, benefits are not paid when a hospital intern or registrar performs a service at the request of a staff specialist or visiting medical officer. </w:t>
      </w:r>
    </w:p>
    <w:p w14:paraId="095FF0A9" w14:textId="77777777" w:rsidR="00154ABF" w:rsidRDefault="00154ABF">
      <w:pPr>
        <w:spacing w:before="200" w:after="200"/>
        <w:rPr>
          <w:sz w:val="20"/>
          <w:szCs w:val="20"/>
        </w:rPr>
      </w:pPr>
      <w:r>
        <w:rPr>
          <w:sz w:val="20"/>
          <w:szCs w:val="20"/>
        </w:rPr>
        <w:t>Medicare benefits are only payable for items 12306 - 12322 (Bone Densitometry) when the service is performed by a specialist or consultant physician in the practice of the specialist's or consultant physician's specialty where the patient is referred by another medical practitioner.</w:t>
      </w:r>
    </w:p>
    <w:p w14:paraId="40A03F90" w14:textId="77777777" w:rsidR="00A77B3E" w:rsidRDefault="00A77B3E"/>
    <w:p w14:paraId="5EB34BAE"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GN.12.31 Services rendered on behalf of medical </w:t>
      </w:r>
      <w:proofErr w:type="gramStart"/>
      <w:r>
        <w:rPr>
          <w:rFonts w:ascii="Helvetica" w:eastAsia="Helvetica" w:hAnsi="Helvetica" w:cs="Helvetica"/>
          <w:b/>
          <w:sz w:val="20"/>
        </w:rPr>
        <w:t>practitioners</w:t>
      </w:r>
      <w:proofErr w:type="gramEnd"/>
    </w:p>
    <w:p w14:paraId="1F6B4048" w14:textId="77777777" w:rsidR="00154ABF" w:rsidRDefault="00154ABF">
      <w:pPr>
        <w:spacing w:after="200"/>
        <w:rPr>
          <w:sz w:val="20"/>
          <w:szCs w:val="20"/>
        </w:rPr>
      </w:pPr>
      <w:r>
        <w:rPr>
          <w:sz w:val="20"/>
          <w:szCs w:val="20"/>
        </w:rPr>
        <w:t xml:space="preserve">Medical services in Categories 2 and 3 not included in GN.12.30 and Category 5 (Diagnostic Imaging) services continue to attract Medicare benefits if the service is rendered </w:t>
      </w:r>
      <w:proofErr w:type="gramStart"/>
      <w:r>
        <w:rPr>
          <w:sz w:val="20"/>
          <w:szCs w:val="20"/>
        </w:rPr>
        <w:t>by:</w:t>
      </w:r>
      <w:r>
        <w:rPr>
          <w:sz w:val="20"/>
          <w:szCs w:val="20"/>
        </w:rPr>
        <w:noBreakHyphen/>
      </w:r>
      <w:proofErr w:type="gramEnd"/>
    </w:p>
    <w:p w14:paraId="708DDD79" w14:textId="77777777" w:rsidR="00154ABF" w:rsidRDefault="00154ABF">
      <w:pPr>
        <w:spacing w:before="200" w:after="200"/>
        <w:rPr>
          <w:sz w:val="20"/>
          <w:szCs w:val="20"/>
        </w:rPr>
      </w:pPr>
      <w:r>
        <w:rPr>
          <w:sz w:val="20"/>
          <w:szCs w:val="20"/>
        </w:rPr>
        <w:t xml:space="preserve">(a) the medical practitioner in whose name the service is being </w:t>
      </w:r>
      <w:proofErr w:type="gramStart"/>
      <w:r>
        <w:rPr>
          <w:sz w:val="20"/>
          <w:szCs w:val="20"/>
        </w:rPr>
        <w:t>claimed;</w:t>
      </w:r>
      <w:proofErr w:type="gramEnd"/>
    </w:p>
    <w:p w14:paraId="0D766A90" w14:textId="77777777" w:rsidR="00154ABF" w:rsidRDefault="00154ABF">
      <w:pPr>
        <w:spacing w:before="200" w:after="200"/>
        <w:rPr>
          <w:sz w:val="20"/>
          <w:szCs w:val="20"/>
        </w:rPr>
      </w:pPr>
      <w:r>
        <w:rPr>
          <w:sz w:val="20"/>
          <w:szCs w:val="20"/>
        </w:rPr>
        <w:t>(b) a person, other than a medical practitioner, who is employed by a medical practitioner or, in accordance with accepted medical practice, acts under the supervision of a medical practitioner. </w:t>
      </w:r>
    </w:p>
    <w:p w14:paraId="12E2D6AE" w14:textId="77777777" w:rsidR="00154ABF" w:rsidRDefault="00154ABF">
      <w:pPr>
        <w:spacing w:before="200" w:after="200"/>
        <w:rPr>
          <w:sz w:val="20"/>
          <w:szCs w:val="20"/>
        </w:rPr>
      </w:pPr>
      <w:r>
        <w:rPr>
          <w:sz w:val="20"/>
          <w:szCs w:val="20"/>
        </w:rPr>
        <w:t>See Category 6 Notes for Guidance for arrangements relating to Pathology services.</w:t>
      </w:r>
    </w:p>
    <w:p w14:paraId="235285D0" w14:textId="77777777" w:rsidR="00154ABF" w:rsidRDefault="00154ABF">
      <w:pPr>
        <w:spacing w:before="200" w:after="200"/>
        <w:rPr>
          <w:sz w:val="20"/>
          <w:szCs w:val="20"/>
        </w:rPr>
      </w:pPr>
      <w:r>
        <w:rPr>
          <w:sz w:val="20"/>
          <w:szCs w:val="20"/>
        </w:rPr>
        <w:t>So that a service rendered by an employee or under the supervision of a medical practitioner may attract a Medicare rebate, the service must be billed in the name of the practitioner who must accept full responsibility for the service.  All practitioners should ensure they maintain adequate and contemporaneous records.  All elements of the service must be performed in accordance with accepted medical practice.</w:t>
      </w:r>
    </w:p>
    <w:p w14:paraId="2FE443AC" w14:textId="77777777" w:rsidR="00154ABF" w:rsidRDefault="00154ABF">
      <w:pPr>
        <w:spacing w:before="200" w:after="200"/>
        <w:rPr>
          <w:sz w:val="20"/>
          <w:szCs w:val="20"/>
        </w:rPr>
      </w:pPr>
      <w:r>
        <w:rPr>
          <w:sz w:val="20"/>
          <w:szCs w:val="20"/>
        </w:rPr>
        <w:t>Supervision from outside of Australia is not acceptable. </w:t>
      </w:r>
    </w:p>
    <w:p w14:paraId="6304DF6B" w14:textId="77777777" w:rsidR="00154ABF" w:rsidRDefault="00154ABF">
      <w:pPr>
        <w:spacing w:before="200" w:after="200"/>
        <w:rPr>
          <w:sz w:val="20"/>
          <w:szCs w:val="20"/>
        </w:rPr>
      </w:pPr>
      <w:r>
        <w:rPr>
          <w:sz w:val="20"/>
          <w:szCs w:val="20"/>
        </w:rPr>
        <w:t xml:space="preserve">While the supervising medical practitioner need not be present for the entire service, they must have a direct involvement in at least part of the service.  Although the supervision requirements will vary according to the service in question, they will, as a general rule, be satisfied where the medical practitioner </w:t>
      </w:r>
      <w:proofErr w:type="gramStart"/>
      <w:r>
        <w:rPr>
          <w:sz w:val="20"/>
          <w:szCs w:val="20"/>
        </w:rPr>
        <w:t>has:-</w:t>
      </w:r>
      <w:proofErr w:type="gramEnd"/>
    </w:p>
    <w:p w14:paraId="4CFC0614" w14:textId="77777777" w:rsidR="00154ABF" w:rsidRDefault="00154ABF">
      <w:pPr>
        <w:spacing w:before="200" w:after="200"/>
        <w:rPr>
          <w:sz w:val="20"/>
          <w:szCs w:val="20"/>
        </w:rPr>
      </w:pPr>
      <w:r>
        <w:rPr>
          <w:sz w:val="20"/>
          <w:szCs w:val="20"/>
        </w:rPr>
        <w:t>(a) established consistent quality assurance procedures for the data acquisition; and</w:t>
      </w:r>
    </w:p>
    <w:p w14:paraId="7B8210EB" w14:textId="77777777" w:rsidR="00154ABF" w:rsidRDefault="00154ABF">
      <w:pPr>
        <w:spacing w:before="200" w:after="200"/>
        <w:rPr>
          <w:sz w:val="20"/>
          <w:szCs w:val="20"/>
        </w:rPr>
      </w:pPr>
      <w:r>
        <w:rPr>
          <w:sz w:val="20"/>
          <w:szCs w:val="20"/>
        </w:rPr>
        <w:t xml:space="preserve">(b) </w:t>
      </w:r>
      <w:proofErr w:type="gramStart"/>
      <w:r>
        <w:rPr>
          <w:sz w:val="20"/>
          <w:szCs w:val="20"/>
        </w:rPr>
        <w:t>personally</w:t>
      </w:r>
      <w:proofErr w:type="gramEnd"/>
      <w:r>
        <w:rPr>
          <w:sz w:val="20"/>
          <w:szCs w:val="20"/>
        </w:rPr>
        <w:t xml:space="preserve"> analysed the data and written the report.</w:t>
      </w:r>
    </w:p>
    <w:p w14:paraId="47CFF78A" w14:textId="77777777" w:rsidR="00154ABF" w:rsidRDefault="00154ABF">
      <w:pPr>
        <w:spacing w:before="200" w:after="200"/>
        <w:rPr>
          <w:sz w:val="20"/>
          <w:szCs w:val="20"/>
        </w:rPr>
      </w:pPr>
      <w:r>
        <w:rPr>
          <w:sz w:val="20"/>
          <w:szCs w:val="20"/>
        </w:rPr>
        <w:t>Benefits are not payable for these services when a medical practitioner refers patients to self</w:t>
      </w:r>
      <w:r>
        <w:rPr>
          <w:sz w:val="20"/>
          <w:szCs w:val="20"/>
        </w:rPr>
        <w:noBreakHyphen/>
        <w:t>employed medical or paramedical personnel, such as radiographers and audiologists, who either bill the patient or the practitioner requesting the service. </w:t>
      </w:r>
    </w:p>
    <w:p w14:paraId="10583FD4" w14:textId="77777777" w:rsidR="00A77B3E" w:rsidRDefault="00A77B3E"/>
    <w:p w14:paraId="24956190" w14:textId="77777777" w:rsidR="00A77B3E" w:rsidRDefault="00A77B3E">
      <w:pPr>
        <w:rPr>
          <w:rFonts w:ascii="Helvetica" w:eastAsia="Helvetica" w:hAnsi="Helvetica" w:cs="Helvetica"/>
          <w:b/>
          <w:sz w:val="20"/>
        </w:rPr>
      </w:pPr>
      <w:r>
        <w:rPr>
          <w:rFonts w:ascii="Helvetica" w:eastAsia="Helvetica" w:hAnsi="Helvetica" w:cs="Helvetica"/>
          <w:b/>
          <w:sz w:val="20"/>
        </w:rPr>
        <w:t>GN.12.32 Medicare benefits and vaccinations</w:t>
      </w:r>
    </w:p>
    <w:p w14:paraId="11CC97F9" w14:textId="77777777" w:rsidR="00154ABF" w:rsidRDefault="00154ABF">
      <w:pPr>
        <w:spacing w:after="200"/>
        <w:rPr>
          <w:sz w:val="20"/>
          <w:szCs w:val="20"/>
        </w:rPr>
      </w:pPr>
      <w:r>
        <w:rPr>
          <w:sz w:val="20"/>
          <w:szCs w:val="20"/>
        </w:rPr>
        <w:t xml:space="preserve">Where a medical practitioner administers an injection for immunisation purposes on the medical </w:t>
      </w:r>
      <w:r w:rsidR="00692C40">
        <w:rPr>
          <w:sz w:val="20"/>
          <w:szCs w:val="20"/>
        </w:rPr>
        <w:t>practitioner’s</w:t>
      </w:r>
      <w:r>
        <w:rPr>
          <w:sz w:val="20"/>
          <w:szCs w:val="20"/>
        </w:rPr>
        <w:t xml:space="preserve"> own patient, Medicare benefits for that service would be payable on a consultation basis, that is, for the attendance at which the injection is given. However, the cost of the vaccine itself does not attract a Medicare rebate. The Medicare benefits arrangements cover only the professional component of the medical practitioner's service. There are some circumstances where a Medicare benefit is not payable when a medical practitioner administers an injection for immunisation purposes – please refer to example 3 below for further details.</w:t>
      </w:r>
    </w:p>
    <w:p w14:paraId="70EEE9F2" w14:textId="77777777" w:rsidR="00154ABF" w:rsidRDefault="00154ABF">
      <w:pPr>
        <w:spacing w:before="200" w:after="200"/>
        <w:rPr>
          <w:sz w:val="20"/>
          <w:szCs w:val="20"/>
        </w:rPr>
      </w:pPr>
      <w:r>
        <w:rPr>
          <w:b/>
          <w:bCs/>
          <w:sz w:val="20"/>
          <w:szCs w:val="20"/>
        </w:rPr>
        <w:t>Example 1</w:t>
      </w:r>
    </w:p>
    <w:p w14:paraId="1891D57D" w14:textId="77777777" w:rsidR="00154ABF" w:rsidRDefault="00154ABF">
      <w:pPr>
        <w:spacing w:before="200" w:after="200"/>
        <w:rPr>
          <w:sz w:val="20"/>
          <w:szCs w:val="20"/>
        </w:rPr>
      </w:pPr>
      <w:r>
        <w:rPr>
          <w:sz w:val="20"/>
          <w:szCs w:val="20"/>
        </w:rPr>
        <w:t>A patient presents to a GP to receive the influenza vaccination. The patient is not in the cohort of patients which is covered for the influenza vaccine under the NIP.</w:t>
      </w:r>
    </w:p>
    <w:p w14:paraId="2DB7D788" w14:textId="77777777" w:rsidR="00154ABF" w:rsidRDefault="00154ABF">
      <w:pPr>
        <w:spacing w:before="200" w:after="200"/>
        <w:rPr>
          <w:sz w:val="20"/>
          <w:szCs w:val="20"/>
        </w:rPr>
      </w:pPr>
      <w:r>
        <w:rPr>
          <w:sz w:val="20"/>
          <w:szCs w:val="20"/>
        </w:rPr>
        <w:t>After taking a short patient history, the GP administers the vaccine to the patient. The GP has met the requirements of a level A consultation and claims item 3. The GP can bulk bill the patient for the cost of the MBS service and can charge a separate amount for the cost of the vaccine, which is not covered under the NIP.</w:t>
      </w:r>
    </w:p>
    <w:p w14:paraId="00D43BF3" w14:textId="77777777" w:rsidR="00154ABF" w:rsidRDefault="00154ABF">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690C8DF3" w14:textId="77777777" w:rsidR="00154ABF" w:rsidRDefault="00154ABF">
      <w:pPr>
        <w:spacing w:before="200" w:after="200"/>
        <w:rPr>
          <w:sz w:val="20"/>
          <w:szCs w:val="20"/>
        </w:rPr>
      </w:pPr>
      <w:r>
        <w:rPr>
          <w:b/>
          <w:bCs/>
          <w:sz w:val="20"/>
          <w:szCs w:val="20"/>
        </w:rPr>
        <w:t>Example 2</w:t>
      </w:r>
    </w:p>
    <w:p w14:paraId="21AE97B8" w14:textId="77777777" w:rsidR="00154ABF" w:rsidRDefault="00154ABF">
      <w:pPr>
        <w:spacing w:before="200" w:after="200"/>
        <w:rPr>
          <w:sz w:val="20"/>
          <w:szCs w:val="20"/>
        </w:rPr>
      </w:pPr>
      <w:r>
        <w:rPr>
          <w:sz w:val="20"/>
          <w:szCs w:val="20"/>
        </w:rPr>
        <w:t>A patient presents to a GP to receive the influenza vaccination. The patient is in the cohort of patients which is covered for the influenza vaccine under the NIP.</w:t>
      </w:r>
    </w:p>
    <w:p w14:paraId="41FF3720" w14:textId="77777777" w:rsidR="00154ABF" w:rsidRDefault="00154ABF">
      <w:pPr>
        <w:spacing w:before="200" w:after="200"/>
        <w:rPr>
          <w:sz w:val="20"/>
          <w:szCs w:val="20"/>
        </w:rPr>
      </w:pPr>
      <w:r>
        <w:rPr>
          <w:sz w:val="20"/>
          <w:szCs w:val="20"/>
        </w:rPr>
        <w:lastRenderedPageBreak/>
        <w:t>After taking a short patient history, the GP administers the vaccine to the patient. The GP has met the requirements of a level A consultation and claims item 3. The GP can bulk bill the patient but does not need to charge a separate amount for the cost of the vaccine, which is covered under the NIP.</w:t>
      </w:r>
    </w:p>
    <w:p w14:paraId="76F292D3" w14:textId="77777777" w:rsidR="00154ABF" w:rsidRDefault="00154ABF">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52F79E70" w14:textId="77777777" w:rsidR="00154ABF" w:rsidRDefault="00154ABF">
      <w:pPr>
        <w:spacing w:before="200" w:after="200"/>
        <w:rPr>
          <w:sz w:val="20"/>
          <w:szCs w:val="20"/>
        </w:rPr>
      </w:pPr>
      <w:r>
        <w:rPr>
          <w:b/>
          <w:bCs/>
          <w:sz w:val="20"/>
          <w:szCs w:val="20"/>
        </w:rPr>
        <w:t>Example 3</w:t>
      </w:r>
    </w:p>
    <w:p w14:paraId="00861D36" w14:textId="77777777" w:rsidR="00154ABF" w:rsidRDefault="00154ABF">
      <w:pPr>
        <w:spacing w:before="200" w:after="200"/>
        <w:rPr>
          <w:sz w:val="20"/>
          <w:szCs w:val="20"/>
        </w:rPr>
      </w:pPr>
      <w:r>
        <w:rPr>
          <w:sz w:val="20"/>
          <w:szCs w:val="20"/>
        </w:rPr>
        <w:t>A GP is employed by a State or Territory community health centre to administer vaccines and provides no additional medical services.</w:t>
      </w:r>
    </w:p>
    <w:p w14:paraId="341B5106" w14:textId="77777777" w:rsidR="00154ABF" w:rsidRDefault="00154ABF">
      <w:pPr>
        <w:spacing w:before="200" w:after="200"/>
        <w:rPr>
          <w:sz w:val="20"/>
          <w:szCs w:val="20"/>
        </w:rPr>
      </w:pPr>
      <w:r>
        <w:rPr>
          <w:sz w:val="20"/>
          <w:szCs w:val="20"/>
        </w:rPr>
        <w:t xml:space="preserve">A Medicare benefit is not payable as the GP is providing the service under an arrangement with the State or Territory, which is prohibited under subsection 19(2) of the </w:t>
      </w:r>
      <w:r w:rsidRPr="005970B7">
        <w:rPr>
          <w:i/>
          <w:iCs/>
          <w:sz w:val="20"/>
          <w:szCs w:val="20"/>
        </w:rPr>
        <w:t>Health Insurance Act 1973</w:t>
      </w:r>
      <w:r>
        <w:rPr>
          <w:sz w:val="20"/>
          <w:szCs w:val="20"/>
        </w:rPr>
        <w:t>. The service is also prohibited on the basis that it is a mass immunisation which is prohibited under subsection 19(4).</w:t>
      </w:r>
    </w:p>
    <w:p w14:paraId="170013B2" w14:textId="77777777" w:rsidR="00154ABF" w:rsidRDefault="00154ABF">
      <w:pPr>
        <w:spacing w:before="200" w:after="200"/>
        <w:rPr>
          <w:sz w:val="20"/>
          <w:szCs w:val="20"/>
        </w:rPr>
      </w:pPr>
      <w:r>
        <w:rPr>
          <w:sz w:val="20"/>
          <w:szCs w:val="20"/>
        </w:rPr>
        <w:t>A mass immunisation is a program to inoculate people that is funded by the Commonwealth or State Government, or through an international or private organisation.</w:t>
      </w:r>
    </w:p>
    <w:p w14:paraId="790061B3" w14:textId="77777777" w:rsidR="00A77B3E" w:rsidRDefault="00A77B3E"/>
    <w:p w14:paraId="1EB103E8"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GN.13.33 Services which do not attract Medicare </w:t>
      </w:r>
      <w:proofErr w:type="gramStart"/>
      <w:r>
        <w:rPr>
          <w:rFonts w:ascii="Helvetica" w:eastAsia="Helvetica" w:hAnsi="Helvetica" w:cs="Helvetica"/>
          <w:b/>
          <w:sz w:val="20"/>
        </w:rPr>
        <w:t>benefits</w:t>
      </w:r>
      <w:proofErr w:type="gramEnd"/>
    </w:p>
    <w:p w14:paraId="07EF9E7F" w14:textId="77777777" w:rsidR="00154ABF" w:rsidRDefault="00154ABF">
      <w:pPr>
        <w:spacing w:after="200"/>
        <w:rPr>
          <w:sz w:val="20"/>
          <w:szCs w:val="20"/>
        </w:rPr>
      </w:pPr>
      <w:r>
        <w:rPr>
          <w:b/>
          <w:bCs/>
          <w:sz w:val="20"/>
          <w:szCs w:val="20"/>
        </w:rPr>
        <w:t xml:space="preserve">Medical services that do not attract Medicare </w:t>
      </w:r>
      <w:proofErr w:type="gramStart"/>
      <w:r>
        <w:rPr>
          <w:b/>
          <w:bCs/>
          <w:sz w:val="20"/>
          <w:szCs w:val="20"/>
        </w:rPr>
        <w:t>benefits</w:t>
      </w:r>
      <w:proofErr w:type="gramEnd"/>
      <w:r>
        <w:rPr>
          <w:sz w:val="20"/>
          <w:szCs w:val="20"/>
        </w:rPr>
        <w:t> </w:t>
      </w:r>
    </w:p>
    <w:p w14:paraId="0EA01EFE" w14:textId="77777777" w:rsidR="00154ABF" w:rsidRDefault="00154ABF">
      <w:pPr>
        <w:spacing w:before="200" w:after="200"/>
        <w:rPr>
          <w:sz w:val="20"/>
          <w:szCs w:val="20"/>
        </w:rPr>
      </w:pPr>
      <w:r>
        <w:rPr>
          <w:sz w:val="20"/>
          <w:szCs w:val="20"/>
        </w:rPr>
        <w:t>(</w:t>
      </w:r>
      <w:r w:rsidR="00CB3AC8">
        <w:rPr>
          <w:sz w:val="20"/>
          <w:szCs w:val="20"/>
        </w:rPr>
        <w:t>a</w:t>
      </w:r>
      <w:r>
        <w:rPr>
          <w:sz w:val="20"/>
          <w:szCs w:val="20"/>
        </w:rPr>
        <w:t xml:space="preserve">) issue of repeat prescriptions when the patient does not attend the surgery in </w:t>
      </w:r>
      <w:proofErr w:type="gramStart"/>
      <w:r>
        <w:rPr>
          <w:sz w:val="20"/>
          <w:szCs w:val="20"/>
        </w:rPr>
        <w:t>person;</w:t>
      </w:r>
      <w:proofErr w:type="gramEnd"/>
    </w:p>
    <w:p w14:paraId="2FD1BA3C" w14:textId="77777777" w:rsidR="00154ABF" w:rsidRDefault="00154ABF">
      <w:pPr>
        <w:spacing w:before="200" w:after="200"/>
        <w:rPr>
          <w:sz w:val="20"/>
          <w:szCs w:val="20"/>
        </w:rPr>
      </w:pPr>
      <w:r>
        <w:rPr>
          <w:sz w:val="20"/>
          <w:szCs w:val="20"/>
        </w:rPr>
        <w:t>(</w:t>
      </w:r>
      <w:r w:rsidR="00CB3AC8">
        <w:rPr>
          <w:sz w:val="20"/>
          <w:szCs w:val="20"/>
        </w:rPr>
        <w:t>b</w:t>
      </w:r>
      <w:r>
        <w:rPr>
          <w:sz w:val="20"/>
          <w:szCs w:val="20"/>
        </w:rPr>
        <w:t>) group attendances (unless otherwise specified in the item, such as items 170, 171, 172, 342, 344 and 346</w:t>
      </w:r>
      <w:proofErr w:type="gramStart"/>
      <w:r>
        <w:rPr>
          <w:sz w:val="20"/>
          <w:szCs w:val="20"/>
        </w:rPr>
        <w:t>);</w:t>
      </w:r>
      <w:proofErr w:type="gramEnd"/>
    </w:p>
    <w:p w14:paraId="1BE25FF9" w14:textId="77777777" w:rsidR="00154ABF" w:rsidRDefault="00154ABF">
      <w:pPr>
        <w:spacing w:before="200" w:after="200"/>
        <w:rPr>
          <w:sz w:val="20"/>
          <w:szCs w:val="20"/>
        </w:rPr>
      </w:pPr>
      <w:r>
        <w:rPr>
          <w:sz w:val="20"/>
          <w:szCs w:val="20"/>
        </w:rPr>
        <w:t>(</w:t>
      </w:r>
      <w:r w:rsidR="00CB3AC8">
        <w:rPr>
          <w:sz w:val="20"/>
          <w:szCs w:val="20"/>
        </w:rPr>
        <w:t>c</w:t>
      </w:r>
      <w:r>
        <w:rPr>
          <w:sz w:val="20"/>
          <w:szCs w:val="20"/>
        </w:rPr>
        <w:t xml:space="preserve">) non-therapeutic cosmetic </w:t>
      </w:r>
      <w:proofErr w:type="gramStart"/>
      <w:r>
        <w:rPr>
          <w:sz w:val="20"/>
          <w:szCs w:val="20"/>
        </w:rPr>
        <w:t>surgery;</w:t>
      </w:r>
      <w:proofErr w:type="gramEnd"/>
    </w:p>
    <w:p w14:paraId="56889492" w14:textId="77777777" w:rsidR="00154ABF" w:rsidRDefault="00154ABF">
      <w:pPr>
        <w:spacing w:before="200" w:after="200"/>
        <w:rPr>
          <w:sz w:val="20"/>
          <w:szCs w:val="20"/>
        </w:rPr>
      </w:pPr>
      <w:r>
        <w:rPr>
          <w:sz w:val="20"/>
          <w:szCs w:val="20"/>
        </w:rPr>
        <w:t>(</w:t>
      </w:r>
      <w:r w:rsidR="00CB3AC8">
        <w:rPr>
          <w:sz w:val="20"/>
          <w:szCs w:val="20"/>
        </w:rPr>
        <w:t>d</w:t>
      </w:r>
      <w:r>
        <w:rPr>
          <w:sz w:val="20"/>
          <w:szCs w:val="20"/>
        </w:rPr>
        <w:t>) euthanasia and any service directly related to the procedure. However, services rendered for counselling/assessment about euthanasia will attract benefits. </w:t>
      </w:r>
    </w:p>
    <w:p w14:paraId="50B878F5" w14:textId="77777777" w:rsidR="00154ABF" w:rsidRDefault="00154ABF">
      <w:pPr>
        <w:spacing w:before="200" w:after="200"/>
        <w:rPr>
          <w:sz w:val="20"/>
          <w:szCs w:val="20"/>
        </w:rPr>
      </w:pPr>
      <w:r>
        <w:rPr>
          <w:b/>
          <w:bCs/>
          <w:sz w:val="20"/>
          <w:szCs w:val="20"/>
        </w:rPr>
        <w:t xml:space="preserve">Medicare benefits are not payable where the medical expenses for the </w:t>
      </w:r>
      <w:proofErr w:type="gramStart"/>
      <w:r>
        <w:rPr>
          <w:b/>
          <w:bCs/>
          <w:sz w:val="20"/>
          <w:szCs w:val="20"/>
        </w:rPr>
        <w:t>service</w:t>
      </w:r>
      <w:proofErr w:type="gramEnd"/>
      <w:r>
        <w:rPr>
          <w:sz w:val="20"/>
          <w:szCs w:val="20"/>
        </w:rPr>
        <w:t> </w:t>
      </w:r>
    </w:p>
    <w:p w14:paraId="500539A0" w14:textId="77777777" w:rsidR="00154ABF" w:rsidRDefault="00154ABF">
      <w:pPr>
        <w:spacing w:before="200" w:after="200"/>
        <w:rPr>
          <w:sz w:val="20"/>
          <w:szCs w:val="20"/>
        </w:rPr>
      </w:pPr>
      <w:r>
        <w:rPr>
          <w:sz w:val="20"/>
          <w:szCs w:val="20"/>
        </w:rPr>
        <w:t xml:space="preserve">(a) are paid/payable to a public </w:t>
      </w:r>
      <w:proofErr w:type="gramStart"/>
      <w:r>
        <w:rPr>
          <w:sz w:val="20"/>
          <w:szCs w:val="20"/>
        </w:rPr>
        <w:t>hospital;</w:t>
      </w:r>
      <w:proofErr w:type="gramEnd"/>
    </w:p>
    <w:p w14:paraId="73809B2B" w14:textId="77777777" w:rsidR="00154ABF" w:rsidRDefault="00154ABF">
      <w:pPr>
        <w:spacing w:before="200" w:after="200"/>
        <w:rPr>
          <w:sz w:val="20"/>
          <w:szCs w:val="20"/>
        </w:rPr>
      </w:pPr>
      <w:r>
        <w:rPr>
          <w:sz w:val="20"/>
          <w:szCs w:val="20"/>
        </w:rPr>
        <w:t>(b) are for a compensable injury or illness for which the patient's insurer or compensation agency has accepted liability. (Please note that if the medical expenses relate to a compensable injury/illness for which the insurer/compensation agency is disputing liability, then Medicare benefits are payable until the liability is accepted.</w:t>
      </w:r>
      <w:proofErr w:type="gramStart"/>
      <w:r>
        <w:rPr>
          <w:sz w:val="20"/>
          <w:szCs w:val="20"/>
        </w:rPr>
        <w:t>);</w:t>
      </w:r>
      <w:proofErr w:type="gramEnd"/>
    </w:p>
    <w:p w14:paraId="27CDBDFA" w14:textId="77777777" w:rsidR="00154ABF" w:rsidRDefault="00154ABF">
      <w:pPr>
        <w:spacing w:before="200" w:after="200"/>
        <w:rPr>
          <w:sz w:val="20"/>
          <w:szCs w:val="20"/>
        </w:rPr>
      </w:pPr>
      <w:r>
        <w:rPr>
          <w:sz w:val="20"/>
          <w:szCs w:val="20"/>
        </w:rPr>
        <w:t xml:space="preserve">(c) are for a medical examination for the purposes of life insurance, superannuation, a provident account scheme, or admission to membership of a friendly </w:t>
      </w:r>
      <w:proofErr w:type="gramStart"/>
      <w:r>
        <w:rPr>
          <w:sz w:val="20"/>
          <w:szCs w:val="20"/>
        </w:rPr>
        <w:t>society;</w:t>
      </w:r>
      <w:proofErr w:type="gramEnd"/>
    </w:p>
    <w:p w14:paraId="1AFDF551" w14:textId="77777777" w:rsidR="00154ABF" w:rsidRDefault="00154ABF">
      <w:pPr>
        <w:spacing w:before="200" w:after="200"/>
        <w:rPr>
          <w:sz w:val="20"/>
          <w:szCs w:val="20"/>
        </w:rPr>
      </w:pPr>
      <w:r>
        <w:rPr>
          <w:sz w:val="20"/>
          <w:szCs w:val="20"/>
        </w:rPr>
        <w:t>(d) are incurred in mass immunisation (see General Explanatory Note 12.3 for further explanation). </w:t>
      </w:r>
    </w:p>
    <w:p w14:paraId="1BB8E192" w14:textId="77777777" w:rsidR="00154ABF" w:rsidRDefault="00154ABF">
      <w:pPr>
        <w:spacing w:before="200" w:after="200"/>
        <w:rPr>
          <w:sz w:val="20"/>
          <w:szCs w:val="20"/>
        </w:rPr>
      </w:pPr>
      <w:r>
        <w:rPr>
          <w:b/>
          <w:bCs/>
          <w:sz w:val="20"/>
          <w:szCs w:val="20"/>
        </w:rPr>
        <w:t>Unless the Minister otherwise directs</w:t>
      </w:r>
      <w:r>
        <w:rPr>
          <w:sz w:val="20"/>
          <w:szCs w:val="20"/>
        </w:rPr>
        <w:t> </w:t>
      </w:r>
    </w:p>
    <w:p w14:paraId="1EB259E9" w14:textId="77777777" w:rsidR="00154ABF" w:rsidRDefault="00154ABF">
      <w:pPr>
        <w:spacing w:before="200" w:after="200"/>
        <w:rPr>
          <w:sz w:val="20"/>
          <w:szCs w:val="20"/>
        </w:rPr>
      </w:pPr>
      <w:r>
        <w:rPr>
          <w:sz w:val="20"/>
          <w:szCs w:val="20"/>
        </w:rPr>
        <w:t>Medicare benefits are not payable where: </w:t>
      </w:r>
    </w:p>
    <w:p w14:paraId="3B2FF824" w14:textId="77777777" w:rsidR="00154ABF" w:rsidRDefault="00154ABF">
      <w:pPr>
        <w:spacing w:before="200" w:after="200"/>
        <w:rPr>
          <w:sz w:val="20"/>
          <w:szCs w:val="20"/>
        </w:rPr>
      </w:pPr>
      <w:r>
        <w:rPr>
          <w:sz w:val="20"/>
          <w:szCs w:val="20"/>
        </w:rPr>
        <w:t xml:space="preserve">(a) the service is rendered by or on behalf of, or under an arrangement with the Australian Government, a State or Territory, a local government body or an authority established under Commonwealth, State or Territory </w:t>
      </w:r>
      <w:proofErr w:type="gramStart"/>
      <w:r>
        <w:rPr>
          <w:sz w:val="20"/>
          <w:szCs w:val="20"/>
        </w:rPr>
        <w:t>law;</w:t>
      </w:r>
      <w:proofErr w:type="gramEnd"/>
    </w:p>
    <w:p w14:paraId="3A4F5545" w14:textId="77777777" w:rsidR="00154ABF" w:rsidRDefault="00154ABF">
      <w:pPr>
        <w:spacing w:before="200" w:after="200"/>
        <w:rPr>
          <w:sz w:val="20"/>
          <w:szCs w:val="20"/>
        </w:rPr>
      </w:pPr>
      <w:r>
        <w:rPr>
          <w:sz w:val="20"/>
          <w:szCs w:val="20"/>
        </w:rPr>
        <w:t xml:space="preserve">(b) the medical expenses are incurred by the employer of the person to whom the service is </w:t>
      </w:r>
      <w:proofErr w:type="gramStart"/>
      <w:r>
        <w:rPr>
          <w:sz w:val="20"/>
          <w:szCs w:val="20"/>
        </w:rPr>
        <w:t>rendered;</w:t>
      </w:r>
      <w:proofErr w:type="gramEnd"/>
    </w:p>
    <w:p w14:paraId="108709E4" w14:textId="77777777" w:rsidR="00154ABF" w:rsidRDefault="00154ABF">
      <w:pPr>
        <w:spacing w:before="200" w:after="200"/>
        <w:rPr>
          <w:sz w:val="20"/>
          <w:szCs w:val="20"/>
        </w:rPr>
      </w:pPr>
      <w:r>
        <w:rPr>
          <w:sz w:val="20"/>
          <w:szCs w:val="20"/>
        </w:rPr>
        <w:t>(c) the person to whom the service is rendered is employed in an industrial undertaking and that service is rendered for the purposes related to the operation of the undertaking; or</w:t>
      </w:r>
    </w:p>
    <w:p w14:paraId="279330CB" w14:textId="77777777" w:rsidR="00154ABF" w:rsidRDefault="00154ABF">
      <w:pPr>
        <w:spacing w:before="200" w:after="200"/>
        <w:rPr>
          <w:sz w:val="20"/>
          <w:szCs w:val="20"/>
        </w:rPr>
      </w:pPr>
      <w:r>
        <w:rPr>
          <w:sz w:val="20"/>
          <w:szCs w:val="20"/>
        </w:rPr>
        <w:t>(d) the service is a health screening service.</w:t>
      </w:r>
    </w:p>
    <w:p w14:paraId="54C3A1BA" w14:textId="77777777" w:rsidR="00154ABF" w:rsidRDefault="00154ABF">
      <w:pPr>
        <w:spacing w:before="200" w:after="200"/>
        <w:rPr>
          <w:sz w:val="20"/>
          <w:szCs w:val="20"/>
        </w:rPr>
      </w:pPr>
      <w:r>
        <w:rPr>
          <w:sz w:val="20"/>
          <w:szCs w:val="20"/>
        </w:rPr>
        <w:lastRenderedPageBreak/>
        <w:t>(e) the service is a pre-employment screening service </w:t>
      </w:r>
    </w:p>
    <w:p w14:paraId="70204F6F" w14:textId="77777777" w:rsidR="00154ABF" w:rsidRDefault="00154ABF">
      <w:pPr>
        <w:spacing w:before="200" w:after="200"/>
        <w:rPr>
          <w:sz w:val="20"/>
          <w:szCs w:val="20"/>
        </w:rPr>
      </w:pPr>
      <w:r>
        <w:rPr>
          <w:b/>
          <w:bCs/>
          <w:sz w:val="20"/>
          <w:szCs w:val="20"/>
        </w:rPr>
        <w:t>Current regulations preclude the payment of Medicare benefits</w:t>
      </w:r>
      <w:r>
        <w:rPr>
          <w:sz w:val="20"/>
          <w:szCs w:val="20"/>
        </w:rPr>
        <w:t xml:space="preserve"> for professional services rendered in relation to or in association with: </w:t>
      </w:r>
    </w:p>
    <w:p w14:paraId="229440A0" w14:textId="77777777" w:rsidR="00154ABF" w:rsidRDefault="00154ABF">
      <w:pPr>
        <w:spacing w:before="200" w:after="200"/>
        <w:rPr>
          <w:sz w:val="20"/>
          <w:szCs w:val="20"/>
        </w:rPr>
      </w:pPr>
      <w:r>
        <w:rPr>
          <w:sz w:val="20"/>
          <w:szCs w:val="20"/>
        </w:rPr>
        <w:t xml:space="preserve">(a) chelation therapy (that is, the intravenous administration of ethylenediamine tetra-acetic acid or any of its salts) other than for the treatment of heavy-metal </w:t>
      </w:r>
      <w:proofErr w:type="gramStart"/>
      <w:r>
        <w:rPr>
          <w:sz w:val="20"/>
          <w:szCs w:val="20"/>
        </w:rPr>
        <w:t>poisoning;</w:t>
      </w:r>
      <w:proofErr w:type="gramEnd"/>
    </w:p>
    <w:p w14:paraId="2C7FF1CC" w14:textId="77777777" w:rsidR="00154ABF" w:rsidRDefault="00154ABF">
      <w:pPr>
        <w:spacing w:before="200" w:after="200"/>
        <w:rPr>
          <w:sz w:val="20"/>
          <w:szCs w:val="20"/>
        </w:rPr>
      </w:pPr>
      <w:r>
        <w:rPr>
          <w:sz w:val="20"/>
          <w:szCs w:val="20"/>
        </w:rPr>
        <w:t xml:space="preserve">(b) the injection of human chorionic gonadotrophin in the management of </w:t>
      </w:r>
      <w:proofErr w:type="gramStart"/>
      <w:r>
        <w:rPr>
          <w:sz w:val="20"/>
          <w:szCs w:val="20"/>
        </w:rPr>
        <w:t>obesity;</w:t>
      </w:r>
      <w:proofErr w:type="gramEnd"/>
    </w:p>
    <w:p w14:paraId="436BF760" w14:textId="77777777" w:rsidR="00154ABF" w:rsidRDefault="00154ABF">
      <w:pPr>
        <w:spacing w:before="200" w:after="200"/>
        <w:rPr>
          <w:sz w:val="20"/>
          <w:szCs w:val="20"/>
        </w:rPr>
      </w:pPr>
      <w:r>
        <w:rPr>
          <w:sz w:val="20"/>
          <w:szCs w:val="20"/>
        </w:rPr>
        <w:t xml:space="preserve">(c) the use of hyperbaric oxygen therapy in the treatment of multiple </w:t>
      </w:r>
      <w:proofErr w:type="gramStart"/>
      <w:r>
        <w:rPr>
          <w:sz w:val="20"/>
          <w:szCs w:val="20"/>
        </w:rPr>
        <w:t>sclerosis;</w:t>
      </w:r>
      <w:proofErr w:type="gramEnd"/>
    </w:p>
    <w:p w14:paraId="1FFDF6AB" w14:textId="77777777" w:rsidR="00154ABF" w:rsidRDefault="00154ABF">
      <w:pPr>
        <w:spacing w:before="200" w:after="200"/>
        <w:rPr>
          <w:sz w:val="20"/>
          <w:szCs w:val="20"/>
        </w:rPr>
      </w:pPr>
      <w:r>
        <w:rPr>
          <w:sz w:val="20"/>
          <w:szCs w:val="20"/>
        </w:rPr>
        <w:t xml:space="preserve">(d) the removal of </w:t>
      </w:r>
      <w:proofErr w:type="gramStart"/>
      <w:r>
        <w:rPr>
          <w:sz w:val="20"/>
          <w:szCs w:val="20"/>
        </w:rPr>
        <w:t>tattoos;</w:t>
      </w:r>
      <w:proofErr w:type="gramEnd"/>
    </w:p>
    <w:p w14:paraId="6CECBAF6" w14:textId="77777777" w:rsidR="00154ABF" w:rsidRDefault="00154ABF">
      <w:pPr>
        <w:spacing w:before="200" w:after="200"/>
        <w:rPr>
          <w:sz w:val="20"/>
          <w:szCs w:val="20"/>
        </w:rPr>
      </w:pPr>
      <w:r>
        <w:rPr>
          <w:sz w:val="20"/>
          <w:szCs w:val="20"/>
        </w:rPr>
        <w:t xml:space="preserve">(e) the transplantation of a thoracic or abdominal organ, other than a kidney, or of a part of an organ of that kind; or the transplantation of a kidney in conjunction with the transplantation of a thoracic or other abdominal organ, or part of an organ of that </w:t>
      </w:r>
      <w:proofErr w:type="gramStart"/>
      <w:r>
        <w:rPr>
          <w:sz w:val="20"/>
          <w:szCs w:val="20"/>
        </w:rPr>
        <w:t>kind;</w:t>
      </w:r>
      <w:proofErr w:type="gramEnd"/>
    </w:p>
    <w:p w14:paraId="50CD5C16" w14:textId="77777777" w:rsidR="00154ABF" w:rsidRDefault="00154ABF">
      <w:pPr>
        <w:spacing w:before="200" w:after="200"/>
        <w:rPr>
          <w:sz w:val="20"/>
          <w:szCs w:val="20"/>
        </w:rPr>
      </w:pPr>
      <w:r>
        <w:rPr>
          <w:sz w:val="20"/>
          <w:szCs w:val="20"/>
        </w:rPr>
        <w:t xml:space="preserve">(f) the removal from a cadaver of kidneys for </w:t>
      </w:r>
      <w:proofErr w:type="gramStart"/>
      <w:r>
        <w:rPr>
          <w:sz w:val="20"/>
          <w:szCs w:val="20"/>
        </w:rPr>
        <w:t>transplantation;</w:t>
      </w:r>
      <w:proofErr w:type="gramEnd"/>
    </w:p>
    <w:p w14:paraId="7152A768" w14:textId="77777777" w:rsidR="00154ABF" w:rsidRDefault="00154ABF">
      <w:pPr>
        <w:spacing w:before="200" w:after="200"/>
        <w:rPr>
          <w:sz w:val="20"/>
          <w:szCs w:val="20"/>
        </w:rPr>
      </w:pPr>
      <w:r>
        <w:rPr>
          <w:sz w:val="20"/>
          <w:szCs w:val="20"/>
        </w:rPr>
        <w:t>(g) the administration of microwave (UHF radio wave) cancer therapy, including the intravenous injection of drugs used in the therapy. </w:t>
      </w:r>
    </w:p>
    <w:p w14:paraId="0AED44CF" w14:textId="77777777" w:rsidR="00154ABF" w:rsidRDefault="00154ABF">
      <w:pPr>
        <w:spacing w:before="200" w:after="200"/>
        <w:rPr>
          <w:sz w:val="20"/>
          <w:szCs w:val="20"/>
        </w:rPr>
      </w:pPr>
      <w:r>
        <w:rPr>
          <w:b/>
          <w:bCs/>
          <w:sz w:val="20"/>
          <w:szCs w:val="20"/>
        </w:rPr>
        <w:t>Pain pumps for post-operative pain management</w:t>
      </w:r>
      <w:r>
        <w:rPr>
          <w:sz w:val="20"/>
          <w:szCs w:val="20"/>
        </w:rPr>
        <w:t> </w:t>
      </w:r>
    </w:p>
    <w:p w14:paraId="4B756EC6" w14:textId="77777777" w:rsidR="00154ABF" w:rsidRDefault="00154ABF">
      <w:pPr>
        <w:spacing w:before="200" w:after="200"/>
        <w:rPr>
          <w:sz w:val="20"/>
          <w:szCs w:val="20"/>
        </w:rPr>
      </w:pPr>
      <w:r>
        <w:rPr>
          <w:sz w:val="20"/>
          <w:szCs w:val="20"/>
        </w:rPr>
        <w:t>The cannulation and/or catheterisation of surgical sites associated with pain pumps for post-operative pain management cannot be billed under any MBS item. </w:t>
      </w:r>
    </w:p>
    <w:p w14:paraId="732776E5" w14:textId="77777777" w:rsidR="00154ABF" w:rsidRDefault="00154ABF">
      <w:pPr>
        <w:spacing w:before="200" w:after="200"/>
        <w:rPr>
          <w:sz w:val="20"/>
          <w:szCs w:val="20"/>
        </w:rPr>
      </w:pPr>
      <w:r>
        <w:rPr>
          <w:sz w:val="20"/>
          <w:szCs w:val="20"/>
        </w:rPr>
        <w:t>The filling or re-filling of drug reservoirs of ambulatory pain pumps for post-operative pain management cannot be billed under any MBS items. </w:t>
      </w:r>
    </w:p>
    <w:p w14:paraId="4C092EA5" w14:textId="77777777" w:rsidR="00154ABF" w:rsidRDefault="00154ABF">
      <w:pPr>
        <w:spacing w:before="200" w:after="200"/>
        <w:rPr>
          <w:sz w:val="20"/>
          <w:szCs w:val="20"/>
        </w:rPr>
      </w:pPr>
      <w:proofErr w:type="gramStart"/>
      <w:r>
        <w:rPr>
          <w:b/>
          <w:bCs/>
          <w:sz w:val="20"/>
          <w:szCs w:val="20"/>
        </w:rPr>
        <w:t>Non Medicare</w:t>
      </w:r>
      <w:proofErr w:type="gramEnd"/>
      <w:r>
        <w:rPr>
          <w:b/>
          <w:bCs/>
          <w:sz w:val="20"/>
          <w:szCs w:val="20"/>
        </w:rPr>
        <w:t xml:space="preserve"> Services</w:t>
      </w:r>
      <w:r>
        <w:rPr>
          <w:sz w:val="20"/>
          <w:szCs w:val="20"/>
        </w:rPr>
        <w:t> </w:t>
      </w:r>
    </w:p>
    <w:p w14:paraId="174F48BC" w14:textId="77777777" w:rsidR="00154ABF" w:rsidRDefault="00154ABF">
      <w:pPr>
        <w:spacing w:before="200" w:after="200"/>
        <w:rPr>
          <w:sz w:val="20"/>
          <w:szCs w:val="20"/>
        </w:rPr>
      </w:pPr>
      <w:r>
        <w:rPr>
          <w:sz w:val="20"/>
          <w:szCs w:val="20"/>
        </w:rPr>
        <w:t>No MBS item applies to a service mentioned in the item if the service is provided to a patient at the same time as, or in connection with, an injection of blood or a blood product that is autologous. </w:t>
      </w:r>
    </w:p>
    <w:p w14:paraId="57A61123" w14:textId="77777777" w:rsidR="00154ABF" w:rsidRDefault="00154ABF">
      <w:pPr>
        <w:spacing w:before="200" w:after="200"/>
        <w:rPr>
          <w:sz w:val="20"/>
          <w:szCs w:val="20"/>
        </w:rPr>
      </w:pPr>
      <w:r>
        <w:rPr>
          <w:sz w:val="20"/>
          <w:szCs w:val="20"/>
        </w:rPr>
        <w:t xml:space="preserve">No MBS item applies to a service mentioned in the item if the service is provided to a patient at the same time as, or in connection with, the harvesting, storage, in vitro </w:t>
      </w:r>
      <w:proofErr w:type="gramStart"/>
      <w:r>
        <w:rPr>
          <w:sz w:val="20"/>
          <w:szCs w:val="20"/>
        </w:rPr>
        <w:t>processing</w:t>
      </w:r>
      <w:proofErr w:type="gramEnd"/>
      <w:r>
        <w:rPr>
          <w:sz w:val="20"/>
          <w:szCs w:val="20"/>
        </w:rPr>
        <w:t xml:space="preserve"> or injection of non</w:t>
      </w:r>
      <w:r>
        <w:rPr>
          <w:sz w:val="20"/>
          <w:szCs w:val="20"/>
        </w:rPr>
        <w:noBreakHyphen/>
        <w:t>haematopoietic stem cells.</w:t>
      </w:r>
    </w:p>
    <w:p w14:paraId="18EC5870" w14:textId="77777777" w:rsidR="00154ABF" w:rsidRDefault="00154ABF">
      <w:pPr>
        <w:spacing w:before="200" w:after="200"/>
        <w:rPr>
          <w:sz w:val="20"/>
          <w:szCs w:val="20"/>
        </w:rPr>
      </w:pPr>
      <w:r>
        <w:rPr>
          <w:sz w:val="20"/>
          <w:szCs w:val="20"/>
        </w:rPr>
        <w:t>An item in the range 1 to 10943 does not apply to the service described in that item if the service is provided at the same time as, or in connection with, any of the services specified below: </w:t>
      </w:r>
    </w:p>
    <w:p w14:paraId="3E0989AB" w14:textId="77777777" w:rsidR="00154ABF" w:rsidRDefault="00154ABF">
      <w:pPr>
        <w:spacing w:before="200" w:after="200"/>
        <w:rPr>
          <w:sz w:val="20"/>
          <w:szCs w:val="20"/>
        </w:rPr>
      </w:pPr>
      <w:r>
        <w:rPr>
          <w:sz w:val="20"/>
          <w:szCs w:val="20"/>
        </w:rPr>
        <w:t xml:space="preserve">(a) endoluminal gastroplication, for the treatment of gastro-oesophageal reflux </w:t>
      </w:r>
      <w:proofErr w:type="gramStart"/>
      <w:r>
        <w:rPr>
          <w:sz w:val="20"/>
          <w:szCs w:val="20"/>
        </w:rPr>
        <w:t>disease;</w:t>
      </w:r>
      <w:proofErr w:type="gramEnd"/>
    </w:p>
    <w:p w14:paraId="0EF33BD1" w14:textId="77777777" w:rsidR="00154ABF" w:rsidRDefault="00154ABF">
      <w:pPr>
        <w:spacing w:before="200" w:after="200"/>
        <w:rPr>
          <w:sz w:val="20"/>
          <w:szCs w:val="20"/>
        </w:rPr>
      </w:pPr>
      <w:r>
        <w:rPr>
          <w:sz w:val="20"/>
          <w:szCs w:val="20"/>
        </w:rPr>
        <w:t xml:space="preserve">(b) gamma knife </w:t>
      </w:r>
      <w:proofErr w:type="gramStart"/>
      <w:r>
        <w:rPr>
          <w:sz w:val="20"/>
          <w:szCs w:val="20"/>
        </w:rPr>
        <w:t>surgery;</w:t>
      </w:r>
      <w:proofErr w:type="gramEnd"/>
    </w:p>
    <w:p w14:paraId="244A7A79" w14:textId="77777777" w:rsidR="00154ABF" w:rsidRDefault="00154ABF">
      <w:pPr>
        <w:spacing w:before="200" w:after="200"/>
        <w:rPr>
          <w:sz w:val="20"/>
          <w:szCs w:val="20"/>
        </w:rPr>
      </w:pPr>
      <w:r>
        <w:rPr>
          <w:sz w:val="20"/>
          <w:szCs w:val="20"/>
        </w:rPr>
        <w:t xml:space="preserve">(c) intradiscal electro thermal </w:t>
      </w:r>
      <w:proofErr w:type="gramStart"/>
      <w:r>
        <w:rPr>
          <w:sz w:val="20"/>
          <w:szCs w:val="20"/>
        </w:rPr>
        <w:t>arthroplasty;</w:t>
      </w:r>
      <w:proofErr w:type="gramEnd"/>
    </w:p>
    <w:p w14:paraId="58493A9D" w14:textId="77777777" w:rsidR="00154ABF" w:rsidRDefault="00154ABF">
      <w:pPr>
        <w:spacing w:before="200" w:after="200"/>
        <w:rPr>
          <w:sz w:val="20"/>
          <w:szCs w:val="20"/>
        </w:rPr>
      </w:pPr>
      <w:r>
        <w:rPr>
          <w:sz w:val="20"/>
          <w:szCs w:val="20"/>
        </w:rPr>
        <w:t xml:space="preserve">(d) intravascular ultrasound (except </w:t>
      </w:r>
      <w:proofErr w:type="gramStart"/>
      <w:r>
        <w:rPr>
          <w:sz w:val="20"/>
          <w:szCs w:val="20"/>
        </w:rPr>
        <w:t>where</w:t>
      </w:r>
      <w:proofErr w:type="gramEnd"/>
      <w:r>
        <w:rPr>
          <w:sz w:val="20"/>
          <w:szCs w:val="20"/>
        </w:rPr>
        <w:t xml:space="preserve"> used in conjunction with intravascular brachytherapy);</w:t>
      </w:r>
    </w:p>
    <w:p w14:paraId="0C5A7DE4" w14:textId="77777777" w:rsidR="00154ABF" w:rsidRDefault="00154ABF">
      <w:pPr>
        <w:spacing w:before="200" w:after="200"/>
        <w:rPr>
          <w:sz w:val="20"/>
          <w:szCs w:val="20"/>
        </w:rPr>
      </w:pPr>
      <w:r>
        <w:rPr>
          <w:sz w:val="20"/>
          <w:szCs w:val="20"/>
        </w:rPr>
        <w:t xml:space="preserve">(e) intro-articular viscosupplementation, for the treatment of osteoarthritis of the </w:t>
      </w:r>
      <w:proofErr w:type="gramStart"/>
      <w:r>
        <w:rPr>
          <w:sz w:val="20"/>
          <w:szCs w:val="20"/>
        </w:rPr>
        <w:t>knee;</w:t>
      </w:r>
      <w:proofErr w:type="gramEnd"/>
    </w:p>
    <w:p w14:paraId="069C5A0A" w14:textId="77777777" w:rsidR="00154ABF" w:rsidRDefault="00154ABF">
      <w:pPr>
        <w:spacing w:before="200" w:after="200"/>
        <w:rPr>
          <w:sz w:val="20"/>
          <w:szCs w:val="20"/>
        </w:rPr>
      </w:pPr>
      <w:r>
        <w:rPr>
          <w:sz w:val="20"/>
          <w:szCs w:val="20"/>
        </w:rPr>
        <w:t xml:space="preserve">(f) low intensity ultrasound treatment, for the acceleration of bone fracture healing, using a bone growth </w:t>
      </w:r>
      <w:proofErr w:type="gramStart"/>
      <w:r>
        <w:rPr>
          <w:sz w:val="20"/>
          <w:szCs w:val="20"/>
        </w:rPr>
        <w:t>stimulator;</w:t>
      </w:r>
      <w:proofErr w:type="gramEnd"/>
    </w:p>
    <w:p w14:paraId="3736ECAD" w14:textId="77777777" w:rsidR="00154ABF" w:rsidRDefault="00154ABF">
      <w:pPr>
        <w:spacing w:before="200" w:after="200"/>
        <w:rPr>
          <w:sz w:val="20"/>
          <w:szCs w:val="20"/>
        </w:rPr>
      </w:pPr>
      <w:r>
        <w:rPr>
          <w:sz w:val="20"/>
          <w:szCs w:val="20"/>
        </w:rPr>
        <w:t xml:space="preserve">(g) lung volume reduction surgery, for advanced </w:t>
      </w:r>
      <w:proofErr w:type="gramStart"/>
      <w:r>
        <w:rPr>
          <w:sz w:val="20"/>
          <w:szCs w:val="20"/>
        </w:rPr>
        <w:t>emphysema;</w:t>
      </w:r>
      <w:proofErr w:type="gramEnd"/>
    </w:p>
    <w:p w14:paraId="512287C8" w14:textId="77777777" w:rsidR="00154ABF" w:rsidRDefault="00154ABF">
      <w:pPr>
        <w:spacing w:before="200" w:after="200"/>
        <w:rPr>
          <w:sz w:val="20"/>
          <w:szCs w:val="20"/>
        </w:rPr>
      </w:pPr>
      <w:r>
        <w:rPr>
          <w:sz w:val="20"/>
          <w:szCs w:val="20"/>
        </w:rPr>
        <w:t xml:space="preserve">(h) photodynamic therapy, for skin and mucosal </w:t>
      </w:r>
      <w:proofErr w:type="gramStart"/>
      <w:r>
        <w:rPr>
          <w:sz w:val="20"/>
          <w:szCs w:val="20"/>
        </w:rPr>
        <w:t>cancer;</w:t>
      </w:r>
      <w:proofErr w:type="gramEnd"/>
    </w:p>
    <w:p w14:paraId="34BFE2D1" w14:textId="77777777" w:rsidR="00154ABF" w:rsidRDefault="00154ABF">
      <w:pPr>
        <w:spacing w:before="200" w:after="200"/>
        <w:rPr>
          <w:sz w:val="20"/>
          <w:szCs w:val="20"/>
        </w:rPr>
      </w:pPr>
      <w:r>
        <w:rPr>
          <w:sz w:val="20"/>
          <w:szCs w:val="20"/>
        </w:rPr>
        <w:t xml:space="preserve">(i) placement of artificial bowel sphincters, in the management of faecal </w:t>
      </w:r>
      <w:proofErr w:type="gramStart"/>
      <w:r>
        <w:rPr>
          <w:sz w:val="20"/>
          <w:szCs w:val="20"/>
        </w:rPr>
        <w:t>incontinence;</w:t>
      </w:r>
      <w:proofErr w:type="gramEnd"/>
    </w:p>
    <w:p w14:paraId="406D39A0" w14:textId="77777777" w:rsidR="00154ABF" w:rsidRDefault="00154ABF">
      <w:pPr>
        <w:spacing w:before="200" w:after="200"/>
        <w:rPr>
          <w:sz w:val="20"/>
          <w:szCs w:val="20"/>
        </w:rPr>
      </w:pPr>
      <w:r>
        <w:rPr>
          <w:sz w:val="20"/>
          <w:szCs w:val="20"/>
        </w:rPr>
        <w:lastRenderedPageBreak/>
        <w:t xml:space="preserve">(j) selective internal radiation therapy for any condition other than hepatic metastases that are secondary to colorectal </w:t>
      </w:r>
      <w:proofErr w:type="gramStart"/>
      <w:r>
        <w:rPr>
          <w:sz w:val="20"/>
          <w:szCs w:val="20"/>
        </w:rPr>
        <w:t>cancer;</w:t>
      </w:r>
      <w:proofErr w:type="gramEnd"/>
    </w:p>
    <w:p w14:paraId="394896D4" w14:textId="77777777" w:rsidR="00154ABF" w:rsidRDefault="00154ABF">
      <w:pPr>
        <w:spacing w:before="200" w:after="200"/>
        <w:rPr>
          <w:sz w:val="20"/>
          <w:szCs w:val="20"/>
        </w:rPr>
      </w:pPr>
      <w:r>
        <w:rPr>
          <w:sz w:val="20"/>
          <w:szCs w:val="20"/>
        </w:rPr>
        <w:t xml:space="preserve">(k) specific mass measurement of bone alkaline </w:t>
      </w:r>
      <w:proofErr w:type="gramStart"/>
      <w:r>
        <w:rPr>
          <w:sz w:val="20"/>
          <w:szCs w:val="20"/>
        </w:rPr>
        <w:t>phosphatase;</w:t>
      </w:r>
      <w:proofErr w:type="gramEnd"/>
    </w:p>
    <w:p w14:paraId="30CF057A" w14:textId="77777777" w:rsidR="00154ABF" w:rsidRDefault="00154ABF">
      <w:pPr>
        <w:spacing w:before="200" w:after="200"/>
        <w:rPr>
          <w:sz w:val="20"/>
          <w:szCs w:val="20"/>
        </w:rPr>
      </w:pPr>
      <w:r>
        <w:rPr>
          <w:sz w:val="20"/>
          <w:szCs w:val="20"/>
        </w:rPr>
        <w:t xml:space="preserve">(l) transmyocardial laser </w:t>
      </w:r>
      <w:proofErr w:type="gramStart"/>
      <w:r>
        <w:rPr>
          <w:sz w:val="20"/>
          <w:szCs w:val="20"/>
        </w:rPr>
        <w:t>revascularisation;</w:t>
      </w:r>
      <w:proofErr w:type="gramEnd"/>
    </w:p>
    <w:p w14:paraId="1111F795" w14:textId="77777777" w:rsidR="00154ABF" w:rsidRDefault="00154ABF">
      <w:pPr>
        <w:spacing w:before="200" w:after="200"/>
        <w:rPr>
          <w:sz w:val="20"/>
          <w:szCs w:val="20"/>
        </w:rPr>
      </w:pPr>
      <w:r>
        <w:rPr>
          <w:sz w:val="20"/>
          <w:szCs w:val="20"/>
        </w:rPr>
        <w:t xml:space="preserve">(m) vertebral axial decompression therapy, for chronic back </w:t>
      </w:r>
      <w:proofErr w:type="gramStart"/>
      <w:r>
        <w:rPr>
          <w:sz w:val="20"/>
          <w:szCs w:val="20"/>
        </w:rPr>
        <w:t>pain;</w:t>
      </w:r>
      <w:proofErr w:type="gramEnd"/>
    </w:p>
    <w:p w14:paraId="7953D5EF" w14:textId="77777777" w:rsidR="00154ABF" w:rsidRPr="004D41C8" w:rsidRDefault="00154ABF">
      <w:pPr>
        <w:spacing w:before="200" w:after="200"/>
        <w:rPr>
          <w:sz w:val="20"/>
          <w:szCs w:val="20"/>
          <w:lang w:val="fr-FR"/>
        </w:rPr>
      </w:pPr>
      <w:r w:rsidRPr="004D41C8">
        <w:rPr>
          <w:sz w:val="20"/>
          <w:szCs w:val="20"/>
          <w:lang w:val="fr-FR"/>
        </w:rPr>
        <w:t xml:space="preserve">(n) autologous chondrocyte implantation and matrix-induced autologous chondrocyte </w:t>
      </w:r>
      <w:proofErr w:type="gramStart"/>
      <w:r w:rsidRPr="004D41C8">
        <w:rPr>
          <w:sz w:val="20"/>
          <w:szCs w:val="20"/>
          <w:lang w:val="fr-FR"/>
        </w:rPr>
        <w:t>implantation;</w:t>
      </w:r>
      <w:proofErr w:type="gramEnd"/>
    </w:p>
    <w:p w14:paraId="2043249E" w14:textId="77777777" w:rsidR="00154ABF" w:rsidRDefault="00154ABF">
      <w:pPr>
        <w:spacing w:before="200" w:after="200"/>
        <w:rPr>
          <w:sz w:val="20"/>
          <w:szCs w:val="20"/>
        </w:rPr>
      </w:pPr>
      <w:r>
        <w:rPr>
          <w:sz w:val="20"/>
          <w:szCs w:val="20"/>
        </w:rPr>
        <w:t>(o) extracorporeal magnetic innervation. </w:t>
      </w:r>
    </w:p>
    <w:p w14:paraId="4AE07F5D" w14:textId="77777777" w:rsidR="00154ABF" w:rsidRDefault="00154ABF">
      <w:pPr>
        <w:spacing w:before="200" w:after="200"/>
        <w:rPr>
          <w:sz w:val="20"/>
          <w:szCs w:val="20"/>
        </w:rPr>
      </w:pPr>
      <w:r>
        <w:rPr>
          <w:b/>
          <w:bCs/>
          <w:sz w:val="20"/>
          <w:szCs w:val="20"/>
        </w:rPr>
        <w:t>Health Screening Services</w:t>
      </w:r>
      <w:r>
        <w:rPr>
          <w:sz w:val="20"/>
          <w:szCs w:val="20"/>
        </w:rPr>
        <w:t> </w:t>
      </w:r>
    </w:p>
    <w:p w14:paraId="2182F4F2" w14:textId="77777777" w:rsidR="00154ABF" w:rsidRDefault="00154ABF">
      <w:pPr>
        <w:spacing w:before="200" w:after="200"/>
        <w:rPr>
          <w:sz w:val="20"/>
          <w:szCs w:val="20"/>
        </w:rPr>
      </w:pPr>
      <w:r>
        <w:rPr>
          <w:sz w:val="20"/>
          <w:szCs w:val="20"/>
        </w:rPr>
        <w:t xml:space="preserve">Unless the Minister otherwise directs </w:t>
      </w:r>
      <w:proofErr w:type="gramStart"/>
      <w:r>
        <w:rPr>
          <w:sz w:val="20"/>
          <w:szCs w:val="20"/>
        </w:rPr>
        <w:t>Medicare</w:t>
      </w:r>
      <w:proofErr w:type="gramEnd"/>
      <w:r>
        <w:rPr>
          <w:sz w:val="20"/>
          <w:szCs w:val="20"/>
        </w:rPr>
        <w:t xml:space="preserve"> benefits are not payable for health screening services. A health screening service is defined as a medical examination or test that is not reasonably required for the management of the medical condition of the patient. Services covered by this proscription include such items as: </w:t>
      </w:r>
    </w:p>
    <w:p w14:paraId="37FB9971" w14:textId="77777777" w:rsidR="00154ABF" w:rsidRDefault="00154ABF">
      <w:pPr>
        <w:spacing w:before="200" w:after="200"/>
        <w:rPr>
          <w:sz w:val="20"/>
          <w:szCs w:val="20"/>
        </w:rPr>
      </w:pPr>
      <w:r>
        <w:rPr>
          <w:sz w:val="20"/>
          <w:szCs w:val="20"/>
        </w:rPr>
        <w:t xml:space="preserve">(a) multiphasic health </w:t>
      </w:r>
      <w:proofErr w:type="gramStart"/>
      <w:r>
        <w:rPr>
          <w:sz w:val="20"/>
          <w:szCs w:val="20"/>
        </w:rPr>
        <w:t>screening;</w:t>
      </w:r>
      <w:proofErr w:type="gramEnd"/>
    </w:p>
    <w:p w14:paraId="4A3A605D" w14:textId="77777777" w:rsidR="00154ABF" w:rsidRDefault="00154ABF">
      <w:pPr>
        <w:spacing w:before="200" w:after="200"/>
        <w:rPr>
          <w:sz w:val="20"/>
          <w:szCs w:val="20"/>
        </w:rPr>
      </w:pPr>
      <w:r>
        <w:rPr>
          <w:sz w:val="20"/>
          <w:szCs w:val="20"/>
        </w:rPr>
        <w:t>(b) mammography screening (except as provided for in Items 59300/59303</w:t>
      </w:r>
      <w:proofErr w:type="gramStart"/>
      <w:r>
        <w:rPr>
          <w:sz w:val="20"/>
          <w:szCs w:val="20"/>
        </w:rPr>
        <w:t>);</w:t>
      </w:r>
      <w:proofErr w:type="gramEnd"/>
    </w:p>
    <w:p w14:paraId="3C8FA13C" w14:textId="77777777" w:rsidR="00154ABF" w:rsidRDefault="00154ABF">
      <w:pPr>
        <w:spacing w:before="200" w:after="200"/>
        <w:rPr>
          <w:sz w:val="20"/>
          <w:szCs w:val="20"/>
        </w:rPr>
      </w:pPr>
      <w:r>
        <w:rPr>
          <w:sz w:val="20"/>
          <w:szCs w:val="20"/>
        </w:rPr>
        <w:t xml:space="preserve">(c) testing of fitness to undergo physical training program, vocational activities or weight reduction </w:t>
      </w:r>
      <w:proofErr w:type="gramStart"/>
      <w:r>
        <w:rPr>
          <w:sz w:val="20"/>
          <w:szCs w:val="20"/>
        </w:rPr>
        <w:t>programs;</w:t>
      </w:r>
      <w:proofErr w:type="gramEnd"/>
    </w:p>
    <w:p w14:paraId="6D293F47" w14:textId="77777777" w:rsidR="00154ABF" w:rsidRDefault="00154ABF">
      <w:pPr>
        <w:spacing w:before="200" w:after="200"/>
        <w:rPr>
          <w:sz w:val="20"/>
          <w:szCs w:val="20"/>
        </w:rPr>
      </w:pPr>
      <w:r>
        <w:rPr>
          <w:sz w:val="20"/>
          <w:szCs w:val="20"/>
        </w:rPr>
        <w:t xml:space="preserve">(d) compulsory examinations and tests to obtain a flying, commercial driving or other </w:t>
      </w:r>
      <w:proofErr w:type="gramStart"/>
      <w:r>
        <w:rPr>
          <w:sz w:val="20"/>
          <w:szCs w:val="20"/>
        </w:rPr>
        <w:t>licence;</w:t>
      </w:r>
      <w:proofErr w:type="gramEnd"/>
    </w:p>
    <w:p w14:paraId="626D87BE" w14:textId="77777777" w:rsidR="00154ABF" w:rsidRDefault="00154ABF">
      <w:pPr>
        <w:spacing w:before="200" w:after="200"/>
        <w:rPr>
          <w:sz w:val="20"/>
          <w:szCs w:val="20"/>
        </w:rPr>
      </w:pPr>
      <w:r>
        <w:rPr>
          <w:sz w:val="20"/>
          <w:szCs w:val="20"/>
        </w:rPr>
        <w:t xml:space="preserve">(e) entrance to schools and other educational </w:t>
      </w:r>
      <w:proofErr w:type="gramStart"/>
      <w:r>
        <w:rPr>
          <w:sz w:val="20"/>
          <w:szCs w:val="20"/>
        </w:rPr>
        <w:t>facilities;</w:t>
      </w:r>
      <w:proofErr w:type="gramEnd"/>
    </w:p>
    <w:p w14:paraId="1EFD7518" w14:textId="77777777" w:rsidR="00154ABF" w:rsidRDefault="00154ABF">
      <w:pPr>
        <w:spacing w:before="200" w:after="200"/>
        <w:rPr>
          <w:sz w:val="20"/>
          <w:szCs w:val="20"/>
        </w:rPr>
      </w:pPr>
      <w:r>
        <w:rPr>
          <w:sz w:val="20"/>
          <w:szCs w:val="20"/>
        </w:rPr>
        <w:t xml:space="preserve">(f) for the purposes of legal </w:t>
      </w:r>
      <w:proofErr w:type="gramStart"/>
      <w:r>
        <w:rPr>
          <w:sz w:val="20"/>
          <w:szCs w:val="20"/>
        </w:rPr>
        <w:t>proceedings;</w:t>
      </w:r>
      <w:proofErr w:type="gramEnd"/>
    </w:p>
    <w:p w14:paraId="7C81D0DD" w14:textId="77777777" w:rsidR="00154ABF" w:rsidRDefault="00154ABF">
      <w:pPr>
        <w:spacing w:before="200" w:after="200"/>
        <w:rPr>
          <w:sz w:val="20"/>
          <w:szCs w:val="20"/>
        </w:rPr>
      </w:pPr>
      <w:r>
        <w:rPr>
          <w:sz w:val="20"/>
          <w:szCs w:val="20"/>
        </w:rPr>
        <w:t>(g) compulsory examinations for admission to aged persons' accommodation and pathology services associated with clinical ecology. </w:t>
      </w:r>
    </w:p>
    <w:p w14:paraId="1B36A280" w14:textId="77777777" w:rsidR="00154ABF" w:rsidRDefault="00154ABF">
      <w:pPr>
        <w:spacing w:before="200" w:after="200"/>
        <w:rPr>
          <w:sz w:val="20"/>
          <w:szCs w:val="20"/>
        </w:rPr>
      </w:pPr>
      <w:r>
        <w:rPr>
          <w:sz w:val="20"/>
          <w:szCs w:val="20"/>
        </w:rPr>
        <w:t>The Minister has directed that Medicare benefits be paid for the following categories of health screening: </w:t>
      </w:r>
    </w:p>
    <w:p w14:paraId="1A04D7DA" w14:textId="77777777" w:rsidR="00154ABF" w:rsidRDefault="00154ABF">
      <w:pPr>
        <w:spacing w:before="200" w:after="200"/>
        <w:rPr>
          <w:sz w:val="20"/>
          <w:szCs w:val="20"/>
        </w:rPr>
      </w:pPr>
      <w:r>
        <w:rPr>
          <w:sz w:val="20"/>
          <w:szCs w:val="20"/>
        </w:rPr>
        <w:t xml:space="preserve">(a) a medical examination or test on a symptomless patient by that patient's own medical practitioner </w:t>
      </w:r>
      <w:proofErr w:type="gramStart"/>
      <w:r>
        <w:rPr>
          <w:sz w:val="20"/>
          <w:szCs w:val="20"/>
        </w:rPr>
        <w:t>in the course of</w:t>
      </w:r>
      <w:proofErr w:type="gramEnd"/>
      <w:r>
        <w:rPr>
          <w:sz w:val="20"/>
          <w:szCs w:val="20"/>
        </w:rPr>
        <w:t xml:space="preserve"> normal medical practice, to ensure the patient receives any medical advice or treatment necessary to maintain their state of health. Benefits would be payable for the attendance and tests which are considered reasonably necessary according to </w:t>
      </w:r>
      <w:proofErr w:type="gramStart"/>
      <w:r>
        <w:rPr>
          <w:sz w:val="20"/>
          <w:szCs w:val="20"/>
        </w:rPr>
        <w:t>patients</w:t>
      </w:r>
      <w:proofErr w:type="gramEnd"/>
      <w:r>
        <w:rPr>
          <w:sz w:val="20"/>
          <w:szCs w:val="20"/>
        </w:rPr>
        <w:t xml:space="preserve"> individual circumstances (such as age, physical condition, past personal and family history). For example, a cervical screening test in a person (see General Explanatory note 12.3 for more information), blood lipid estimation where a person has a family history of lipid disorder. However, such routine check-up should not necessarily be accompanied by an extensive battery of diagnostic </w:t>
      </w:r>
      <w:proofErr w:type="gramStart"/>
      <w:r>
        <w:rPr>
          <w:sz w:val="20"/>
          <w:szCs w:val="20"/>
        </w:rPr>
        <w:t>investigations;</w:t>
      </w:r>
      <w:proofErr w:type="gramEnd"/>
    </w:p>
    <w:p w14:paraId="46D98762" w14:textId="77777777" w:rsidR="00154ABF" w:rsidRDefault="00154ABF">
      <w:pPr>
        <w:spacing w:before="200" w:after="200"/>
        <w:rPr>
          <w:sz w:val="20"/>
          <w:szCs w:val="20"/>
        </w:rPr>
      </w:pPr>
      <w:r>
        <w:rPr>
          <w:sz w:val="20"/>
          <w:szCs w:val="20"/>
        </w:rPr>
        <w:t xml:space="preserve">(b) a pathology service requested by the National Heart Foundation of Australia, Risk Evaluation </w:t>
      </w:r>
      <w:proofErr w:type="gramStart"/>
      <w:r>
        <w:rPr>
          <w:sz w:val="20"/>
          <w:szCs w:val="20"/>
        </w:rPr>
        <w:t>Service;</w:t>
      </w:r>
      <w:proofErr w:type="gramEnd"/>
    </w:p>
    <w:p w14:paraId="222B957E" w14:textId="77777777" w:rsidR="00154ABF" w:rsidRDefault="00154ABF">
      <w:pPr>
        <w:spacing w:before="200" w:after="200"/>
        <w:rPr>
          <w:sz w:val="20"/>
          <w:szCs w:val="20"/>
        </w:rPr>
      </w:pPr>
      <w:r>
        <w:rPr>
          <w:sz w:val="20"/>
          <w:szCs w:val="20"/>
        </w:rPr>
        <w:t xml:space="preserve">(c) age or health related medical examinations to obtain or renew a licence to drive a private motor </w:t>
      </w:r>
      <w:proofErr w:type="gramStart"/>
      <w:r>
        <w:rPr>
          <w:sz w:val="20"/>
          <w:szCs w:val="20"/>
        </w:rPr>
        <w:t>vehicle;</w:t>
      </w:r>
      <w:proofErr w:type="gramEnd"/>
    </w:p>
    <w:p w14:paraId="7D12C2E9" w14:textId="77777777" w:rsidR="00154ABF" w:rsidRDefault="00154ABF">
      <w:pPr>
        <w:spacing w:before="200" w:after="200"/>
        <w:rPr>
          <w:sz w:val="20"/>
          <w:szCs w:val="20"/>
        </w:rPr>
      </w:pPr>
      <w:r>
        <w:rPr>
          <w:sz w:val="20"/>
          <w:szCs w:val="20"/>
        </w:rPr>
        <w:t xml:space="preserve">(d) a medical examination of, and/or blood collection from persons occupationally exposed to sexual transmission of disease, in line with conditions determined by the relevant State or Territory health authority, (one examination or collection per person per week). Benefits are not paid for pathology tests resulting from the examination or </w:t>
      </w:r>
      <w:proofErr w:type="gramStart"/>
      <w:r>
        <w:rPr>
          <w:sz w:val="20"/>
          <w:szCs w:val="20"/>
        </w:rPr>
        <w:t>collection;</w:t>
      </w:r>
      <w:proofErr w:type="gramEnd"/>
    </w:p>
    <w:p w14:paraId="53CC5111" w14:textId="77777777" w:rsidR="00154ABF" w:rsidRDefault="00154ABF">
      <w:pPr>
        <w:spacing w:before="200" w:after="200"/>
        <w:rPr>
          <w:sz w:val="20"/>
          <w:szCs w:val="20"/>
        </w:rPr>
      </w:pPr>
      <w:r>
        <w:rPr>
          <w:sz w:val="20"/>
          <w:szCs w:val="20"/>
        </w:rPr>
        <w:t xml:space="preserve">(e) a medical examination for a person as a prerequisite of that person becoming eligible to foster a child or </w:t>
      </w:r>
      <w:proofErr w:type="gramStart"/>
      <w:r>
        <w:rPr>
          <w:sz w:val="20"/>
          <w:szCs w:val="20"/>
        </w:rPr>
        <w:t>children;</w:t>
      </w:r>
      <w:proofErr w:type="gramEnd"/>
    </w:p>
    <w:p w14:paraId="604ECCB8" w14:textId="77777777" w:rsidR="00154ABF" w:rsidRDefault="00154ABF">
      <w:pPr>
        <w:spacing w:before="200" w:after="200"/>
        <w:rPr>
          <w:sz w:val="20"/>
          <w:szCs w:val="20"/>
        </w:rPr>
      </w:pPr>
      <w:r>
        <w:rPr>
          <w:sz w:val="20"/>
          <w:szCs w:val="20"/>
        </w:rPr>
        <w:t>(f) a medical or optometrical examination provided to a person who is an unemployed person (as defined by the Social Security Act 1991), as the request of a prospective employer. </w:t>
      </w:r>
    </w:p>
    <w:p w14:paraId="4A109CFD" w14:textId="77777777" w:rsidR="00154ABF" w:rsidRDefault="00154ABF">
      <w:pPr>
        <w:spacing w:before="200" w:after="200"/>
        <w:rPr>
          <w:sz w:val="20"/>
          <w:szCs w:val="20"/>
        </w:rPr>
      </w:pPr>
      <w:r>
        <w:rPr>
          <w:sz w:val="20"/>
          <w:szCs w:val="20"/>
        </w:rPr>
        <w:t>The National Policy for the National Cervical Screening Program (NCSP) is as follows:</w:t>
      </w:r>
    </w:p>
    <w:p w14:paraId="7A637032" w14:textId="77777777" w:rsidR="00154ABF" w:rsidRDefault="00154ABF">
      <w:pPr>
        <w:spacing w:before="200" w:after="200"/>
        <w:rPr>
          <w:sz w:val="20"/>
          <w:szCs w:val="20"/>
        </w:rPr>
      </w:pPr>
      <w:r>
        <w:rPr>
          <w:sz w:val="20"/>
          <w:szCs w:val="20"/>
        </w:rPr>
        <w:lastRenderedPageBreak/>
        <w:t xml:space="preserve">(a) Cervical screening should be undertaken every five years in asymptomatic persons, using a primary human papillomavirus (HPV) test with partial genotyping and reflex </w:t>
      </w:r>
      <w:proofErr w:type="gramStart"/>
      <w:r>
        <w:rPr>
          <w:sz w:val="20"/>
          <w:szCs w:val="20"/>
        </w:rPr>
        <w:t>liquid based</w:t>
      </w:r>
      <w:proofErr w:type="gramEnd"/>
      <w:r>
        <w:rPr>
          <w:sz w:val="20"/>
          <w:szCs w:val="20"/>
        </w:rPr>
        <w:t xml:space="preserve"> cytology (LBC) triage;</w:t>
      </w:r>
    </w:p>
    <w:p w14:paraId="53D429A5" w14:textId="77777777" w:rsidR="00154ABF" w:rsidRDefault="00154ABF">
      <w:pPr>
        <w:spacing w:before="200" w:after="200"/>
        <w:rPr>
          <w:sz w:val="20"/>
          <w:szCs w:val="20"/>
        </w:rPr>
      </w:pPr>
      <w:r>
        <w:rPr>
          <w:sz w:val="20"/>
          <w:szCs w:val="20"/>
        </w:rPr>
        <w:t xml:space="preserve">(b) Persons who have ever been sexually active should commence cervical screening at 25 years of </w:t>
      </w:r>
      <w:proofErr w:type="gramStart"/>
      <w:r>
        <w:rPr>
          <w:sz w:val="20"/>
          <w:szCs w:val="20"/>
        </w:rPr>
        <w:t>age;</w:t>
      </w:r>
      <w:proofErr w:type="gramEnd"/>
    </w:p>
    <w:p w14:paraId="0D4E85F9" w14:textId="77777777" w:rsidR="00154ABF" w:rsidRDefault="00154ABF">
      <w:pPr>
        <w:spacing w:before="200" w:after="200"/>
        <w:rPr>
          <w:sz w:val="20"/>
          <w:szCs w:val="20"/>
        </w:rPr>
      </w:pPr>
      <w:r>
        <w:rPr>
          <w:sz w:val="20"/>
          <w:szCs w:val="20"/>
        </w:rPr>
        <w:t xml:space="preserve">(c) Persons aged 25 years or older and less than 70 years will receive invitations and reminders to participate in the </w:t>
      </w:r>
      <w:proofErr w:type="gramStart"/>
      <w:r>
        <w:rPr>
          <w:sz w:val="20"/>
          <w:szCs w:val="20"/>
        </w:rPr>
        <w:t>program;</w:t>
      </w:r>
      <w:proofErr w:type="gramEnd"/>
    </w:p>
    <w:p w14:paraId="18764B92" w14:textId="77777777" w:rsidR="00154ABF" w:rsidRDefault="00154ABF">
      <w:pPr>
        <w:spacing w:before="200" w:after="200"/>
        <w:rPr>
          <w:sz w:val="20"/>
          <w:szCs w:val="20"/>
        </w:rPr>
      </w:pPr>
      <w:r>
        <w:rPr>
          <w:sz w:val="20"/>
          <w:szCs w:val="20"/>
        </w:rPr>
        <w:t xml:space="preserve">(d) Persons will be invited to exit the program by having </w:t>
      </w:r>
      <w:proofErr w:type="gramStart"/>
      <w:r>
        <w:rPr>
          <w:sz w:val="20"/>
          <w:szCs w:val="20"/>
        </w:rPr>
        <w:t>a</w:t>
      </w:r>
      <w:proofErr w:type="gramEnd"/>
      <w:r>
        <w:rPr>
          <w:sz w:val="20"/>
          <w:szCs w:val="20"/>
        </w:rPr>
        <w:t xml:space="preserve"> HPV test between 70 years or older and less than 75 years of age and may cease cervical screening if their test result is low risk;</w:t>
      </w:r>
    </w:p>
    <w:p w14:paraId="0D3DD6AA" w14:textId="77777777" w:rsidR="00154ABF" w:rsidRDefault="00154ABF">
      <w:pPr>
        <w:spacing w:before="200" w:after="200"/>
        <w:rPr>
          <w:sz w:val="20"/>
          <w:szCs w:val="20"/>
        </w:rPr>
      </w:pPr>
      <w:r>
        <w:rPr>
          <w:sz w:val="20"/>
          <w:szCs w:val="20"/>
        </w:rPr>
        <w:t xml:space="preserve">(e) Persons 75 years of age or older who have either never had a cervical screening test or have not had one in the previous five years, may request a cervical screening test and can be </w:t>
      </w:r>
      <w:proofErr w:type="gramStart"/>
      <w:r>
        <w:rPr>
          <w:sz w:val="20"/>
          <w:szCs w:val="20"/>
        </w:rPr>
        <w:t>screened;</w:t>
      </w:r>
      <w:proofErr w:type="gramEnd"/>
    </w:p>
    <w:p w14:paraId="1860FB32" w14:textId="77777777" w:rsidR="00154ABF" w:rsidRDefault="00154ABF">
      <w:pPr>
        <w:spacing w:before="200" w:after="200"/>
        <w:rPr>
          <w:sz w:val="20"/>
          <w:szCs w:val="20"/>
        </w:rPr>
      </w:pPr>
      <w:r>
        <w:rPr>
          <w:sz w:val="20"/>
          <w:szCs w:val="20"/>
        </w:rPr>
        <w:t xml:space="preserve">(f)  All persons, both HPV vaccinated and unvaccinated, are included in the </w:t>
      </w:r>
      <w:proofErr w:type="gramStart"/>
      <w:r>
        <w:rPr>
          <w:sz w:val="20"/>
          <w:szCs w:val="20"/>
        </w:rPr>
        <w:t>program;</w:t>
      </w:r>
      <w:proofErr w:type="gramEnd"/>
    </w:p>
    <w:p w14:paraId="5B9172EC" w14:textId="77777777" w:rsidR="00154ABF" w:rsidRDefault="00154ABF">
      <w:pPr>
        <w:spacing w:before="200" w:after="200"/>
        <w:rPr>
          <w:sz w:val="20"/>
          <w:szCs w:val="20"/>
        </w:rPr>
      </w:pPr>
      <w:r>
        <w:rPr>
          <w:sz w:val="20"/>
          <w:szCs w:val="20"/>
        </w:rPr>
        <w:t>(g) Self collection of a sample for testing is available for persons who are aged 30 years and over and has never participated in the NCSP; or is overdue for cervical screening by two years or longer. </w:t>
      </w:r>
    </w:p>
    <w:p w14:paraId="75F2A5B1" w14:textId="77777777" w:rsidR="00154ABF" w:rsidRDefault="00154ABF">
      <w:pPr>
        <w:spacing w:before="200" w:after="200"/>
        <w:rPr>
          <w:sz w:val="20"/>
          <w:szCs w:val="20"/>
        </w:rPr>
      </w:pPr>
      <w:r>
        <w:rPr>
          <w:sz w:val="20"/>
          <w:szCs w:val="20"/>
        </w:rPr>
        <w:t xml:space="preserve">·         Self collection must be facilitated and requested by a healthcare professional who also routinely offers cervical screening </w:t>
      </w:r>
      <w:proofErr w:type="gramStart"/>
      <w:r>
        <w:rPr>
          <w:sz w:val="20"/>
          <w:szCs w:val="20"/>
        </w:rPr>
        <w:t>services;</w:t>
      </w:r>
      <w:proofErr w:type="gramEnd"/>
    </w:p>
    <w:p w14:paraId="78CB6EF5" w14:textId="77777777" w:rsidR="00154ABF" w:rsidRDefault="00154ABF">
      <w:pPr>
        <w:spacing w:before="200" w:after="200"/>
        <w:rPr>
          <w:sz w:val="20"/>
          <w:szCs w:val="20"/>
        </w:rPr>
      </w:pPr>
      <w:r>
        <w:rPr>
          <w:sz w:val="20"/>
          <w:szCs w:val="20"/>
        </w:rPr>
        <w:t>·         The self collection device and the HPV test, when used together, must meet the requirements of the National Pathology Accreditation Advisory Council (NPAAC) Requirements for Laboratories Reporting Tests for the NCSP; and</w:t>
      </w:r>
    </w:p>
    <w:p w14:paraId="2F6CB05B" w14:textId="77777777" w:rsidR="00154ABF" w:rsidRDefault="00154ABF">
      <w:pPr>
        <w:spacing w:before="200" w:after="200"/>
        <w:rPr>
          <w:sz w:val="20"/>
          <w:szCs w:val="20"/>
        </w:rPr>
      </w:pPr>
      <w:r>
        <w:rPr>
          <w:sz w:val="20"/>
          <w:szCs w:val="20"/>
        </w:rPr>
        <w:t>(h)   Persons with intermediate and higher risk screening test results should be followed up in accordance with the cervical screening pathway and the NCSP: Guidelines for the management of screen detected abnormalities, screening women in specific populations and investigation of women with abnormal vaginal bleeding (2016 Guidelines) – endorsed by the Royal Australian College of General Practitioners, the Royal Australian and New Zealand College of Obstetricians and Gynaecologists, the Royal College of Pathologists of Australasia, the Australian Society of Gynaecologic Oncologists and the Australian Society for Colposcopy and Cervical Pathology. </w:t>
      </w:r>
    </w:p>
    <w:p w14:paraId="77B65691" w14:textId="77777777" w:rsidR="00154ABF" w:rsidRDefault="00154ABF">
      <w:pPr>
        <w:spacing w:before="200" w:after="200"/>
        <w:rPr>
          <w:sz w:val="20"/>
          <w:szCs w:val="20"/>
        </w:rPr>
      </w:pPr>
      <w:r>
        <w:rPr>
          <w:sz w:val="20"/>
          <w:szCs w:val="20"/>
        </w:rPr>
        <w:t>Note 1: As separate items exist for routine screening, screening in specific population and investigation of persons with abnormal vaginal bleeding, treating practitioners are asked to clearly identify on the request form, if the sample is collected as part of routine screening or for another purpose (see paragraph PP.16.11 of Pathology Services Explanatory Notes in Category 6). </w:t>
      </w:r>
    </w:p>
    <w:p w14:paraId="2923EBC4" w14:textId="77777777" w:rsidR="00154ABF" w:rsidRDefault="00154ABF">
      <w:pPr>
        <w:spacing w:before="200" w:after="200"/>
        <w:rPr>
          <w:sz w:val="20"/>
          <w:szCs w:val="20"/>
        </w:rPr>
      </w:pPr>
      <w:r>
        <w:rPr>
          <w:sz w:val="20"/>
          <w:szCs w:val="20"/>
        </w:rPr>
        <w:t>Note 2: Where reflex cytology is performed following the detection of HPV in routine screening, the HPV test and the LBC test results must be issued as a combined report with the overall risk rating. </w:t>
      </w:r>
    </w:p>
    <w:p w14:paraId="6218980A" w14:textId="77777777" w:rsidR="00154ABF" w:rsidRDefault="00154ABF">
      <w:pPr>
        <w:spacing w:before="200" w:after="200"/>
        <w:rPr>
          <w:sz w:val="20"/>
          <w:szCs w:val="20"/>
        </w:rPr>
      </w:pPr>
      <w:r>
        <w:rPr>
          <w:sz w:val="20"/>
          <w:szCs w:val="20"/>
        </w:rPr>
        <w:t>Note 3: See items 2501 to 2509, and 2600 to 2616 in Group A18 and A19 of Category 1 </w:t>
      </w:r>
      <w:r>
        <w:rPr>
          <w:sz w:val="20"/>
          <w:szCs w:val="20"/>
        </w:rPr>
        <w:noBreakHyphen/>
        <w:t> Professional Attendances and the associated explanatory notes for these items in Category 1 - Professional Attendances. </w:t>
      </w:r>
    </w:p>
    <w:p w14:paraId="648DAFAB" w14:textId="77777777" w:rsidR="00154ABF" w:rsidRDefault="00154ABF">
      <w:pPr>
        <w:spacing w:before="200" w:after="200"/>
        <w:rPr>
          <w:sz w:val="20"/>
          <w:szCs w:val="20"/>
        </w:rPr>
      </w:pPr>
      <w:r>
        <w:rPr>
          <w:b/>
          <w:bCs/>
          <w:sz w:val="20"/>
          <w:szCs w:val="20"/>
        </w:rPr>
        <w:t xml:space="preserve">Services rendered to a doctor's dependants, practice partner, or practice partner's </w:t>
      </w:r>
      <w:proofErr w:type="gramStart"/>
      <w:r>
        <w:rPr>
          <w:b/>
          <w:bCs/>
          <w:sz w:val="20"/>
          <w:szCs w:val="20"/>
        </w:rPr>
        <w:t>dependants</w:t>
      </w:r>
      <w:proofErr w:type="gramEnd"/>
      <w:r>
        <w:rPr>
          <w:sz w:val="20"/>
          <w:szCs w:val="20"/>
        </w:rPr>
        <w:t> </w:t>
      </w:r>
    </w:p>
    <w:p w14:paraId="2A990C83" w14:textId="77777777" w:rsidR="00154ABF" w:rsidRDefault="00154ABF">
      <w:pPr>
        <w:spacing w:before="200" w:after="200"/>
        <w:rPr>
          <w:sz w:val="20"/>
          <w:szCs w:val="20"/>
        </w:rPr>
      </w:pPr>
      <w:r>
        <w:rPr>
          <w:sz w:val="20"/>
          <w:szCs w:val="20"/>
        </w:rPr>
        <w:t>Medicare benefits are not paid for professional services rendered by a medical practitioner to dependants or partners or a partner's dependants. </w:t>
      </w:r>
    </w:p>
    <w:p w14:paraId="4C81CBD1" w14:textId="77777777" w:rsidR="00154ABF" w:rsidRDefault="00154ABF">
      <w:pPr>
        <w:spacing w:before="200" w:after="200"/>
        <w:rPr>
          <w:sz w:val="20"/>
          <w:szCs w:val="20"/>
        </w:rPr>
      </w:pPr>
      <w:r>
        <w:rPr>
          <w:sz w:val="20"/>
          <w:szCs w:val="20"/>
        </w:rPr>
        <w:t>A 'dependant' person is a spouse or a child. The following provides definitions of these dependant persons: </w:t>
      </w:r>
    </w:p>
    <w:p w14:paraId="2A74DCAE" w14:textId="77777777" w:rsidR="00154ABF" w:rsidRDefault="00154ABF">
      <w:pPr>
        <w:spacing w:before="200" w:after="200"/>
        <w:rPr>
          <w:sz w:val="20"/>
          <w:szCs w:val="20"/>
        </w:rPr>
      </w:pPr>
      <w:r>
        <w:rPr>
          <w:sz w:val="20"/>
          <w:szCs w:val="20"/>
        </w:rPr>
        <w:t>(a) a spouse, in relation to a dependant person means:</w:t>
      </w:r>
    </w:p>
    <w:p w14:paraId="6042CB30" w14:textId="77777777" w:rsidR="00154ABF" w:rsidRDefault="00154ABF">
      <w:pPr>
        <w:spacing w:before="200" w:after="200"/>
        <w:rPr>
          <w:sz w:val="20"/>
          <w:szCs w:val="20"/>
        </w:rPr>
      </w:pPr>
      <w:r>
        <w:rPr>
          <w:sz w:val="20"/>
          <w:szCs w:val="20"/>
        </w:rPr>
        <w:t>a. a person who is legally married to, and is not living, on a permanent basis, separately and apart from, that person; and</w:t>
      </w:r>
    </w:p>
    <w:p w14:paraId="7D79D151" w14:textId="77777777" w:rsidR="00154ABF" w:rsidRDefault="00154ABF">
      <w:pPr>
        <w:spacing w:before="200" w:after="200"/>
        <w:rPr>
          <w:sz w:val="20"/>
          <w:szCs w:val="20"/>
        </w:rPr>
      </w:pPr>
      <w:r>
        <w:rPr>
          <w:sz w:val="20"/>
          <w:szCs w:val="20"/>
        </w:rPr>
        <w:t>b. a de facto spouse of that person.</w:t>
      </w:r>
    </w:p>
    <w:p w14:paraId="45600B4F" w14:textId="77777777" w:rsidR="00154ABF" w:rsidRDefault="00154ABF">
      <w:pPr>
        <w:spacing w:before="200" w:after="200"/>
        <w:rPr>
          <w:sz w:val="20"/>
          <w:szCs w:val="20"/>
        </w:rPr>
      </w:pPr>
      <w:r>
        <w:rPr>
          <w:sz w:val="20"/>
          <w:szCs w:val="20"/>
        </w:rPr>
        <w:lastRenderedPageBreak/>
        <w:t>(b) a child, in relation to a dependant person means:</w:t>
      </w:r>
    </w:p>
    <w:p w14:paraId="109EAB58" w14:textId="77777777" w:rsidR="00154ABF" w:rsidRDefault="00154ABF">
      <w:pPr>
        <w:spacing w:before="200" w:after="200"/>
        <w:rPr>
          <w:sz w:val="20"/>
          <w:szCs w:val="20"/>
        </w:rPr>
      </w:pPr>
      <w:r>
        <w:rPr>
          <w:sz w:val="20"/>
          <w:szCs w:val="20"/>
        </w:rPr>
        <w:t>a. a child under the age of 16 years who is in the custody, care and control of the person or the spouse of the person; and</w:t>
      </w:r>
    </w:p>
    <w:p w14:paraId="32201A0C" w14:textId="77777777" w:rsidR="00154ABF" w:rsidRDefault="00154ABF">
      <w:pPr>
        <w:spacing w:before="200" w:after="200"/>
        <w:rPr>
          <w:sz w:val="20"/>
          <w:szCs w:val="20"/>
        </w:rPr>
      </w:pPr>
      <w:r>
        <w:rPr>
          <w:sz w:val="20"/>
          <w:szCs w:val="20"/>
        </w:rPr>
        <w:t>b. a person who:</w:t>
      </w:r>
    </w:p>
    <w:p w14:paraId="1494185A" w14:textId="77777777" w:rsidR="00154ABF" w:rsidRDefault="00154ABF">
      <w:pPr>
        <w:spacing w:before="200" w:after="200"/>
        <w:rPr>
          <w:sz w:val="20"/>
          <w:szCs w:val="20"/>
        </w:rPr>
      </w:pPr>
      <w:r>
        <w:rPr>
          <w:sz w:val="20"/>
          <w:szCs w:val="20"/>
        </w:rPr>
        <w:t xml:space="preserve">(i) has attained the age of 16 years who is in the custody, </w:t>
      </w:r>
      <w:proofErr w:type="gramStart"/>
      <w:r>
        <w:rPr>
          <w:sz w:val="20"/>
          <w:szCs w:val="20"/>
        </w:rPr>
        <w:t>care</w:t>
      </w:r>
      <w:proofErr w:type="gramEnd"/>
      <w:r>
        <w:rPr>
          <w:sz w:val="20"/>
          <w:szCs w:val="20"/>
        </w:rPr>
        <w:t xml:space="preserve"> and control of the person of the spouse of the person; or</w:t>
      </w:r>
    </w:p>
    <w:p w14:paraId="1076EDF2" w14:textId="77777777" w:rsidR="00154ABF" w:rsidRDefault="00154ABF">
      <w:pPr>
        <w:spacing w:before="200" w:after="200"/>
        <w:rPr>
          <w:sz w:val="20"/>
          <w:szCs w:val="20"/>
        </w:rPr>
      </w:pPr>
      <w:r>
        <w:rPr>
          <w:sz w:val="20"/>
          <w:szCs w:val="20"/>
        </w:rPr>
        <w:t xml:space="preserve">(ii) is receiving full time education at a school, </w:t>
      </w:r>
      <w:proofErr w:type="gramStart"/>
      <w:r>
        <w:rPr>
          <w:sz w:val="20"/>
          <w:szCs w:val="20"/>
        </w:rPr>
        <w:t>college</w:t>
      </w:r>
      <w:proofErr w:type="gramEnd"/>
      <w:r>
        <w:rPr>
          <w:sz w:val="20"/>
          <w:szCs w:val="20"/>
        </w:rPr>
        <w:t xml:space="preserve"> or university; and</w:t>
      </w:r>
    </w:p>
    <w:p w14:paraId="3D9307B3" w14:textId="77777777" w:rsidR="00154ABF" w:rsidRDefault="00154ABF">
      <w:pPr>
        <w:spacing w:before="200" w:after="200"/>
        <w:rPr>
          <w:sz w:val="20"/>
          <w:szCs w:val="20"/>
        </w:rPr>
      </w:pPr>
      <w:r>
        <w:rPr>
          <w:sz w:val="20"/>
          <w:szCs w:val="20"/>
        </w:rPr>
        <w:t>(iii) is not being paid a disability support pension under the Social Security Act 1991; and</w:t>
      </w:r>
    </w:p>
    <w:p w14:paraId="4C9B2D00" w14:textId="77777777" w:rsidR="00154ABF" w:rsidRDefault="00154ABF">
      <w:pPr>
        <w:spacing w:before="200" w:after="200"/>
        <w:rPr>
          <w:sz w:val="20"/>
          <w:szCs w:val="20"/>
        </w:rPr>
      </w:pPr>
      <w:r>
        <w:rPr>
          <w:sz w:val="20"/>
          <w:szCs w:val="20"/>
        </w:rPr>
        <w:t>(iv) is wholly or substantially dependent on the person or on the spouse of the person. </w:t>
      </w:r>
    </w:p>
    <w:p w14:paraId="781A4412" w14:textId="77777777" w:rsidR="00A77B3E" w:rsidRDefault="00A77B3E"/>
    <w:p w14:paraId="22B25609" w14:textId="77777777" w:rsidR="00A77B3E" w:rsidRDefault="00A77B3E">
      <w:pPr>
        <w:rPr>
          <w:rFonts w:ascii="Helvetica" w:eastAsia="Helvetica" w:hAnsi="Helvetica" w:cs="Helvetica"/>
          <w:b/>
          <w:sz w:val="20"/>
        </w:rPr>
      </w:pPr>
      <w:r>
        <w:rPr>
          <w:rFonts w:ascii="Helvetica" w:eastAsia="Helvetica" w:hAnsi="Helvetica" w:cs="Helvetica"/>
          <w:b/>
          <w:sz w:val="20"/>
        </w:rPr>
        <w:t>GN.14.34 Principles of interpretation of the MBS</w:t>
      </w:r>
    </w:p>
    <w:p w14:paraId="2E9B5589" w14:textId="77777777" w:rsidR="00154ABF" w:rsidRDefault="00154ABF">
      <w:pPr>
        <w:spacing w:after="200"/>
        <w:rPr>
          <w:sz w:val="20"/>
          <w:szCs w:val="20"/>
        </w:rPr>
      </w:pPr>
      <w:r>
        <w:rPr>
          <w:sz w:val="20"/>
          <w:szCs w:val="20"/>
        </w:rPr>
        <w:t>Each professional service listed in the MBS is a complete medical service.  Where a listed service is also a component of a more comprehensive service covered by another item, the benefit for the latter service will cover the former. </w:t>
      </w:r>
    </w:p>
    <w:p w14:paraId="182D4070" w14:textId="77777777" w:rsidR="00154ABF" w:rsidRDefault="00154ABF">
      <w:pPr>
        <w:spacing w:before="200" w:after="200"/>
        <w:rPr>
          <w:sz w:val="20"/>
          <w:szCs w:val="20"/>
        </w:rPr>
      </w:pPr>
      <w:r>
        <w:rPr>
          <w:sz w:val="20"/>
          <w:szCs w:val="20"/>
        </w:rPr>
        <w:t>Where a service is rendered partly by one medical practitioner and partly by another, only the one amount of benefit is payable. For example, where a radiographic examination is started by one medical practitioner and finalised by another. </w:t>
      </w:r>
    </w:p>
    <w:p w14:paraId="1B0DD019" w14:textId="77777777" w:rsidR="00A77B3E" w:rsidRDefault="00A77B3E"/>
    <w:p w14:paraId="7BF50687"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GN.14.35 Services attracting benefits on an attendance </w:t>
      </w:r>
      <w:proofErr w:type="gramStart"/>
      <w:r>
        <w:rPr>
          <w:rFonts w:ascii="Helvetica" w:eastAsia="Helvetica" w:hAnsi="Helvetica" w:cs="Helvetica"/>
          <w:b/>
          <w:sz w:val="20"/>
        </w:rPr>
        <w:t>basis</w:t>
      </w:r>
      <w:proofErr w:type="gramEnd"/>
    </w:p>
    <w:p w14:paraId="020852C5" w14:textId="77777777" w:rsidR="00154ABF" w:rsidRDefault="00154ABF">
      <w:pPr>
        <w:spacing w:after="200"/>
        <w:rPr>
          <w:sz w:val="20"/>
          <w:szCs w:val="20"/>
        </w:rPr>
      </w:pPr>
      <w:r>
        <w:rPr>
          <w:sz w:val="20"/>
          <w:szCs w:val="20"/>
        </w:rPr>
        <w:t>Some services are not listed in the MBS because they are regarded as forming part of a consultation or they attract benefits on an attendance basis. </w:t>
      </w:r>
    </w:p>
    <w:p w14:paraId="145C0E6F" w14:textId="77777777" w:rsidR="00A77B3E" w:rsidRDefault="00A77B3E"/>
    <w:p w14:paraId="2AA27B04"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GN.14.36 Consultation and procedures rendered at the one </w:t>
      </w:r>
      <w:proofErr w:type="gramStart"/>
      <w:r>
        <w:rPr>
          <w:rFonts w:ascii="Helvetica" w:eastAsia="Helvetica" w:hAnsi="Helvetica" w:cs="Helvetica"/>
          <w:b/>
          <w:sz w:val="20"/>
        </w:rPr>
        <w:t>attendance</w:t>
      </w:r>
      <w:proofErr w:type="gramEnd"/>
    </w:p>
    <w:p w14:paraId="365605E5" w14:textId="77777777" w:rsidR="00154ABF" w:rsidRDefault="00154ABF">
      <w:pPr>
        <w:spacing w:after="200"/>
        <w:rPr>
          <w:sz w:val="20"/>
          <w:szCs w:val="20"/>
        </w:rPr>
      </w:pPr>
      <w:r>
        <w:rPr>
          <w:sz w:val="20"/>
          <w:szCs w:val="20"/>
        </w:rPr>
        <w:t>Where, during a single attendance, a consultation (under Category 1 of the MBS) and another medical service (under any other Category of the Schedule) occur, benefits are payable subject to certain exceptions, for both the consultation and the other service.  Benefits are not payable for the consultation in addition to an item rendered on the same occasion where the item is qualified by words such as "each attendance", "attendance at which", "including associated attendances/consultations", and all items in Group T6 and T9. In the case of radiotherapy treatment (Group T2 of Category 3) benefits are payable for both the radiotherapy and an initial referred consultation. </w:t>
      </w:r>
    </w:p>
    <w:p w14:paraId="1D2CF9EF" w14:textId="77777777" w:rsidR="00154ABF" w:rsidRDefault="00154ABF">
      <w:pPr>
        <w:spacing w:before="200" w:after="200"/>
        <w:rPr>
          <w:sz w:val="20"/>
          <w:szCs w:val="20"/>
        </w:rPr>
      </w:pPr>
      <w:r>
        <w:rPr>
          <w:sz w:val="20"/>
          <w:szCs w:val="20"/>
        </w:rPr>
        <w:t>Where the level of benefit for an attendance depends upon the consultation time (for example, in psychiatry), the time spent in carrying out a procedure which is covered by another item in the MBS, may not be included in the consultation time. </w:t>
      </w:r>
    </w:p>
    <w:p w14:paraId="617D1433" w14:textId="77777777" w:rsidR="00154ABF" w:rsidRDefault="00154ABF">
      <w:pPr>
        <w:spacing w:before="200" w:after="200"/>
        <w:rPr>
          <w:sz w:val="20"/>
          <w:szCs w:val="20"/>
        </w:rPr>
      </w:pPr>
      <w:r>
        <w:rPr>
          <w:sz w:val="20"/>
          <w:szCs w:val="20"/>
        </w:rPr>
        <w:t>A consultation fee may only be charged if a consultation occurs; that is, it is not expected that consultation fee will be charged on every occasion a procedure is performed. </w:t>
      </w:r>
    </w:p>
    <w:p w14:paraId="167CC238" w14:textId="77777777" w:rsidR="00A77B3E" w:rsidRDefault="00A77B3E"/>
    <w:p w14:paraId="4B33A214" w14:textId="77777777" w:rsidR="00A77B3E" w:rsidRDefault="00A77B3E">
      <w:pPr>
        <w:rPr>
          <w:rFonts w:ascii="Helvetica" w:eastAsia="Helvetica" w:hAnsi="Helvetica" w:cs="Helvetica"/>
          <w:b/>
          <w:sz w:val="20"/>
        </w:rPr>
      </w:pPr>
      <w:r>
        <w:rPr>
          <w:rFonts w:ascii="Helvetica" w:eastAsia="Helvetica" w:hAnsi="Helvetica" w:cs="Helvetica"/>
          <w:b/>
          <w:sz w:val="20"/>
        </w:rPr>
        <w:t>GN.14.37 Aggregate items</w:t>
      </w:r>
    </w:p>
    <w:p w14:paraId="16DDBAE6" w14:textId="77777777" w:rsidR="00154ABF" w:rsidRDefault="00154ABF">
      <w:pPr>
        <w:spacing w:after="200"/>
        <w:rPr>
          <w:sz w:val="20"/>
          <w:szCs w:val="20"/>
        </w:rPr>
      </w:pPr>
      <w:r>
        <w:rPr>
          <w:sz w:val="20"/>
          <w:szCs w:val="20"/>
        </w:rPr>
        <w:t xml:space="preserve">The MBS includes </w:t>
      </w:r>
      <w:proofErr w:type="gramStart"/>
      <w:r>
        <w:rPr>
          <w:sz w:val="20"/>
          <w:szCs w:val="20"/>
        </w:rPr>
        <w:t>a number of</w:t>
      </w:r>
      <w:proofErr w:type="gramEnd"/>
      <w:r>
        <w:rPr>
          <w:sz w:val="20"/>
          <w:szCs w:val="20"/>
        </w:rPr>
        <w:t xml:space="preserve"> items which apply only in conjunction with another specified service listed in the MBS.  These items provide for the application of a fixed loading or factor to the fee and benefit for the service with which they are rendered. </w:t>
      </w:r>
    </w:p>
    <w:p w14:paraId="5357D708" w14:textId="77777777" w:rsidR="00154ABF" w:rsidRDefault="00154ABF">
      <w:pPr>
        <w:spacing w:before="200" w:after="200"/>
        <w:rPr>
          <w:sz w:val="20"/>
          <w:szCs w:val="20"/>
        </w:rPr>
      </w:pPr>
      <w:r>
        <w:rPr>
          <w:sz w:val="20"/>
          <w:szCs w:val="20"/>
        </w:rPr>
        <w:t xml:space="preserve">When these </w:t>
      </w:r>
      <w:proofErr w:type="gramStart"/>
      <w:r>
        <w:rPr>
          <w:sz w:val="20"/>
          <w:szCs w:val="20"/>
        </w:rPr>
        <w:t>particular procedures</w:t>
      </w:r>
      <w:proofErr w:type="gramEnd"/>
      <w:r>
        <w:rPr>
          <w:sz w:val="20"/>
          <w:szCs w:val="20"/>
        </w:rPr>
        <w:t xml:space="preserve"> are rendered in conjunction, the legislation provides for the procedures to be regarded as one service and for a single patient gap to apply.  The Schedule fee for the service will be ascertained in accordance with the </w:t>
      </w:r>
      <w:proofErr w:type="gramStart"/>
      <w:r>
        <w:rPr>
          <w:sz w:val="20"/>
          <w:szCs w:val="20"/>
        </w:rPr>
        <w:t>particular rules</w:t>
      </w:r>
      <w:proofErr w:type="gramEnd"/>
      <w:r>
        <w:rPr>
          <w:sz w:val="20"/>
          <w:szCs w:val="20"/>
        </w:rPr>
        <w:t xml:space="preserve"> shown in the relevant items. </w:t>
      </w:r>
    </w:p>
    <w:p w14:paraId="6BE120B3" w14:textId="77777777" w:rsidR="00A77B3E" w:rsidRDefault="00A77B3E"/>
    <w:p w14:paraId="36B06837" w14:textId="77777777" w:rsidR="00A77B3E" w:rsidRDefault="00A77B3E">
      <w:pPr>
        <w:rPr>
          <w:rFonts w:ascii="Helvetica" w:eastAsia="Helvetica" w:hAnsi="Helvetica" w:cs="Helvetica"/>
          <w:b/>
          <w:sz w:val="20"/>
        </w:rPr>
      </w:pPr>
      <w:r>
        <w:rPr>
          <w:rFonts w:ascii="Helvetica" w:eastAsia="Helvetica" w:hAnsi="Helvetica" w:cs="Helvetica"/>
          <w:b/>
          <w:sz w:val="20"/>
        </w:rPr>
        <w:lastRenderedPageBreak/>
        <w:t>GN.14.38 Residential aged care facility</w:t>
      </w:r>
    </w:p>
    <w:p w14:paraId="289AE31E" w14:textId="77777777" w:rsidR="00154ABF" w:rsidRDefault="00154ABF">
      <w:pPr>
        <w:spacing w:after="200"/>
        <w:rPr>
          <w:sz w:val="20"/>
          <w:szCs w:val="20"/>
        </w:rPr>
      </w:pPr>
      <w:r>
        <w:rPr>
          <w:sz w:val="20"/>
          <w:szCs w:val="20"/>
        </w:rPr>
        <w:t xml:space="preserve">A residential aged care facility is defined in the </w:t>
      </w:r>
      <w:r>
        <w:rPr>
          <w:i/>
          <w:iCs/>
          <w:sz w:val="20"/>
          <w:szCs w:val="20"/>
        </w:rPr>
        <w:t>Aged Care Act 1997</w:t>
      </w:r>
      <w:r>
        <w:rPr>
          <w:sz w:val="20"/>
          <w:szCs w:val="20"/>
        </w:rPr>
        <w:t>; the definition includes facilities formerly known as nursing homes and hostels. </w:t>
      </w:r>
    </w:p>
    <w:p w14:paraId="5907C745" w14:textId="77777777" w:rsidR="00A77B3E" w:rsidRDefault="00A77B3E"/>
    <w:p w14:paraId="1A7485F3"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GN.15.39 Practitioners should maintain adequate and contemporaneous </w:t>
      </w:r>
      <w:proofErr w:type="gramStart"/>
      <w:r>
        <w:rPr>
          <w:rFonts w:ascii="Helvetica" w:eastAsia="Helvetica" w:hAnsi="Helvetica" w:cs="Helvetica"/>
          <w:b/>
          <w:sz w:val="20"/>
        </w:rPr>
        <w:t>records</w:t>
      </w:r>
      <w:proofErr w:type="gramEnd"/>
    </w:p>
    <w:p w14:paraId="034373A1" w14:textId="77777777" w:rsidR="00154ABF" w:rsidRDefault="00154ABF">
      <w:pPr>
        <w:spacing w:after="200"/>
        <w:rPr>
          <w:sz w:val="20"/>
          <w:szCs w:val="20"/>
        </w:rPr>
      </w:pPr>
      <w:r>
        <w:rPr>
          <w:sz w:val="20"/>
          <w:szCs w:val="20"/>
        </w:rPr>
        <w:t xml:space="preserve">All practitioners who provide, or initiate, a service for which a Medicare benefit is payable, should ensure they maintain </w:t>
      </w:r>
      <w:r>
        <w:rPr>
          <w:b/>
          <w:bCs/>
          <w:sz w:val="20"/>
          <w:szCs w:val="20"/>
        </w:rPr>
        <w:t>adequate</w:t>
      </w:r>
      <w:r>
        <w:rPr>
          <w:sz w:val="20"/>
          <w:szCs w:val="20"/>
        </w:rPr>
        <w:t xml:space="preserve"> and </w:t>
      </w:r>
      <w:r>
        <w:rPr>
          <w:b/>
          <w:bCs/>
          <w:sz w:val="20"/>
          <w:szCs w:val="20"/>
        </w:rPr>
        <w:t>contemporaneous</w:t>
      </w:r>
      <w:r>
        <w:rPr>
          <w:sz w:val="20"/>
          <w:szCs w:val="20"/>
        </w:rPr>
        <w:t xml:space="preserve"> records. </w:t>
      </w:r>
    </w:p>
    <w:p w14:paraId="4DB78B61" w14:textId="77777777" w:rsidR="00154ABF" w:rsidRDefault="00154ABF">
      <w:pPr>
        <w:spacing w:before="200" w:after="200"/>
        <w:rPr>
          <w:sz w:val="20"/>
          <w:szCs w:val="20"/>
        </w:rPr>
      </w:pPr>
      <w:r>
        <w:rPr>
          <w:b/>
          <w:bCs/>
          <w:sz w:val="20"/>
          <w:szCs w:val="20"/>
        </w:rPr>
        <w:t>Note:</w:t>
      </w:r>
      <w:r>
        <w:rPr>
          <w:sz w:val="20"/>
          <w:szCs w:val="20"/>
        </w:rPr>
        <w:t xml:space="preserve"> 'Practitioner' is defined in Section 81 of the </w:t>
      </w:r>
      <w:r>
        <w:rPr>
          <w:i/>
          <w:iCs/>
          <w:sz w:val="20"/>
          <w:szCs w:val="20"/>
        </w:rPr>
        <w:t>Health Insurance Act 1973</w:t>
      </w:r>
      <w:r>
        <w:rPr>
          <w:sz w:val="20"/>
          <w:szCs w:val="20"/>
        </w:rPr>
        <w:t xml:space="preserve"> and includes: medical practitioners, dentists, optometrists, chiropractors, physiotherapists, </w:t>
      </w:r>
      <w:proofErr w:type="gramStart"/>
      <w:r>
        <w:rPr>
          <w:sz w:val="20"/>
          <w:szCs w:val="20"/>
        </w:rPr>
        <w:t>podiatrists</w:t>
      </w:r>
      <w:proofErr w:type="gramEnd"/>
      <w:r>
        <w:rPr>
          <w:sz w:val="20"/>
          <w:szCs w:val="20"/>
        </w:rPr>
        <w:t xml:space="preserve"> and osteopaths. </w:t>
      </w:r>
    </w:p>
    <w:p w14:paraId="156AE24F" w14:textId="77777777" w:rsidR="00154ABF" w:rsidRDefault="00154ABF">
      <w:pPr>
        <w:spacing w:before="200" w:after="200"/>
        <w:rPr>
          <w:sz w:val="20"/>
          <w:szCs w:val="20"/>
        </w:rPr>
      </w:pPr>
      <w:r>
        <w:rPr>
          <w:sz w:val="20"/>
          <w:szCs w:val="20"/>
        </w:rPr>
        <w:t>Since 1 November 1999 PSR Committees determining issues of inappropriate practice have been obliged to consider if the practitioner kept adequate and contemporaneous records.  It will be up to the peer judgement of the PSR Committee to decide if a practitioner's records meet the prescribed standards. </w:t>
      </w:r>
    </w:p>
    <w:p w14:paraId="4078A18E" w14:textId="77777777" w:rsidR="00154ABF" w:rsidRDefault="00154ABF">
      <w:pPr>
        <w:spacing w:before="200" w:after="200"/>
        <w:rPr>
          <w:sz w:val="20"/>
          <w:szCs w:val="20"/>
        </w:rPr>
      </w:pPr>
      <w:r>
        <w:rPr>
          <w:sz w:val="20"/>
          <w:szCs w:val="20"/>
        </w:rPr>
        <w:t xml:space="preserve">The standards which determine if a record is adequate and contemporaneous are prescribed in the </w:t>
      </w:r>
      <w:r>
        <w:rPr>
          <w:i/>
          <w:iCs/>
          <w:sz w:val="20"/>
          <w:szCs w:val="20"/>
        </w:rPr>
        <w:t>Health Insurance (Professional Services Review) Regulations 1999</w:t>
      </w:r>
      <w:r>
        <w:rPr>
          <w:sz w:val="20"/>
          <w:szCs w:val="20"/>
        </w:rPr>
        <w:t>. </w:t>
      </w:r>
    </w:p>
    <w:p w14:paraId="6EDA888B" w14:textId="77777777" w:rsidR="00154ABF" w:rsidRDefault="00154ABF">
      <w:pPr>
        <w:spacing w:before="200" w:after="200"/>
        <w:rPr>
          <w:sz w:val="20"/>
          <w:szCs w:val="20"/>
        </w:rPr>
      </w:pPr>
      <w:r>
        <w:rPr>
          <w:sz w:val="20"/>
          <w:szCs w:val="20"/>
        </w:rPr>
        <w:t xml:space="preserve">To be </w:t>
      </w:r>
      <w:r>
        <w:rPr>
          <w:b/>
          <w:bCs/>
          <w:i/>
          <w:iCs/>
          <w:sz w:val="20"/>
          <w:szCs w:val="20"/>
        </w:rPr>
        <w:t>adequate</w:t>
      </w:r>
      <w:r>
        <w:rPr>
          <w:sz w:val="20"/>
          <w:szCs w:val="20"/>
        </w:rPr>
        <w:t>, the patient or clinical record needs to:</w:t>
      </w:r>
    </w:p>
    <w:p w14:paraId="50B53308" w14:textId="77777777" w:rsidR="00154ABF" w:rsidRDefault="00154ABF">
      <w:pPr>
        <w:spacing w:before="200" w:after="200"/>
        <w:rPr>
          <w:sz w:val="20"/>
          <w:szCs w:val="20"/>
        </w:rPr>
      </w:pPr>
      <w:r>
        <w:rPr>
          <w:sz w:val="20"/>
          <w:szCs w:val="20"/>
        </w:rPr>
        <w:softHyphen/>
        <w:t xml:space="preserve"> clearly identify the name of the patient; and</w:t>
      </w:r>
    </w:p>
    <w:p w14:paraId="5273A188" w14:textId="77777777" w:rsidR="00154ABF" w:rsidRDefault="00154ABF">
      <w:pPr>
        <w:spacing w:before="200" w:after="200"/>
        <w:rPr>
          <w:sz w:val="20"/>
          <w:szCs w:val="20"/>
        </w:rPr>
      </w:pPr>
      <w:r>
        <w:rPr>
          <w:sz w:val="20"/>
          <w:szCs w:val="20"/>
        </w:rPr>
        <w:softHyphen/>
        <w:t xml:space="preserve"> contain a separate entry for each attendance by the patient for a service and the date on which the service was rendered or initiated; and</w:t>
      </w:r>
    </w:p>
    <w:p w14:paraId="3908C043" w14:textId="77777777" w:rsidR="00154ABF" w:rsidRDefault="00154ABF">
      <w:pPr>
        <w:spacing w:before="200" w:after="200"/>
        <w:rPr>
          <w:sz w:val="20"/>
          <w:szCs w:val="20"/>
        </w:rPr>
      </w:pPr>
      <w:r>
        <w:rPr>
          <w:sz w:val="20"/>
          <w:szCs w:val="20"/>
        </w:rPr>
        <w:softHyphen/>
        <w:t xml:space="preserve"> each entry needs to provide clinical information adequate to explain the type of service rendered or initiated; and</w:t>
      </w:r>
    </w:p>
    <w:p w14:paraId="1FC4ACB9" w14:textId="77777777" w:rsidR="00154ABF" w:rsidRDefault="00154ABF">
      <w:pPr>
        <w:spacing w:before="200" w:after="200"/>
        <w:rPr>
          <w:sz w:val="20"/>
          <w:szCs w:val="20"/>
        </w:rPr>
      </w:pPr>
      <w:r>
        <w:rPr>
          <w:sz w:val="20"/>
          <w:szCs w:val="20"/>
        </w:rPr>
        <w:softHyphen/>
        <w:t xml:space="preserve"> each entry needs to be sufficiently comprehensible that another practitioner, relying on the record, can effectively undertake the patient's ongoing care. </w:t>
      </w:r>
    </w:p>
    <w:p w14:paraId="5722FBA3" w14:textId="77777777" w:rsidR="00154ABF" w:rsidRDefault="00154ABF">
      <w:pPr>
        <w:spacing w:before="200" w:after="200"/>
        <w:rPr>
          <w:sz w:val="20"/>
          <w:szCs w:val="20"/>
        </w:rPr>
      </w:pPr>
      <w:r>
        <w:rPr>
          <w:sz w:val="20"/>
          <w:szCs w:val="20"/>
        </w:rPr>
        <w:t xml:space="preserve">To be </w:t>
      </w:r>
      <w:r>
        <w:rPr>
          <w:b/>
          <w:bCs/>
          <w:i/>
          <w:iCs/>
          <w:sz w:val="20"/>
          <w:szCs w:val="20"/>
        </w:rPr>
        <w:t>contemporaneous</w:t>
      </w:r>
      <w:r>
        <w:rPr>
          <w:sz w:val="20"/>
          <w:szCs w:val="20"/>
        </w:rPr>
        <w:t>, the patient or clinical record should be completed at the time that the service was rendered or initiated or as soon as practicable afterwards.  Records for hospital patients are usually kept by the hospital and the practitioner could rely on these records to document in</w:t>
      </w:r>
      <w:r>
        <w:rPr>
          <w:sz w:val="20"/>
          <w:szCs w:val="20"/>
        </w:rPr>
        <w:noBreakHyphen/>
        <w:t>patient care. </w:t>
      </w:r>
    </w:p>
    <w:p w14:paraId="741C9286" w14:textId="77777777" w:rsidR="00154ABF" w:rsidRDefault="00154ABF">
      <w:pPr>
        <w:spacing w:before="200" w:after="200"/>
        <w:rPr>
          <w:sz w:val="20"/>
          <w:szCs w:val="20"/>
        </w:rPr>
      </w:pPr>
      <w:r>
        <w:rPr>
          <w:sz w:val="20"/>
          <w:szCs w:val="20"/>
        </w:rPr>
        <w:t>Services Australia (SA), in consultation with the Department of Health and Aged Care, has developed a </w:t>
      </w:r>
      <w:hyperlink r:id="rId49" w:history="1">
        <w:r>
          <w:rPr>
            <w:color w:val="0000EE"/>
            <w:sz w:val="20"/>
            <w:szCs w:val="20"/>
            <w:u w:val="single" w:color="0000EE"/>
          </w:rPr>
          <w:t xml:space="preserve">Health Practitioner Guideline to substantiate that a specific treatment was performed </w:t>
        </w:r>
      </w:hyperlink>
      <w:r>
        <w:rPr>
          <w:sz w:val="20"/>
          <w:szCs w:val="20"/>
        </w:rPr>
        <w:t>which is located on the Department of Health and Aged Care's website. </w:t>
      </w:r>
    </w:p>
    <w:p w14:paraId="072E179E" w14:textId="77777777" w:rsidR="00A77B3E" w:rsidRDefault="00A77B3E"/>
    <w:p w14:paraId="0E4CC279" w14:textId="77777777" w:rsidR="00A77B3E" w:rsidRDefault="00A77B3E">
      <w:pPr>
        <w:pStyle w:val="Heading1"/>
        <w:jc w:val="center"/>
        <w:rPr>
          <w:rFonts w:ascii="Helvetica" w:eastAsia="Helvetica" w:hAnsi="Helvetica" w:cs="Helvetica"/>
          <w:sz w:val="40"/>
        </w:rPr>
        <w:sectPr w:rsidR="00A77B3E">
          <w:pgSz w:w="12240" w:h="15840"/>
          <w:pgMar w:top="1440" w:right="1440" w:bottom="1440" w:left="1440" w:header="720" w:footer="720" w:gutter="0"/>
          <w:cols w:space="720"/>
        </w:sectPr>
      </w:pPr>
    </w:p>
    <w:p w14:paraId="2E827CB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5EF797B4"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370C2D3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4D881075" w14:textId="77777777" w:rsidR="00A77B3E" w:rsidRDefault="00A77B3E">
      <w:pPr>
        <w:pStyle w:val="Heading1"/>
        <w:tabs>
          <w:tab w:val="right" w:pos="4819"/>
        </w:tabs>
        <w:jc w:val="center"/>
        <w:rPr>
          <w:rFonts w:ascii="Helvetica" w:eastAsia="Helvetica" w:hAnsi="Helvetica" w:cs="Helvetica"/>
          <w:sz w:val="40"/>
        </w:rPr>
      </w:pPr>
      <w:bookmarkStart w:id="2" w:name="_Toc169795519"/>
      <w:r>
        <w:rPr>
          <w:rFonts w:ascii="Helvetica" w:eastAsia="Helvetica" w:hAnsi="Helvetica" w:cs="Helvetica"/>
          <w:sz w:val="40"/>
        </w:rPr>
        <w:lastRenderedPageBreak/>
        <w:t>CATEGORY 7: CLEFT AND CRANIOFACIAL SERVICES</w:t>
      </w:r>
      <w:bookmarkEnd w:id="2"/>
    </w:p>
    <w:p w14:paraId="77EC26CD" w14:textId="77777777" w:rsidR="00A77B3E" w:rsidRDefault="00A77B3E">
      <w:pPr>
        <w:rPr>
          <w:rFonts w:ascii="Helvetica" w:eastAsia="Helvetica" w:hAnsi="Helvetica" w:cs="Helvetica"/>
          <w:b/>
          <w:sz w:val="40"/>
        </w:rPr>
        <w:sectPr w:rsidR="00A77B3E">
          <w:pgSz w:w="12240" w:h="15840"/>
          <w:pgMar w:top="1440" w:right="1440" w:bottom="1440" w:left="1440" w:header="720" w:footer="720" w:gutter="0"/>
          <w:cols w:space="720"/>
        </w:sectPr>
      </w:pPr>
    </w:p>
    <w:p w14:paraId="39997F8F" w14:textId="77777777" w:rsidR="00A77B3E" w:rsidRDefault="00A77B3E">
      <w:pPr>
        <w:pStyle w:val="Heading2"/>
        <w:rPr>
          <w:rFonts w:ascii="Helvetica" w:eastAsia="Helvetica" w:hAnsi="Helvetica" w:cs="Helvetica"/>
          <w:i w:val="0"/>
          <w:sz w:val="30"/>
        </w:rPr>
      </w:pPr>
      <w:bookmarkStart w:id="3" w:name="_Toc169795520"/>
      <w:r>
        <w:rPr>
          <w:rFonts w:ascii="Helvetica" w:eastAsia="Helvetica" w:hAnsi="Helvetica" w:cs="Helvetica"/>
          <w:i w:val="0"/>
          <w:sz w:val="30"/>
        </w:rPr>
        <w:lastRenderedPageBreak/>
        <w:t>SUMMARY OF CHANGES FROM 01/07/2024</w:t>
      </w:r>
      <w:bookmarkEnd w:id="3"/>
    </w:p>
    <w:p w14:paraId="50BF58CE" w14:textId="77777777" w:rsidR="00A77B3E" w:rsidRDefault="00A77B3E">
      <w:pPr>
        <w:rPr>
          <w:rFonts w:ascii="Helvetica" w:eastAsia="Helvetica" w:hAnsi="Helvetica" w:cs="Helvetica"/>
          <w:b/>
          <w:sz w:val="30"/>
        </w:rPr>
      </w:pPr>
    </w:p>
    <w:p w14:paraId="57BEB817" w14:textId="77777777" w:rsidR="00A77B3E" w:rsidRDefault="00A77B3E">
      <w:r>
        <w:t>The 01/07/2024 changes to the MBS are summarised below and are identified in the Schedule pages by one or more of the following words appearing above the item number:</w:t>
      </w:r>
    </w:p>
    <w:p w14:paraId="4AA941B7" w14:textId="77777777" w:rsidR="00A77B3E" w:rsidRDefault="00A77B3E"/>
    <w:tbl>
      <w:tblPr>
        <w:tblW w:w="3500"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2148"/>
      </w:tblGrid>
      <w:tr w:rsidR="00154ABF" w14:paraId="306B7078" w14:textId="77777777">
        <w:trPr>
          <w:trHeight w:val="10"/>
        </w:trPr>
        <w:tc>
          <w:tcPr>
            <w:tcW w:w="0" w:type="auto"/>
            <w:tcBorders>
              <w:top w:val="nil"/>
              <w:left w:val="nil"/>
              <w:bottom w:val="nil"/>
              <w:right w:val="nil"/>
            </w:tcBorders>
            <w:tcMar>
              <w:top w:w="0" w:type="dxa"/>
              <w:left w:w="8" w:type="dxa"/>
              <w:bottom w:w="0" w:type="dxa"/>
              <w:right w:w="8" w:type="dxa"/>
            </w:tcMar>
            <w:vAlign w:val="both"/>
          </w:tcPr>
          <w:p w14:paraId="5A4AF0E1" w14:textId="77777777" w:rsidR="00A77B3E" w:rsidRDefault="00A77B3E">
            <w:r>
              <w:tab/>
              <w:t>(a)  new item</w:t>
            </w:r>
          </w:p>
        </w:tc>
        <w:tc>
          <w:tcPr>
            <w:tcW w:w="0" w:type="auto"/>
            <w:tcBorders>
              <w:top w:val="nil"/>
              <w:left w:val="nil"/>
              <w:bottom w:val="nil"/>
              <w:right w:val="nil"/>
            </w:tcBorders>
            <w:tcMar>
              <w:top w:w="0" w:type="dxa"/>
              <w:left w:w="8" w:type="dxa"/>
              <w:bottom w:w="0" w:type="dxa"/>
              <w:right w:w="8" w:type="dxa"/>
            </w:tcMar>
            <w:vAlign w:val="both"/>
          </w:tcPr>
          <w:p w14:paraId="0807DB0F" w14:textId="77777777" w:rsidR="00A77B3E" w:rsidRDefault="00A77B3E">
            <w:r>
              <w:tab/>
              <w:t>New</w:t>
            </w:r>
          </w:p>
        </w:tc>
      </w:tr>
      <w:tr w:rsidR="00154ABF" w14:paraId="77A9EDFB" w14:textId="77777777">
        <w:trPr>
          <w:trHeight w:val="10"/>
        </w:trPr>
        <w:tc>
          <w:tcPr>
            <w:tcW w:w="0" w:type="auto"/>
            <w:tcBorders>
              <w:top w:val="nil"/>
              <w:left w:val="nil"/>
              <w:bottom w:val="nil"/>
              <w:right w:val="nil"/>
            </w:tcBorders>
            <w:tcMar>
              <w:top w:w="0" w:type="dxa"/>
              <w:left w:w="8" w:type="dxa"/>
              <w:bottom w:w="0" w:type="dxa"/>
              <w:right w:w="8" w:type="dxa"/>
            </w:tcMar>
            <w:vAlign w:val="both"/>
          </w:tcPr>
          <w:p w14:paraId="24C670E8" w14:textId="77777777" w:rsidR="00A77B3E" w:rsidRDefault="00A77B3E">
            <w:r>
              <w:tab/>
              <w:t>(b)  amended description</w:t>
            </w:r>
          </w:p>
        </w:tc>
        <w:tc>
          <w:tcPr>
            <w:tcW w:w="0" w:type="auto"/>
            <w:tcBorders>
              <w:top w:val="nil"/>
              <w:left w:val="nil"/>
              <w:bottom w:val="nil"/>
              <w:right w:val="nil"/>
            </w:tcBorders>
            <w:tcMar>
              <w:top w:w="0" w:type="dxa"/>
              <w:left w:w="8" w:type="dxa"/>
              <w:bottom w:w="0" w:type="dxa"/>
              <w:right w:w="8" w:type="dxa"/>
            </w:tcMar>
            <w:vAlign w:val="both"/>
          </w:tcPr>
          <w:p w14:paraId="6BE6286E" w14:textId="77777777" w:rsidR="00A77B3E" w:rsidRDefault="00A77B3E">
            <w:r>
              <w:tab/>
              <w:t>Amend</w:t>
            </w:r>
          </w:p>
        </w:tc>
      </w:tr>
      <w:tr w:rsidR="00154ABF" w14:paraId="046AAE2B" w14:textId="77777777">
        <w:trPr>
          <w:trHeight w:val="10"/>
        </w:trPr>
        <w:tc>
          <w:tcPr>
            <w:tcW w:w="0" w:type="auto"/>
            <w:tcBorders>
              <w:top w:val="nil"/>
              <w:left w:val="nil"/>
              <w:bottom w:val="nil"/>
              <w:right w:val="nil"/>
            </w:tcBorders>
            <w:tcMar>
              <w:top w:w="0" w:type="dxa"/>
              <w:left w:w="8" w:type="dxa"/>
              <w:bottom w:w="0" w:type="dxa"/>
              <w:right w:w="8" w:type="dxa"/>
            </w:tcMar>
            <w:vAlign w:val="both"/>
          </w:tcPr>
          <w:p w14:paraId="4D1BB749" w14:textId="77777777" w:rsidR="00A77B3E" w:rsidRDefault="00A77B3E">
            <w:r>
              <w:tab/>
              <w:t>(c)  fee amended</w:t>
            </w:r>
          </w:p>
        </w:tc>
        <w:tc>
          <w:tcPr>
            <w:tcW w:w="0" w:type="auto"/>
            <w:tcBorders>
              <w:top w:val="nil"/>
              <w:left w:val="nil"/>
              <w:bottom w:val="nil"/>
              <w:right w:val="nil"/>
            </w:tcBorders>
            <w:tcMar>
              <w:top w:w="0" w:type="dxa"/>
              <w:left w:w="8" w:type="dxa"/>
              <w:bottom w:w="0" w:type="dxa"/>
              <w:right w:w="8" w:type="dxa"/>
            </w:tcMar>
            <w:vAlign w:val="both"/>
          </w:tcPr>
          <w:p w14:paraId="3B534429" w14:textId="77777777" w:rsidR="00A77B3E" w:rsidRDefault="00A77B3E">
            <w:r>
              <w:tab/>
              <w:t>Fee</w:t>
            </w:r>
          </w:p>
        </w:tc>
      </w:tr>
      <w:tr w:rsidR="00154ABF" w14:paraId="1FAA7CE8" w14:textId="77777777">
        <w:trPr>
          <w:trHeight w:val="10"/>
        </w:trPr>
        <w:tc>
          <w:tcPr>
            <w:tcW w:w="0" w:type="auto"/>
            <w:tcBorders>
              <w:top w:val="nil"/>
              <w:left w:val="nil"/>
              <w:bottom w:val="nil"/>
              <w:right w:val="nil"/>
            </w:tcBorders>
            <w:tcMar>
              <w:top w:w="0" w:type="dxa"/>
              <w:left w:w="8" w:type="dxa"/>
              <w:bottom w:w="0" w:type="dxa"/>
              <w:right w:w="8" w:type="dxa"/>
            </w:tcMar>
            <w:vAlign w:val="both"/>
          </w:tcPr>
          <w:p w14:paraId="0BA84FDC" w14:textId="77777777" w:rsidR="00A77B3E" w:rsidRDefault="00A77B3E">
            <w:r>
              <w:tab/>
              <w:t>(d)  item number changed</w:t>
            </w:r>
          </w:p>
        </w:tc>
        <w:tc>
          <w:tcPr>
            <w:tcW w:w="0" w:type="auto"/>
            <w:tcBorders>
              <w:top w:val="nil"/>
              <w:left w:val="nil"/>
              <w:bottom w:val="nil"/>
              <w:right w:val="nil"/>
            </w:tcBorders>
            <w:tcMar>
              <w:top w:w="0" w:type="dxa"/>
              <w:left w:w="8" w:type="dxa"/>
              <w:bottom w:w="0" w:type="dxa"/>
              <w:right w:w="8" w:type="dxa"/>
            </w:tcMar>
            <w:vAlign w:val="both"/>
          </w:tcPr>
          <w:p w14:paraId="530C7327" w14:textId="77777777" w:rsidR="00A77B3E" w:rsidRDefault="00A77B3E">
            <w:r>
              <w:tab/>
              <w:t>Renum</w:t>
            </w:r>
          </w:p>
        </w:tc>
      </w:tr>
      <w:tr w:rsidR="00154ABF" w14:paraId="2331732F" w14:textId="77777777">
        <w:trPr>
          <w:trHeight w:val="10"/>
        </w:trPr>
        <w:tc>
          <w:tcPr>
            <w:tcW w:w="0" w:type="auto"/>
            <w:tcBorders>
              <w:top w:val="nil"/>
              <w:left w:val="nil"/>
              <w:bottom w:val="nil"/>
              <w:right w:val="nil"/>
            </w:tcBorders>
            <w:tcMar>
              <w:top w:w="0" w:type="dxa"/>
              <w:left w:w="8" w:type="dxa"/>
              <w:bottom w:w="0" w:type="dxa"/>
              <w:right w:w="8" w:type="dxa"/>
            </w:tcMar>
            <w:vAlign w:val="both"/>
          </w:tcPr>
          <w:p w14:paraId="6A868CAC" w14:textId="77777777" w:rsidR="00A77B3E" w:rsidRDefault="00A77B3E">
            <w:r>
              <w:tab/>
              <w:t>(e)  EMSN changed</w:t>
            </w:r>
          </w:p>
        </w:tc>
        <w:tc>
          <w:tcPr>
            <w:tcW w:w="0" w:type="auto"/>
            <w:tcBorders>
              <w:top w:val="nil"/>
              <w:left w:val="nil"/>
              <w:bottom w:val="nil"/>
              <w:right w:val="nil"/>
            </w:tcBorders>
            <w:tcMar>
              <w:top w:w="0" w:type="dxa"/>
              <w:left w:w="8" w:type="dxa"/>
              <w:bottom w:w="0" w:type="dxa"/>
              <w:right w:w="8" w:type="dxa"/>
            </w:tcMar>
            <w:vAlign w:val="both"/>
          </w:tcPr>
          <w:p w14:paraId="46CF8BC2" w14:textId="77777777" w:rsidR="00A77B3E" w:rsidRDefault="00A77B3E">
            <w:r>
              <w:tab/>
              <w:t>EMSN</w:t>
            </w:r>
          </w:p>
        </w:tc>
      </w:tr>
    </w:tbl>
    <w:p w14:paraId="3B1CA685" w14:textId="77777777" w:rsidR="00A77B3E" w:rsidRDefault="00A77B3E"/>
    <w:p w14:paraId="552D0AFD"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Fee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154ABF" w14:paraId="632EA48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C0B8179" w14:textId="77777777" w:rsidR="00A77B3E" w:rsidRDefault="00A77B3E">
            <w:r>
              <w:t>75002</w:t>
            </w:r>
          </w:p>
        </w:tc>
        <w:tc>
          <w:tcPr>
            <w:tcW w:w="737" w:type="dxa"/>
            <w:tcBorders>
              <w:top w:val="nil"/>
              <w:left w:val="nil"/>
              <w:bottom w:val="nil"/>
              <w:right w:val="nil"/>
            </w:tcBorders>
            <w:tcMar>
              <w:top w:w="0" w:type="dxa"/>
              <w:left w:w="0" w:type="dxa"/>
              <w:bottom w:w="0" w:type="dxa"/>
              <w:right w:w="0" w:type="dxa"/>
            </w:tcMar>
            <w:vAlign w:val="both"/>
          </w:tcPr>
          <w:p w14:paraId="2072D893" w14:textId="77777777" w:rsidR="00A77B3E" w:rsidRDefault="00A77B3E">
            <w:r>
              <w:t>75005</w:t>
            </w:r>
          </w:p>
        </w:tc>
        <w:tc>
          <w:tcPr>
            <w:tcW w:w="737" w:type="dxa"/>
            <w:tcBorders>
              <w:top w:val="nil"/>
              <w:left w:val="nil"/>
              <w:bottom w:val="nil"/>
              <w:right w:val="nil"/>
            </w:tcBorders>
            <w:tcMar>
              <w:top w:w="0" w:type="dxa"/>
              <w:left w:w="0" w:type="dxa"/>
              <w:bottom w:w="0" w:type="dxa"/>
              <w:right w:w="0" w:type="dxa"/>
            </w:tcMar>
            <w:vAlign w:val="both"/>
          </w:tcPr>
          <w:p w14:paraId="70EB3C2B" w14:textId="77777777" w:rsidR="00A77B3E" w:rsidRDefault="00A77B3E">
            <w:r>
              <w:t>75007</w:t>
            </w:r>
          </w:p>
        </w:tc>
        <w:tc>
          <w:tcPr>
            <w:tcW w:w="737" w:type="dxa"/>
            <w:tcBorders>
              <w:top w:val="nil"/>
              <w:left w:val="nil"/>
              <w:bottom w:val="nil"/>
              <w:right w:val="nil"/>
            </w:tcBorders>
            <w:tcMar>
              <w:top w:w="0" w:type="dxa"/>
              <w:left w:w="0" w:type="dxa"/>
              <w:bottom w:w="0" w:type="dxa"/>
              <w:right w:w="0" w:type="dxa"/>
            </w:tcMar>
            <w:vAlign w:val="both"/>
          </w:tcPr>
          <w:p w14:paraId="0B702361" w14:textId="77777777" w:rsidR="00A77B3E" w:rsidRDefault="00A77B3E">
            <w:r>
              <w:t>75009</w:t>
            </w:r>
          </w:p>
        </w:tc>
        <w:tc>
          <w:tcPr>
            <w:tcW w:w="737" w:type="dxa"/>
            <w:tcBorders>
              <w:top w:val="nil"/>
              <w:left w:val="nil"/>
              <w:bottom w:val="nil"/>
              <w:right w:val="nil"/>
            </w:tcBorders>
            <w:tcMar>
              <w:top w:w="0" w:type="dxa"/>
              <w:left w:w="0" w:type="dxa"/>
              <w:bottom w:w="0" w:type="dxa"/>
              <w:right w:w="0" w:type="dxa"/>
            </w:tcMar>
            <w:vAlign w:val="both"/>
          </w:tcPr>
          <w:p w14:paraId="6809E720" w14:textId="77777777" w:rsidR="00A77B3E" w:rsidRDefault="00A77B3E">
            <w:r>
              <w:t>75012</w:t>
            </w:r>
          </w:p>
        </w:tc>
        <w:tc>
          <w:tcPr>
            <w:tcW w:w="737" w:type="dxa"/>
            <w:tcBorders>
              <w:top w:val="nil"/>
              <w:left w:val="nil"/>
              <w:bottom w:val="nil"/>
              <w:right w:val="nil"/>
            </w:tcBorders>
            <w:tcMar>
              <w:top w:w="0" w:type="dxa"/>
              <w:left w:w="0" w:type="dxa"/>
              <w:bottom w:w="0" w:type="dxa"/>
              <w:right w:w="0" w:type="dxa"/>
            </w:tcMar>
            <w:vAlign w:val="both"/>
          </w:tcPr>
          <w:p w14:paraId="5EF49AE1" w14:textId="77777777" w:rsidR="00A77B3E" w:rsidRDefault="00A77B3E">
            <w:r>
              <w:t>75015</w:t>
            </w:r>
          </w:p>
        </w:tc>
        <w:tc>
          <w:tcPr>
            <w:tcW w:w="737" w:type="dxa"/>
            <w:tcBorders>
              <w:top w:val="nil"/>
              <w:left w:val="nil"/>
              <w:bottom w:val="nil"/>
              <w:right w:val="nil"/>
            </w:tcBorders>
            <w:tcMar>
              <w:top w:w="0" w:type="dxa"/>
              <w:left w:w="0" w:type="dxa"/>
              <w:bottom w:w="0" w:type="dxa"/>
              <w:right w:w="0" w:type="dxa"/>
            </w:tcMar>
            <w:vAlign w:val="both"/>
          </w:tcPr>
          <w:p w14:paraId="68E684ED" w14:textId="77777777" w:rsidR="00A77B3E" w:rsidRDefault="00A77B3E">
            <w:r>
              <w:t>75023</w:t>
            </w:r>
          </w:p>
        </w:tc>
        <w:tc>
          <w:tcPr>
            <w:tcW w:w="737" w:type="dxa"/>
            <w:tcBorders>
              <w:top w:val="nil"/>
              <w:left w:val="nil"/>
              <w:bottom w:val="nil"/>
              <w:right w:val="nil"/>
            </w:tcBorders>
            <w:tcMar>
              <w:top w:w="0" w:type="dxa"/>
              <w:left w:w="0" w:type="dxa"/>
              <w:bottom w:w="0" w:type="dxa"/>
              <w:right w:w="0" w:type="dxa"/>
            </w:tcMar>
            <w:vAlign w:val="both"/>
          </w:tcPr>
          <w:p w14:paraId="6E86541B" w14:textId="77777777" w:rsidR="00A77B3E" w:rsidRDefault="00A77B3E">
            <w:r>
              <w:t>75024</w:t>
            </w:r>
          </w:p>
        </w:tc>
        <w:tc>
          <w:tcPr>
            <w:tcW w:w="737" w:type="dxa"/>
            <w:tcBorders>
              <w:top w:val="nil"/>
              <w:left w:val="nil"/>
              <w:bottom w:val="nil"/>
              <w:right w:val="nil"/>
            </w:tcBorders>
            <w:tcMar>
              <w:top w:w="0" w:type="dxa"/>
              <w:left w:w="0" w:type="dxa"/>
              <w:bottom w:w="0" w:type="dxa"/>
              <w:right w:w="0" w:type="dxa"/>
            </w:tcMar>
            <w:vAlign w:val="both"/>
          </w:tcPr>
          <w:p w14:paraId="3255921C" w14:textId="77777777" w:rsidR="00A77B3E" w:rsidRDefault="00A77B3E">
            <w:r>
              <w:t>75027</w:t>
            </w:r>
          </w:p>
        </w:tc>
        <w:tc>
          <w:tcPr>
            <w:tcW w:w="737" w:type="dxa"/>
            <w:tcBorders>
              <w:top w:val="nil"/>
              <w:left w:val="nil"/>
              <w:bottom w:val="nil"/>
              <w:right w:val="nil"/>
            </w:tcBorders>
            <w:tcMar>
              <w:top w:w="0" w:type="dxa"/>
              <w:left w:w="0" w:type="dxa"/>
              <w:bottom w:w="0" w:type="dxa"/>
              <w:right w:w="0" w:type="dxa"/>
            </w:tcMar>
            <w:vAlign w:val="both"/>
          </w:tcPr>
          <w:p w14:paraId="17D31138" w14:textId="77777777" w:rsidR="00A77B3E" w:rsidRDefault="00A77B3E">
            <w:r>
              <w:t>75030</w:t>
            </w:r>
          </w:p>
        </w:tc>
        <w:tc>
          <w:tcPr>
            <w:tcW w:w="737" w:type="dxa"/>
            <w:tcBorders>
              <w:top w:val="nil"/>
              <w:left w:val="nil"/>
              <w:bottom w:val="nil"/>
              <w:right w:val="nil"/>
            </w:tcBorders>
            <w:tcMar>
              <w:top w:w="0" w:type="dxa"/>
              <w:left w:w="0" w:type="dxa"/>
              <w:bottom w:w="0" w:type="dxa"/>
              <w:right w:w="0" w:type="dxa"/>
            </w:tcMar>
            <w:vAlign w:val="both"/>
          </w:tcPr>
          <w:p w14:paraId="17484B0B" w14:textId="77777777" w:rsidR="00A77B3E" w:rsidRDefault="00A77B3E">
            <w:r>
              <w:t>75032</w:t>
            </w:r>
          </w:p>
        </w:tc>
        <w:tc>
          <w:tcPr>
            <w:tcW w:w="737" w:type="dxa"/>
            <w:tcBorders>
              <w:top w:val="nil"/>
              <w:left w:val="nil"/>
              <w:bottom w:val="nil"/>
              <w:right w:val="nil"/>
            </w:tcBorders>
            <w:tcMar>
              <w:top w:w="0" w:type="dxa"/>
              <w:left w:w="0" w:type="dxa"/>
              <w:bottom w:w="0" w:type="dxa"/>
              <w:right w:w="0" w:type="dxa"/>
            </w:tcMar>
            <w:vAlign w:val="both"/>
          </w:tcPr>
          <w:p w14:paraId="4B73933A" w14:textId="77777777" w:rsidR="00A77B3E" w:rsidRDefault="00A77B3E">
            <w:r>
              <w:t>75034</w:t>
            </w:r>
          </w:p>
        </w:tc>
        <w:tc>
          <w:tcPr>
            <w:tcW w:w="737" w:type="dxa"/>
            <w:tcBorders>
              <w:top w:val="nil"/>
              <w:left w:val="nil"/>
              <w:bottom w:val="nil"/>
              <w:right w:val="nil"/>
            </w:tcBorders>
            <w:tcMar>
              <w:top w:w="0" w:type="dxa"/>
              <w:left w:w="0" w:type="dxa"/>
              <w:bottom w:w="0" w:type="dxa"/>
              <w:right w:w="0" w:type="dxa"/>
            </w:tcMar>
            <w:vAlign w:val="both"/>
          </w:tcPr>
          <w:p w14:paraId="2BE3F4AF" w14:textId="77777777" w:rsidR="00A77B3E" w:rsidRDefault="00A77B3E">
            <w:r>
              <w:t>75039</w:t>
            </w:r>
          </w:p>
        </w:tc>
      </w:tr>
      <w:tr w:rsidR="00154ABF" w14:paraId="4E779B2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F6ACFC6" w14:textId="77777777" w:rsidR="00A77B3E" w:rsidRDefault="00A77B3E">
            <w:r>
              <w:t>75042</w:t>
            </w:r>
          </w:p>
        </w:tc>
        <w:tc>
          <w:tcPr>
            <w:tcW w:w="737" w:type="dxa"/>
            <w:tcBorders>
              <w:top w:val="nil"/>
              <w:left w:val="nil"/>
              <w:bottom w:val="nil"/>
              <w:right w:val="nil"/>
            </w:tcBorders>
            <w:tcMar>
              <w:top w:w="0" w:type="dxa"/>
              <w:left w:w="0" w:type="dxa"/>
              <w:bottom w:w="0" w:type="dxa"/>
              <w:right w:w="0" w:type="dxa"/>
            </w:tcMar>
            <w:vAlign w:val="both"/>
          </w:tcPr>
          <w:p w14:paraId="0FB194A8" w14:textId="77777777" w:rsidR="00A77B3E" w:rsidRDefault="00A77B3E">
            <w:r>
              <w:t>75045</w:t>
            </w:r>
          </w:p>
        </w:tc>
        <w:tc>
          <w:tcPr>
            <w:tcW w:w="737" w:type="dxa"/>
            <w:tcBorders>
              <w:top w:val="nil"/>
              <w:left w:val="nil"/>
              <w:bottom w:val="nil"/>
              <w:right w:val="nil"/>
            </w:tcBorders>
            <w:tcMar>
              <w:top w:w="0" w:type="dxa"/>
              <w:left w:w="0" w:type="dxa"/>
              <w:bottom w:w="0" w:type="dxa"/>
              <w:right w:w="0" w:type="dxa"/>
            </w:tcMar>
            <w:vAlign w:val="both"/>
          </w:tcPr>
          <w:p w14:paraId="2AA0AD93" w14:textId="77777777" w:rsidR="00A77B3E" w:rsidRDefault="00A77B3E">
            <w:r>
              <w:t>75048</w:t>
            </w:r>
          </w:p>
        </w:tc>
        <w:tc>
          <w:tcPr>
            <w:tcW w:w="737" w:type="dxa"/>
            <w:tcBorders>
              <w:top w:val="nil"/>
              <w:left w:val="nil"/>
              <w:bottom w:val="nil"/>
              <w:right w:val="nil"/>
            </w:tcBorders>
            <w:tcMar>
              <w:top w:w="0" w:type="dxa"/>
              <w:left w:w="0" w:type="dxa"/>
              <w:bottom w:w="0" w:type="dxa"/>
              <w:right w:w="0" w:type="dxa"/>
            </w:tcMar>
            <w:vAlign w:val="both"/>
          </w:tcPr>
          <w:p w14:paraId="712FB13F" w14:textId="77777777" w:rsidR="00A77B3E" w:rsidRDefault="00A77B3E">
            <w:r>
              <w:t>75049</w:t>
            </w:r>
          </w:p>
        </w:tc>
        <w:tc>
          <w:tcPr>
            <w:tcW w:w="737" w:type="dxa"/>
            <w:tcBorders>
              <w:top w:val="nil"/>
              <w:left w:val="nil"/>
              <w:bottom w:val="nil"/>
              <w:right w:val="nil"/>
            </w:tcBorders>
            <w:tcMar>
              <w:top w:w="0" w:type="dxa"/>
              <w:left w:w="0" w:type="dxa"/>
              <w:bottom w:w="0" w:type="dxa"/>
              <w:right w:w="0" w:type="dxa"/>
            </w:tcMar>
            <w:vAlign w:val="both"/>
          </w:tcPr>
          <w:p w14:paraId="4DAFBDB7" w14:textId="77777777" w:rsidR="00A77B3E" w:rsidRDefault="00A77B3E">
            <w:r>
              <w:t>75050</w:t>
            </w:r>
          </w:p>
        </w:tc>
        <w:tc>
          <w:tcPr>
            <w:tcW w:w="737" w:type="dxa"/>
            <w:tcBorders>
              <w:top w:val="nil"/>
              <w:left w:val="nil"/>
              <w:bottom w:val="nil"/>
              <w:right w:val="nil"/>
            </w:tcBorders>
            <w:tcMar>
              <w:top w:w="0" w:type="dxa"/>
              <w:left w:w="0" w:type="dxa"/>
              <w:bottom w:w="0" w:type="dxa"/>
              <w:right w:w="0" w:type="dxa"/>
            </w:tcMar>
            <w:vAlign w:val="both"/>
          </w:tcPr>
          <w:p w14:paraId="6A0DEAD2" w14:textId="77777777" w:rsidR="00A77B3E" w:rsidRDefault="00A77B3E">
            <w:r>
              <w:t>75051</w:t>
            </w:r>
          </w:p>
        </w:tc>
        <w:tc>
          <w:tcPr>
            <w:tcW w:w="737" w:type="dxa"/>
            <w:tcBorders>
              <w:top w:val="nil"/>
              <w:left w:val="nil"/>
              <w:bottom w:val="nil"/>
              <w:right w:val="nil"/>
            </w:tcBorders>
            <w:tcMar>
              <w:top w:w="0" w:type="dxa"/>
              <w:left w:w="0" w:type="dxa"/>
              <w:bottom w:w="0" w:type="dxa"/>
              <w:right w:w="0" w:type="dxa"/>
            </w:tcMar>
            <w:vAlign w:val="both"/>
          </w:tcPr>
          <w:p w14:paraId="32F67639" w14:textId="77777777" w:rsidR="00A77B3E" w:rsidRDefault="00A77B3E">
            <w:r>
              <w:t>75200</w:t>
            </w:r>
          </w:p>
        </w:tc>
        <w:tc>
          <w:tcPr>
            <w:tcW w:w="737" w:type="dxa"/>
            <w:tcBorders>
              <w:top w:val="nil"/>
              <w:left w:val="nil"/>
              <w:bottom w:val="nil"/>
              <w:right w:val="nil"/>
            </w:tcBorders>
            <w:tcMar>
              <w:top w:w="0" w:type="dxa"/>
              <w:left w:w="0" w:type="dxa"/>
              <w:bottom w:w="0" w:type="dxa"/>
              <w:right w:w="0" w:type="dxa"/>
            </w:tcMar>
            <w:vAlign w:val="both"/>
          </w:tcPr>
          <w:p w14:paraId="34222CD1" w14:textId="77777777" w:rsidR="00A77B3E" w:rsidRDefault="00A77B3E">
            <w:r>
              <w:t>75203</w:t>
            </w:r>
          </w:p>
        </w:tc>
        <w:tc>
          <w:tcPr>
            <w:tcW w:w="737" w:type="dxa"/>
            <w:tcBorders>
              <w:top w:val="nil"/>
              <w:left w:val="nil"/>
              <w:bottom w:val="nil"/>
              <w:right w:val="nil"/>
            </w:tcBorders>
            <w:tcMar>
              <w:top w:w="0" w:type="dxa"/>
              <w:left w:w="0" w:type="dxa"/>
              <w:bottom w:w="0" w:type="dxa"/>
              <w:right w:w="0" w:type="dxa"/>
            </w:tcMar>
            <w:vAlign w:val="both"/>
          </w:tcPr>
          <w:p w14:paraId="1E1E2C0A" w14:textId="77777777" w:rsidR="00A77B3E" w:rsidRDefault="00A77B3E">
            <w:r>
              <w:t>75206</w:t>
            </w:r>
          </w:p>
        </w:tc>
        <w:tc>
          <w:tcPr>
            <w:tcW w:w="737" w:type="dxa"/>
            <w:tcBorders>
              <w:top w:val="nil"/>
              <w:left w:val="nil"/>
              <w:bottom w:val="nil"/>
              <w:right w:val="nil"/>
            </w:tcBorders>
            <w:tcMar>
              <w:top w:w="0" w:type="dxa"/>
              <w:left w:w="0" w:type="dxa"/>
              <w:bottom w:w="0" w:type="dxa"/>
              <w:right w:w="0" w:type="dxa"/>
            </w:tcMar>
            <w:vAlign w:val="both"/>
          </w:tcPr>
          <w:p w14:paraId="068C3482" w14:textId="77777777" w:rsidR="00A77B3E" w:rsidRDefault="00A77B3E">
            <w:r>
              <w:t>75400</w:t>
            </w:r>
          </w:p>
        </w:tc>
        <w:tc>
          <w:tcPr>
            <w:tcW w:w="737" w:type="dxa"/>
            <w:tcBorders>
              <w:top w:val="nil"/>
              <w:left w:val="nil"/>
              <w:bottom w:val="nil"/>
              <w:right w:val="nil"/>
            </w:tcBorders>
            <w:tcMar>
              <w:top w:w="0" w:type="dxa"/>
              <w:left w:w="0" w:type="dxa"/>
              <w:bottom w:w="0" w:type="dxa"/>
              <w:right w:w="0" w:type="dxa"/>
            </w:tcMar>
            <w:vAlign w:val="both"/>
          </w:tcPr>
          <w:p w14:paraId="4BC70D88" w14:textId="77777777" w:rsidR="00A77B3E" w:rsidRDefault="00A77B3E">
            <w:r>
              <w:t>75402</w:t>
            </w:r>
          </w:p>
        </w:tc>
        <w:tc>
          <w:tcPr>
            <w:tcW w:w="737" w:type="dxa"/>
            <w:tcBorders>
              <w:top w:val="nil"/>
              <w:left w:val="nil"/>
              <w:bottom w:val="nil"/>
              <w:right w:val="nil"/>
            </w:tcBorders>
            <w:tcMar>
              <w:top w:w="0" w:type="dxa"/>
              <w:left w:w="0" w:type="dxa"/>
              <w:bottom w:w="0" w:type="dxa"/>
              <w:right w:w="0" w:type="dxa"/>
            </w:tcMar>
            <w:vAlign w:val="both"/>
          </w:tcPr>
          <w:p w14:paraId="2E5EFDFD" w14:textId="77777777" w:rsidR="00A77B3E" w:rsidRDefault="00A77B3E">
            <w:r>
              <w:t>75405</w:t>
            </w:r>
          </w:p>
        </w:tc>
        <w:tc>
          <w:tcPr>
            <w:tcW w:w="737" w:type="dxa"/>
            <w:tcBorders>
              <w:top w:val="nil"/>
              <w:left w:val="nil"/>
              <w:bottom w:val="nil"/>
              <w:right w:val="nil"/>
            </w:tcBorders>
            <w:tcMar>
              <w:top w:w="0" w:type="dxa"/>
              <w:left w:w="0" w:type="dxa"/>
              <w:bottom w:w="0" w:type="dxa"/>
              <w:right w:w="0" w:type="dxa"/>
            </w:tcMar>
            <w:vAlign w:val="both"/>
          </w:tcPr>
          <w:p w14:paraId="0D4295C0" w14:textId="77777777" w:rsidR="00A77B3E" w:rsidRDefault="00A77B3E">
            <w:r>
              <w:t>75600</w:t>
            </w:r>
          </w:p>
        </w:tc>
      </w:tr>
      <w:tr w:rsidR="00154ABF" w14:paraId="559014E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D86F330" w14:textId="77777777" w:rsidR="00A77B3E" w:rsidRDefault="00A77B3E">
            <w:r>
              <w:t>75603</w:t>
            </w:r>
          </w:p>
        </w:tc>
        <w:tc>
          <w:tcPr>
            <w:tcW w:w="737" w:type="dxa"/>
            <w:tcBorders>
              <w:top w:val="nil"/>
              <w:left w:val="nil"/>
              <w:bottom w:val="nil"/>
              <w:right w:val="nil"/>
            </w:tcBorders>
            <w:tcMar>
              <w:top w:w="0" w:type="dxa"/>
              <w:left w:w="0" w:type="dxa"/>
              <w:bottom w:w="0" w:type="dxa"/>
              <w:right w:w="0" w:type="dxa"/>
            </w:tcMar>
            <w:vAlign w:val="both"/>
          </w:tcPr>
          <w:p w14:paraId="1D2C6D1A" w14:textId="77777777" w:rsidR="00A77B3E" w:rsidRDefault="00A77B3E">
            <w:r>
              <w:t>75606</w:t>
            </w:r>
          </w:p>
        </w:tc>
        <w:tc>
          <w:tcPr>
            <w:tcW w:w="737" w:type="dxa"/>
            <w:tcBorders>
              <w:top w:val="nil"/>
              <w:left w:val="nil"/>
              <w:bottom w:val="nil"/>
              <w:right w:val="nil"/>
            </w:tcBorders>
            <w:tcMar>
              <w:top w:w="0" w:type="dxa"/>
              <w:left w:w="0" w:type="dxa"/>
              <w:bottom w:w="0" w:type="dxa"/>
              <w:right w:w="0" w:type="dxa"/>
            </w:tcMar>
            <w:vAlign w:val="both"/>
          </w:tcPr>
          <w:p w14:paraId="4C62512A" w14:textId="77777777" w:rsidR="00A77B3E" w:rsidRDefault="00A77B3E">
            <w:r>
              <w:t>75609</w:t>
            </w:r>
          </w:p>
        </w:tc>
        <w:tc>
          <w:tcPr>
            <w:tcW w:w="737" w:type="dxa"/>
            <w:tcBorders>
              <w:top w:val="nil"/>
              <w:left w:val="nil"/>
              <w:bottom w:val="nil"/>
              <w:right w:val="nil"/>
            </w:tcBorders>
            <w:tcMar>
              <w:top w:w="0" w:type="dxa"/>
              <w:left w:w="0" w:type="dxa"/>
              <w:bottom w:w="0" w:type="dxa"/>
              <w:right w:w="0" w:type="dxa"/>
            </w:tcMar>
            <w:vAlign w:val="both"/>
          </w:tcPr>
          <w:p w14:paraId="72D0A679" w14:textId="77777777" w:rsidR="00A77B3E" w:rsidRDefault="00A77B3E">
            <w:r>
              <w:t>75610</w:t>
            </w:r>
          </w:p>
        </w:tc>
        <w:tc>
          <w:tcPr>
            <w:tcW w:w="737" w:type="dxa"/>
            <w:tcBorders>
              <w:top w:val="nil"/>
              <w:left w:val="nil"/>
              <w:bottom w:val="nil"/>
              <w:right w:val="nil"/>
            </w:tcBorders>
            <w:tcMar>
              <w:top w:w="0" w:type="dxa"/>
              <w:left w:w="0" w:type="dxa"/>
              <w:bottom w:w="0" w:type="dxa"/>
              <w:right w:w="0" w:type="dxa"/>
            </w:tcMar>
            <w:vAlign w:val="both"/>
          </w:tcPr>
          <w:p w14:paraId="498F7794" w14:textId="77777777" w:rsidR="00A77B3E" w:rsidRDefault="00A77B3E">
            <w:r>
              <w:t>75618</w:t>
            </w:r>
          </w:p>
        </w:tc>
        <w:tc>
          <w:tcPr>
            <w:tcW w:w="737" w:type="dxa"/>
            <w:tcBorders>
              <w:top w:val="nil"/>
              <w:left w:val="nil"/>
              <w:bottom w:val="nil"/>
              <w:right w:val="nil"/>
            </w:tcBorders>
            <w:tcMar>
              <w:top w:w="0" w:type="dxa"/>
              <w:left w:w="0" w:type="dxa"/>
              <w:bottom w:w="0" w:type="dxa"/>
              <w:right w:w="0" w:type="dxa"/>
            </w:tcMar>
            <w:vAlign w:val="both"/>
          </w:tcPr>
          <w:p w14:paraId="1FEB39EA" w14:textId="77777777" w:rsidR="00A77B3E" w:rsidRDefault="00A77B3E">
            <w:r>
              <w:t>75621</w:t>
            </w:r>
          </w:p>
        </w:tc>
        <w:tc>
          <w:tcPr>
            <w:tcW w:w="737" w:type="dxa"/>
            <w:tcBorders>
              <w:top w:val="nil"/>
              <w:left w:val="nil"/>
              <w:bottom w:val="nil"/>
              <w:right w:val="nil"/>
            </w:tcBorders>
            <w:tcMar>
              <w:top w:w="0" w:type="dxa"/>
              <w:left w:w="0" w:type="dxa"/>
              <w:bottom w:w="0" w:type="dxa"/>
              <w:right w:w="0" w:type="dxa"/>
            </w:tcMar>
            <w:vAlign w:val="both"/>
          </w:tcPr>
          <w:p w14:paraId="1E1994FC" w14:textId="77777777" w:rsidR="00A77B3E" w:rsidRDefault="00A77B3E">
            <w:r>
              <w:t>75800</w:t>
            </w:r>
          </w:p>
        </w:tc>
        <w:tc>
          <w:tcPr>
            <w:tcW w:w="737" w:type="dxa"/>
            <w:tcBorders>
              <w:top w:val="nil"/>
              <w:left w:val="nil"/>
              <w:bottom w:val="nil"/>
              <w:right w:val="nil"/>
            </w:tcBorders>
            <w:tcMar>
              <w:top w:w="0" w:type="dxa"/>
              <w:left w:w="0" w:type="dxa"/>
              <w:bottom w:w="0" w:type="dxa"/>
              <w:right w:w="0" w:type="dxa"/>
            </w:tcMar>
            <w:vAlign w:val="both"/>
          </w:tcPr>
          <w:p w14:paraId="56754C41" w14:textId="77777777" w:rsidR="00A77B3E" w:rsidRDefault="00A77B3E">
            <w:r>
              <w:t>75802</w:t>
            </w:r>
          </w:p>
        </w:tc>
        <w:tc>
          <w:tcPr>
            <w:tcW w:w="737" w:type="dxa"/>
            <w:tcBorders>
              <w:top w:val="nil"/>
              <w:left w:val="nil"/>
              <w:bottom w:val="nil"/>
              <w:right w:val="nil"/>
            </w:tcBorders>
            <w:tcMar>
              <w:top w:w="0" w:type="dxa"/>
              <w:left w:w="0" w:type="dxa"/>
              <w:bottom w:w="0" w:type="dxa"/>
              <w:right w:w="0" w:type="dxa"/>
            </w:tcMar>
            <w:vAlign w:val="both"/>
          </w:tcPr>
          <w:p w14:paraId="6CFB491B" w14:textId="77777777" w:rsidR="00A77B3E" w:rsidRDefault="00A77B3E">
            <w:r>
              <w:t>75815</w:t>
            </w:r>
          </w:p>
        </w:tc>
        <w:tc>
          <w:tcPr>
            <w:tcW w:w="737" w:type="dxa"/>
            <w:tcBorders>
              <w:top w:val="nil"/>
              <w:left w:val="nil"/>
              <w:bottom w:val="nil"/>
              <w:right w:val="nil"/>
            </w:tcBorders>
            <w:tcMar>
              <w:top w:w="0" w:type="dxa"/>
              <w:left w:w="0" w:type="dxa"/>
              <w:bottom w:w="0" w:type="dxa"/>
              <w:right w:w="0" w:type="dxa"/>
            </w:tcMar>
            <w:vAlign w:val="both"/>
          </w:tcPr>
          <w:p w14:paraId="7F30756F" w14:textId="77777777" w:rsidR="00A77B3E" w:rsidRDefault="00A77B3E">
            <w:r>
              <w:t>75818</w:t>
            </w:r>
          </w:p>
        </w:tc>
        <w:tc>
          <w:tcPr>
            <w:tcW w:w="737" w:type="dxa"/>
            <w:tcBorders>
              <w:top w:val="nil"/>
              <w:left w:val="nil"/>
              <w:bottom w:val="nil"/>
              <w:right w:val="nil"/>
            </w:tcBorders>
            <w:tcMar>
              <w:top w:w="0" w:type="dxa"/>
              <w:left w:w="0" w:type="dxa"/>
              <w:bottom w:w="0" w:type="dxa"/>
              <w:right w:w="0" w:type="dxa"/>
            </w:tcMar>
            <w:vAlign w:val="both"/>
          </w:tcPr>
          <w:p w14:paraId="0116216F" w14:textId="77777777" w:rsidR="00A77B3E" w:rsidRDefault="00A77B3E">
            <w:r>
              <w:t>75820</w:t>
            </w:r>
          </w:p>
        </w:tc>
        <w:tc>
          <w:tcPr>
            <w:tcW w:w="737" w:type="dxa"/>
            <w:tcBorders>
              <w:top w:val="nil"/>
              <w:left w:val="nil"/>
              <w:bottom w:val="nil"/>
              <w:right w:val="nil"/>
            </w:tcBorders>
            <w:tcMar>
              <w:top w:w="0" w:type="dxa"/>
              <w:left w:w="0" w:type="dxa"/>
              <w:bottom w:w="0" w:type="dxa"/>
              <w:right w:w="0" w:type="dxa"/>
            </w:tcMar>
            <w:vAlign w:val="both"/>
          </w:tcPr>
          <w:p w14:paraId="490D4769" w14:textId="77777777" w:rsidR="00A77B3E" w:rsidRDefault="00A77B3E">
            <w:r>
              <w:t>75833</w:t>
            </w:r>
          </w:p>
        </w:tc>
        <w:tc>
          <w:tcPr>
            <w:tcW w:w="737" w:type="dxa"/>
            <w:tcBorders>
              <w:top w:val="nil"/>
              <w:left w:val="nil"/>
              <w:bottom w:val="nil"/>
              <w:right w:val="nil"/>
            </w:tcBorders>
            <w:tcMar>
              <w:top w:w="0" w:type="dxa"/>
              <w:left w:w="0" w:type="dxa"/>
              <w:bottom w:w="0" w:type="dxa"/>
              <w:right w:w="0" w:type="dxa"/>
            </w:tcMar>
            <w:vAlign w:val="both"/>
          </w:tcPr>
          <w:p w14:paraId="1D7967CE" w14:textId="77777777" w:rsidR="00A77B3E" w:rsidRDefault="00A77B3E">
            <w:r>
              <w:t>75836</w:t>
            </w:r>
          </w:p>
        </w:tc>
      </w:tr>
      <w:tr w:rsidR="00154ABF" w14:paraId="51CC35B6" w14:textId="77777777">
        <w:trPr>
          <w:gridAfter w:val="8"/>
          <w:wAfter w:w="5896" w:type="dxa"/>
          <w:trHeight w:val="10"/>
        </w:trPr>
        <w:tc>
          <w:tcPr>
            <w:tcW w:w="737" w:type="dxa"/>
            <w:tcBorders>
              <w:top w:val="nil"/>
              <w:left w:val="nil"/>
              <w:bottom w:val="nil"/>
              <w:right w:val="nil"/>
            </w:tcBorders>
            <w:tcMar>
              <w:top w:w="0" w:type="dxa"/>
              <w:left w:w="0" w:type="dxa"/>
              <w:bottom w:w="0" w:type="dxa"/>
              <w:right w:w="0" w:type="dxa"/>
            </w:tcMar>
            <w:vAlign w:val="both"/>
          </w:tcPr>
          <w:p w14:paraId="137F2F00" w14:textId="77777777" w:rsidR="00A77B3E" w:rsidRDefault="00A77B3E">
            <w:r>
              <w:t>75842</w:t>
            </w:r>
          </w:p>
        </w:tc>
        <w:tc>
          <w:tcPr>
            <w:tcW w:w="737" w:type="dxa"/>
            <w:tcBorders>
              <w:top w:val="nil"/>
              <w:left w:val="nil"/>
              <w:bottom w:val="nil"/>
              <w:right w:val="nil"/>
            </w:tcBorders>
            <w:tcMar>
              <w:top w:w="0" w:type="dxa"/>
              <w:left w:w="0" w:type="dxa"/>
              <w:bottom w:w="0" w:type="dxa"/>
              <w:right w:w="0" w:type="dxa"/>
            </w:tcMar>
            <w:vAlign w:val="both"/>
          </w:tcPr>
          <w:p w14:paraId="113ACC40" w14:textId="77777777" w:rsidR="00A77B3E" w:rsidRDefault="00A77B3E">
            <w:r>
              <w:t>75845</w:t>
            </w:r>
          </w:p>
        </w:tc>
        <w:tc>
          <w:tcPr>
            <w:tcW w:w="737" w:type="dxa"/>
            <w:tcBorders>
              <w:top w:val="nil"/>
              <w:left w:val="nil"/>
              <w:bottom w:val="nil"/>
              <w:right w:val="nil"/>
            </w:tcBorders>
            <w:tcMar>
              <w:top w:w="0" w:type="dxa"/>
              <w:left w:w="0" w:type="dxa"/>
              <w:bottom w:w="0" w:type="dxa"/>
              <w:right w:w="0" w:type="dxa"/>
            </w:tcMar>
            <w:vAlign w:val="both"/>
          </w:tcPr>
          <w:p w14:paraId="17BA5E09" w14:textId="77777777" w:rsidR="00A77B3E" w:rsidRDefault="00A77B3E">
            <w:r>
              <w:t>75848</w:t>
            </w:r>
          </w:p>
        </w:tc>
        <w:tc>
          <w:tcPr>
            <w:tcW w:w="737" w:type="dxa"/>
            <w:tcBorders>
              <w:top w:val="nil"/>
              <w:left w:val="nil"/>
              <w:bottom w:val="nil"/>
              <w:right w:val="nil"/>
            </w:tcBorders>
            <w:tcMar>
              <w:top w:w="0" w:type="dxa"/>
              <w:left w:w="0" w:type="dxa"/>
              <w:bottom w:w="0" w:type="dxa"/>
              <w:right w:w="0" w:type="dxa"/>
            </w:tcMar>
            <w:vAlign w:val="both"/>
          </w:tcPr>
          <w:p w14:paraId="63B64E3E" w14:textId="77777777" w:rsidR="00A77B3E" w:rsidRDefault="00A77B3E">
            <w:r>
              <w:t>75851</w:t>
            </w:r>
          </w:p>
        </w:tc>
        <w:tc>
          <w:tcPr>
            <w:tcW w:w="737" w:type="dxa"/>
            <w:tcBorders>
              <w:top w:val="nil"/>
              <w:left w:val="nil"/>
              <w:bottom w:val="nil"/>
              <w:right w:val="nil"/>
            </w:tcBorders>
            <w:tcMar>
              <w:top w:w="0" w:type="dxa"/>
              <w:left w:w="0" w:type="dxa"/>
              <w:bottom w:w="0" w:type="dxa"/>
              <w:right w:w="0" w:type="dxa"/>
            </w:tcMar>
            <w:vAlign w:val="both"/>
          </w:tcPr>
          <w:p w14:paraId="63E48B98" w14:textId="77777777" w:rsidR="00A77B3E" w:rsidRDefault="00A77B3E">
            <w:r>
              <w:t>75854</w:t>
            </w:r>
          </w:p>
        </w:tc>
      </w:tr>
    </w:tbl>
    <w:p w14:paraId="22356BBF" w14:textId="77777777" w:rsidR="00A77B3E" w:rsidRDefault="00A77B3E"/>
    <w:p w14:paraId="7673560D" w14:textId="77777777" w:rsidR="00A77B3E" w:rsidRDefault="00A77B3E"/>
    <w:p w14:paraId="41B91E7E" w14:textId="77777777" w:rsidR="00582E1D" w:rsidRPr="00582E1D" w:rsidRDefault="00582E1D" w:rsidP="00582E1D">
      <w:pPr>
        <w:rPr>
          <w:rFonts w:ascii="Helvetica" w:eastAsia="Helvetica" w:hAnsi="Helvetica" w:cs="Helvetica"/>
          <w:b/>
        </w:rPr>
      </w:pPr>
      <w:bookmarkStart w:id="4" w:name="_Hlk169166947"/>
      <w:r w:rsidRPr="00582E1D">
        <w:rPr>
          <w:rFonts w:ascii="Helvetica" w:eastAsia="Helvetica" w:hAnsi="Helvetica" w:cs="Helvetica"/>
          <w:b/>
        </w:rPr>
        <w:t>Indexation</w:t>
      </w:r>
    </w:p>
    <w:p w14:paraId="75D3A5A8" w14:textId="77777777" w:rsidR="00582E1D" w:rsidRDefault="00582E1D" w:rsidP="00582E1D">
      <w:pPr>
        <w:sectPr w:rsidR="00582E1D">
          <w:pgSz w:w="12240" w:h="15840"/>
          <w:pgMar w:top="1440" w:right="1440" w:bottom="1440" w:left="1440" w:header="720" w:footer="720" w:gutter="0"/>
          <w:cols w:space="720"/>
        </w:sectPr>
      </w:pPr>
      <w:r w:rsidRPr="001E56F5">
        <w:rPr>
          <w:bCs/>
          <w:szCs w:val="18"/>
        </w:rPr>
        <w:t>From 1 July 2024, annual fee indexation will be applied to</w:t>
      </w:r>
      <w:r w:rsidR="00AB46B3">
        <w:rPr>
          <w:bCs/>
          <w:szCs w:val="18"/>
        </w:rPr>
        <w:t xml:space="preserve"> </w:t>
      </w:r>
      <w:r w:rsidRPr="001E56F5">
        <w:rPr>
          <w:bCs/>
          <w:szCs w:val="18"/>
        </w:rPr>
        <w:t>most of the general medical services items</w:t>
      </w:r>
      <w:r w:rsidR="00AB46B3">
        <w:rPr>
          <w:bCs/>
          <w:szCs w:val="18"/>
        </w:rPr>
        <w:t xml:space="preserve">. </w:t>
      </w:r>
      <w:r w:rsidRPr="001E56F5">
        <w:rPr>
          <w:bCs/>
          <w:szCs w:val="18"/>
        </w:rPr>
        <w:t>The MBS indexation factor for 1 July 2024 is 3.5 per cent.</w:t>
      </w:r>
      <w:bookmarkEnd w:id="4"/>
    </w:p>
    <w:p w14:paraId="53870EB9" w14:textId="77777777" w:rsidR="00A77B3E" w:rsidRDefault="00A77B3E">
      <w:pPr>
        <w:pStyle w:val="Heading2"/>
        <w:rPr>
          <w:rFonts w:ascii="Helvetica" w:eastAsia="Helvetica" w:hAnsi="Helvetica" w:cs="Helvetica"/>
          <w:i w:val="0"/>
          <w:sz w:val="18"/>
        </w:rPr>
      </w:pPr>
      <w:bookmarkStart w:id="5" w:name="_Toc169795521"/>
      <w:r>
        <w:rPr>
          <w:rFonts w:ascii="Helvetica" w:eastAsia="Helvetica" w:hAnsi="Helvetica" w:cs="Helvetica"/>
          <w:i w:val="0"/>
          <w:sz w:val="18"/>
        </w:rPr>
        <w:lastRenderedPageBreak/>
        <w:t>CLEFT AND CRANIOFACIAL SERVICES NOTES</w:t>
      </w:r>
      <w:bookmarkEnd w:id="5"/>
    </w:p>
    <w:p w14:paraId="7F4CB03C" w14:textId="77777777" w:rsidR="00A77B3E" w:rsidRDefault="00A77B3E">
      <w:pPr>
        <w:rPr>
          <w:rFonts w:ascii="Helvetica" w:eastAsia="Helvetica" w:hAnsi="Helvetica" w:cs="Helvetica"/>
          <w:b/>
          <w:sz w:val="20"/>
        </w:rPr>
      </w:pPr>
      <w:r>
        <w:rPr>
          <w:rFonts w:ascii="Helvetica" w:eastAsia="Helvetica" w:hAnsi="Helvetica" w:cs="Helvetica"/>
          <w:b/>
          <w:sz w:val="20"/>
        </w:rPr>
        <w:t>CN.0.1 Schedule Fees and Medicare Benefits</w:t>
      </w:r>
    </w:p>
    <w:p w14:paraId="3C11F69E" w14:textId="77777777" w:rsidR="00154ABF" w:rsidRDefault="00154ABF">
      <w:pPr>
        <w:spacing w:before="200" w:after="200"/>
        <w:rPr>
          <w:sz w:val="20"/>
          <w:szCs w:val="20"/>
        </w:rPr>
      </w:pPr>
      <w:r>
        <w:rPr>
          <w:sz w:val="20"/>
          <w:szCs w:val="20"/>
        </w:rPr>
        <w:t>Medicare benefits are based on fees determined for each Schedule service. The fee is referred to in these notes as the "Schedule fee". The fee for any item listed in the Schedule is that which is regarded as being reasonable on average for that service having regard to usual and reasonable variations in the time involved in performing the service on different occasions and to reasonable ranges of complexity and technical difficulty encountered. </w:t>
      </w:r>
    </w:p>
    <w:p w14:paraId="182ED8F4" w14:textId="77777777" w:rsidR="00154ABF" w:rsidRDefault="00154ABF">
      <w:pPr>
        <w:spacing w:before="200" w:after="200"/>
        <w:rPr>
          <w:sz w:val="20"/>
          <w:szCs w:val="20"/>
        </w:rPr>
      </w:pPr>
      <w:r>
        <w:rPr>
          <w:sz w:val="20"/>
          <w:szCs w:val="20"/>
        </w:rPr>
        <w:t xml:space="preserve">The Schedule fee and Medicare benefit levels for the medical services contained in the Schedule are located with the item descriptions.  Where appropriate, the calculated benefit has been rounded to the nearest higher 5 cents.  However, in no circumstances will the Medicare benefit payable exceed the fee </w:t>
      </w:r>
      <w:proofErr w:type="gramStart"/>
      <w:r>
        <w:rPr>
          <w:sz w:val="20"/>
          <w:szCs w:val="20"/>
        </w:rPr>
        <w:t>actually charged</w:t>
      </w:r>
      <w:proofErr w:type="gramEnd"/>
      <w:r>
        <w:rPr>
          <w:sz w:val="20"/>
          <w:szCs w:val="20"/>
        </w:rPr>
        <w:t>. </w:t>
      </w:r>
    </w:p>
    <w:p w14:paraId="5845BC0A" w14:textId="77777777" w:rsidR="00154ABF" w:rsidRDefault="00154ABF">
      <w:pPr>
        <w:spacing w:before="200" w:after="200"/>
        <w:rPr>
          <w:sz w:val="20"/>
          <w:szCs w:val="20"/>
        </w:rPr>
      </w:pPr>
      <w:r>
        <w:rPr>
          <w:sz w:val="20"/>
          <w:szCs w:val="20"/>
        </w:rPr>
        <w:t>There are presently two levels of Medicare benefit payable for cleft lip and cleft palate services:</w:t>
      </w:r>
    </w:p>
    <w:p w14:paraId="064BBCB4" w14:textId="77777777" w:rsidR="00154ABF" w:rsidRDefault="00154ABF">
      <w:pPr>
        <w:spacing w:before="200" w:after="200"/>
        <w:rPr>
          <w:sz w:val="20"/>
          <w:szCs w:val="20"/>
        </w:rPr>
      </w:pPr>
      <w:r>
        <w:rPr>
          <w:sz w:val="20"/>
          <w:szCs w:val="20"/>
        </w:rPr>
        <w:t>(a)             </w:t>
      </w:r>
      <w:r>
        <w:rPr>
          <w:b/>
          <w:bCs/>
          <w:sz w:val="20"/>
          <w:szCs w:val="20"/>
        </w:rPr>
        <w:t xml:space="preserve"> 75% of the Schedule fee:</w:t>
      </w:r>
    </w:p>
    <w:p w14:paraId="2292FC8A" w14:textId="77777777" w:rsidR="00154ABF" w:rsidRDefault="00154ABF">
      <w:pPr>
        <w:spacing w:before="200" w:after="200"/>
        <w:rPr>
          <w:sz w:val="20"/>
          <w:szCs w:val="20"/>
        </w:rPr>
      </w:pPr>
      <w:r>
        <w:rPr>
          <w:sz w:val="20"/>
          <w:szCs w:val="20"/>
        </w:rPr>
        <w:softHyphen/>
        <w:t xml:space="preserve"> for professional services rendered to a patient as part of an episode of hospital treatment (other than public patients).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 Certain services are not generally considered hospital treatments - see GN.</w:t>
      </w:r>
      <w:proofErr w:type="gramStart"/>
      <w:r>
        <w:rPr>
          <w:sz w:val="20"/>
          <w:szCs w:val="20"/>
        </w:rPr>
        <w:t>1.2;</w:t>
      </w:r>
      <w:proofErr w:type="gramEnd"/>
    </w:p>
    <w:p w14:paraId="7BEF07FB" w14:textId="77777777" w:rsidR="00154ABF" w:rsidRDefault="00154ABF">
      <w:pPr>
        <w:spacing w:before="200" w:after="200"/>
        <w:rPr>
          <w:sz w:val="20"/>
          <w:szCs w:val="20"/>
        </w:rPr>
      </w:pPr>
      <w:r>
        <w:rPr>
          <w:sz w:val="20"/>
          <w:szCs w:val="20"/>
        </w:rPr>
        <w:softHyphen/>
        <w:t xml:space="preserve"> for professional services rendered as part of an episode of hospital-substitute treatment, and the patient who receives the treatment chooses to receive a benefit from a private health insurer.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w:t>
      </w:r>
    </w:p>
    <w:p w14:paraId="1C121DD3" w14:textId="77777777" w:rsidR="00154ABF" w:rsidRDefault="00154ABF">
      <w:pPr>
        <w:spacing w:before="200" w:after="200"/>
        <w:rPr>
          <w:sz w:val="20"/>
          <w:szCs w:val="20"/>
        </w:rPr>
      </w:pPr>
      <w:r>
        <w:rPr>
          <w:sz w:val="20"/>
          <w:szCs w:val="20"/>
        </w:rPr>
        <w:t xml:space="preserve">(b)              </w:t>
      </w:r>
      <w:r>
        <w:rPr>
          <w:b/>
          <w:bCs/>
          <w:sz w:val="20"/>
          <w:szCs w:val="20"/>
        </w:rPr>
        <w:t>85% of the Schedule fee</w:t>
      </w:r>
      <w:r>
        <w:rPr>
          <w:sz w:val="20"/>
          <w:szCs w:val="20"/>
        </w:rPr>
        <w:t>, or the Schedule fee less $98.70 (indexed annually), whichever is the greater, for all other professional services. </w:t>
      </w:r>
    </w:p>
    <w:p w14:paraId="7E0EE205" w14:textId="77777777" w:rsidR="00154ABF" w:rsidRDefault="00154ABF">
      <w:pPr>
        <w:spacing w:before="200" w:after="200"/>
        <w:rPr>
          <w:sz w:val="20"/>
          <w:szCs w:val="20"/>
        </w:rPr>
      </w:pPr>
      <w:r>
        <w:rPr>
          <w:sz w:val="20"/>
          <w:szCs w:val="20"/>
        </w:rPr>
        <w:t xml:space="preserve">It should be noted that the </w:t>
      </w:r>
      <w:r>
        <w:rPr>
          <w:i/>
          <w:iCs/>
          <w:sz w:val="20"/>
          <w:szCs w:val="20"/>
        </w:rPr>
        <w:t>Health Insurance Act 1973</w:t>
      </w:r>
      <w:r>
        <w:rPr>
          <w:sz w:val="20"/>
          <w:szCs w:val="20"/>
        </w:rPr>
        <w:t xml:space="preserve"> makes provision for private medical insurance to cover the "patient gap" (ie, the difference between the Medicare benefit and the Schedule fee) for services attracting benefit at the 75% level. Patients may insure with private health insurance organisations for the gap between the 75% Medicare benefit and the Schedule fee or for amounts </w:t>
      </w:r>
      <w:proofErr w:type="gramStart"/>
      <w:r>
        <w:rPr>
          <w:sz w:val="20"/>
          <w:szCs w:val="20"/>
        </w:rPr>
        <w:t>in excess of</w:t>
      </w:r>
      <w:proofErr w:type="gramEnd"/>
      <w:r>
        <w:rPr>
          <w:sz w:val="20"/>
          <w:szCs w:val="20"/>
        </w:rPr>
        <w:t xml:space="preserve"> the Schedule fee where the patient has an agreement with their health fund.</w:t>
      </w:r>
    </w:p>
    <w:p w14:paraId="1C01C6C4" w14:textId="77777777" w:rsidR="00A77B3E" w:rsidRDefault="00A77B3E"/>
    <w:p w14:paraId="0B3304E1"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CN.0.2 Where Medicare Benefits are not </w:t>
      </w:r>
      <w:proofErr w:type="gramStart"/>
      <w:r>
        <w:rPr>
          <w:rFonts w:ascii="Helvetica" w:eastAsia="Helvetica" w:hAnsi="Helvetica" w:cs="Helvetica"/>
          <w:b/>
          <w:sz w:val="20"/>
        </w:rPr>
        <w:t>Payable</w:t>
      </w:r>
      <w:proofErr w:type="gramEnd"/>
    </w:p>
    <w:p w14:paraId="3F4EDDA4" w14:textId="77777777" w:rsidR="00154ABF" w:rsidRDefault="00154ABF">
      <w:pPr>
        <w:spacing w:after="200"/>
        <w:rPr>
          <w:sz w:val="20"/>
          <w:szCs w:val="20"/>
        </w:rPr>
      </w:pPr>
      <w:r>
        <w:rPr>
          <w:sz w:val="20"/>
          <w:szCs w:val="20"/>
        </w:rPr>
        <w:t xml:space="preserve">Medicare benefits are not payable in respect of a professional service where the medical expenses for the </w:t>
      </w:r>
      <w:proofErr w:type="gramStart"/>
      <w:r>
        <w:rPr>
          <w:sz w:val="20"/>
          <w:szCs w:val="20"/>
        </w:rPr>
        <w:t>service:</w:t>
      </w:r>
      <w:r>
        <w:rPr>
          <w:sz w:val="20"/>
          <w:szCs w:val="20"/>
        </w:rPr>
        <w:noBreakHyphen/>
      </w:r>
      <w:proofErr w:type="gramEnd"/>
    </w:p>
    <w:p w14:paraId="4F99B55E" w14:textId="77777777" w:rsidR="00154ABF" w:rsidRDefault="00154ABF">
      <w:pPr>
        <w:spacing w:before="200" w:after="200"/>
        <w:rPr>
          <w:sz w:val="20"/>
          <w:szCs w:val="20"/>
        </w:rPr>
      </w:pPr>
      <w:r>
        <w:rPr>
          <w:sz w:val="20"/>
          <w:szCs w:val="20"/>
        </w:rPr>
        <w:t xml:space="preserve">(a)        are paid/payable to a public </w:t>
      </w:r>
      <w:proofErr w:type="gramStart"/>
      <w:r>
        <w:rPr>
          <w:sz w:val="20"/>
          <w:szCs w:val="20"/>
        </w:rPr>
        <w:t>hospital;</w:t>
      </w:r>
      <w:proofErr w:type="gramEnd"/>
    </w:p>
    <w:p w14:paraId="56CFBA5A" w14:textId="77777777" w:rsidR="00154ABF" w:rsidRDefault="00154ABF">
      <w:pPr>
        <w:spacing w:before="200" w:after="200"/>
        <w:rPr>
          <w:sz w:val="20"/>
          <w:szCs w:val="20"/>
        </w:rPr>
      </w:pPr>
      <w:r>
        <w:rPr>
          <w:sz w:val="20"/>
          <w:szCs w:val="20"/>
        </w:rPr>
        <w:t>(b)        are for a compensable injury or illness for which the patient's insurer or compensation agency has accepted liability. (Please note that if the medical expenses relate to a compensable injury/illness for which the insurer/compensation agency is disputing liability, then Medicare benefits are payable until the liability is accepted</w:t>
      </w:r>
      <w:proofErr w:type="gramStart"/>
      <w:r>
        <w:rPr>
          <w:sz w:val="20"/>
          <w:szCs w:val="20"/>
        </w:rPr>
        <w:t>);</w:t>
      </w:r>
      <w:proofErr w:type="gramEnd"/>
    </w:p>
    <w:p w14:paraId="7A2CFB6A" w14:textId="77777777" w:rsidR="00154ABF" w:rsidRDefault="00154ABF">
      <w:pPr>
        <w:spacing w:before="200" w:after="200"/>
        <w:rPr>
          <w:sz w:val="20"/>
          <w:szCs w:val="20"/>
        </w:rPr>
      </w:pPr>
      <w:r>
        <w:rPr>
          <w:sz w:val="20"/>
          <w:szCs w:val="20"/>
        </w:rPr>
        <w:t>(c)        are for a medical examination for the purposes of life insurance, superannuation, a provident account scheme, or admission to membership of a friendly society; or</w:t>
      </w:r>
    </w:p>
    <w:p w14:paraId="2AB600DA" w14:textId="77777777" w:rsidR="00154ABF" w:rsidRDefault="00154ABF">
      <w:pPr>
        <w:spacing w:before="200" w:after="200"/>
        <w:rPr>
          <w:sz w:val="20"/>
          <w:szCs w:val="20"/>
        </w:rPr>
      </w:pPr>
      <w:r>
        <w:rPr>
          <w:sz w:val="20"/>
          <w:szCs w:val="20"/>
        </w:rPr>
        <w:t>(d)        are incurred in mass immunisation. </w:t>
      </w:r>
    </w:p>
    <w:p w14:paraId="234B820A" w14:textId="77777777" w:rsidR="00154ABF" w:rsidRDefault="00154ABF">
      <w:pPr>
        <w:spacing w:before="200" w:after="200"/>
        <w:rPr>
          <w:sz w:val="20"/>
          <w:szCs w:val="20"/>
        </w:rPr>
      </w:pPr>
      <w:r>
        <w:rPr>
          <w:sz w:val="20"/>
          <w:szCs w:val="20"/>
        </w:rPr>
        <w:t>Unless the Minister otherwise directs, Medicare benefits are not payable where:</w:t>
      </w:r>
    </w:p>
    <w:p w14:paraId="22C8811E" w14:textId="77777777" w:rsidR="00154ABF" w:rsidRDefault="00154ABF">
      <w:pPr>
        <w:spacing w:before="200" w:after="200"/>
        <w:rPr>
          <w:sz w:val="20"/>
          <w:szCs w:val="20"/>
        </w:rPr>
      </w:pPr>
      <w:r>
        <w:rPr>
          <w:sz w:val="20"/>
          <w:szCs w:val="20"/>
        </w:rPr>
        <w:t xml:space="preserve">(a)        the service is rendered by or on behalf of, or under an arrangement with the Australian Government, a State or Territory, a local government body or an authority established under Commonwealth, State or Territory </w:t>
      </w:r>
      <w:proofErr w:type="gramStart"/>
      <w:r>
        <w:rPr>
          <w:sz w:val="20"/>
          <w:szCs w:val="20"/>
        </w:rPr>
        <w:t>law;</w:t>
      </w:r>
      <w:proofErr w:type="gramEnd"/>
    </w:p>
    <w:p w14:paraId="010E1A51" w14:textId="77777777" w:rsidR="00154ABF" w:rsidRDefault="00154ABF">
      <w:pPr>
        <w:spacing w:before="200" w:after="200"/>
        <w:rPr>
          <w:sz w:val="20"/>
          <w:szCs w:val="20"/>
        </w:rPr>
      </w:pPr>
      <w:r>
        <w:rPr>
          <w:sz w:val="20"/>
          <w:szCs w:val="20"/>
        </w:rPr>
        <w:lastRenderedPageBreak/>
        <w:t xml:space="preserve">(b)        the medical expenses are incurred by the employer of the person to whom the service is </w:t>
      </w:r>
      <w:proofErr w:type="gramStart"/>
      <w:r>
        <w:rPr>
          <w:sz w:val="20"/>
          <w:szCs w:val="20"/>
        </w:rPr>
        <w:t>rendered;</w:t>
      </w:r>
      <w:proofErr w:type="gramEnd"/>
    </w:p>
    <w:p w14:paraId="151454AB" w14:textId="77777777" w:rsidR="00154ABF" w:rsidRDefault="00154ABF">
      <w:pPr>
        <w:spacing w:before="200" w:after="200"/>
        <w:rPr>
          <w:sz w:val="20"/>
          <w:szCs w:val="20"/>
        </w:rPr>
      </w:pPr>
      <w:r>
        <w:rPr>
          <w:sz w:val="20"/>
          <w:szCs w:val="20"/>
        </w:rPr>
        <w:t xml:space="preserve">(c)        the person to whom the service is rendered is employed in an industrial undertaking and that service is rendered </w:t>
      </w:r>
      <w:proofErr w:type="gramStart"/>
      <w:r>
        <w:rPr>
          <w:sz w:val="20"/>
          <w:szCs w:val="20"/>
        </w:rPr>
        <w:t>for  the</w:t>
      </w:r>
      <w:proofErr w:type="gramEnd"/>
      <w:r>
        <w:rPr>
          <w:sz w:val="20"/>
          <w:szCs w:val="20"/>
        </w:rPr>
        <w:t xml:space="preserve"> purposes related to the operation of the undertaking; or</w:t>
      </w:r>
    </w:p>
    <w:p w14:paraId="4800E349" w14:textId="77777777" w:rsidR="00154ABF" w:rsidRDefault="00154ABF">
      <w:pPr>
        <w:spacing w:before="200" w:after="200"/>
        <w:rPr>
          <w:sz w:val="20"/>
          <w:szCs w:val="20"/>
        </w:rPr>
      </w:pPr>
      <w:r>
        <w:rPr>
          <w:sz w:val="20"/>
          <w:szCs w:val="20"/>
        </w:rPr>
        <w:t xml:space="preserve">(d)        the services </w:t>
      </w:r>
      <w:proofErr w:type="gramStart"/>
      <w:r>
        <w:rPr>
          <w:sz w:val="20"/>
          <w:szCs w:val="20"/>
        </w:rPr>
        <w:t>is</w:t>
      </w:r>
      <w:proofErr w:type="gramEnd"/>
      <w:r>
        <w:rPr>
          <w:sz w:val="20"/>
          <w:szCs w:val="20"/>
        </w:rPr>
        <w:t xml:space="preserve"> a health screening service. </w:t>
      </w:r>
    </w:p>
    <w:p w14:paraId="651C5194" w14:textId="77777777" w:rsidR="00154ABF" w:rsidRDefault="00154ABF">
      <w:pPr>
        <w:spacing w:before="200" w:after="200"/>
        <w:rPr>
          <w:sz w:val="20"/>
          <w:szCs w:val="20"/>
        </w:rPr>
      </w:pPr>
      <w:r>
        <w:rPr>
          <w:sz w:val="20"/>
          <w:szCs w:val="20"/>
        </w:rPr>
        <w:t>Benefits are not payable for items 75150 to 75621 unless the patient was referred by letter of Referral by an eligible orthodontist.</w:t>
      </w:r>
    </w:p>
    <w:p w14:paraId="0A728C10" w14:textId="77777777" w:rsidR="00A77B3E" w:rsidRDefault="00A77B3E"/>
    <w:p w14:paraId="6773E780" w14:textId="77777777" w:rsidR="00A77B3E" w:rsidRDefault="00A77B3E">
      <w:pPr>
        <w:rPr>
          <w:rFonts w:ascii="Helvetica" w:eastAsia="Helvetica" w:hAnsi="Helvetica" w:cs="Helvetica"/>
          <w:b/>
          <w:sz w:val="20"/>
        </w:rPr>
      </w:pPr>
      <w:r>
        <w:rPr>
          <w:rFonts w:ascii="Helvetica" w:eastAsia="Helvetica" w:hAnsi="Helvetica" w:cs="Helvetica"/>
          <w:b/>
          <w:sz w:val="20"/>
        </w:rPr>
        <w:t>CN.0.3 Limiting Rule</w:t>
      </w:r>
    </w:p>
    <w:p w14:paraId="64850159" w14:textId="77777777" w:rsidR="00154ABF" w:rsidRDefault="00154ABF">
      <w:pPr>
        <w:spacing w:after="200"/>
        <w:rPr>
          <w:sz w:val="20"/>
          <w:szCs w:val="20"/>
        </w:rPr>
      </w:pPr>
      <w:r>
        <w:rPr>
          <w:sz w:val="20"/>
          <w:szCs w:val="20"/>
        </w:rPr>
        <w:t>In no circumstances will the benefit payable for a professional service exceed the fee charged for the service.</w:t>
      </w:r>
    </w:p>
    <w:p w14:paraId="5D91AA18" w14:textId="77777777" w:rsidR="00A77B3E" w:rsidRDefault="00A77B3E"/>
    <w:p w14:paraId="383730BD" w14:textId="77777777" w:rsidR="00A77B3E" w:rsidRDefault="00A77B3E">
      <w:pPr>
        <w:rPr>
          <w:rFonts w:ascii="Helvetica" w:eastAsia="Helvetica" w:hAnsi="Helvetica" w:cs="Helvetica"/>
          <w:b/>
          <w:sz w:val="20"/>
        </w:rPr>
      </w:pPr>
      <w:r>
        <w:rPr>
          <w:rFonts w:ascii="Helvetica" w:eastAsia="Helvetica" w:hAnsi="Helvetica" w:cs="Helvetica"/>
          <w:b/>
          <w:sz w:val="20"/>
        </w:rPr>
        <w:t>CN.0.4 Penalties</w:t>
      </w:r>
    </w:p>
    <w:p w14:paraId="38558A38" w14:textId="77777777" w:rsidR="00154ABF" w:rsidRDefault="00154ABF">
      <w:pPr>
        <w:spacing w:after="200"/>
        <w:rPr>
          <w:sz w:val="20"/>
          <w:szCs w:val="20"/>
        </w:rPr>
      </w:pPr>
      <w:r>
        <w:rPr>
          <w:sz w:val="20"/>
          <w:szCs w:val="20"/>
        </w:rPr>
        <w:t>Penalties of up to $10,000 or imprisonment for up to five years, or both, may be imposed on any person who makes a statement (oral or written) or who issues or presents a document that is false or misleading in a material particular and which is capable of being used with a claim for benefits.  In addition, any practitioner who is found guilty of such offences by a court shall be subject to examination by a Medicare Participation Review Committee and may be counselled or reprimanded or may have services wholly or partially disqualified from the Medicare benefit arrangements. </w:t>
      </w:r>
    </w:p>
    <w:p w14:paraId="44A44BBA" w14:textId="77777777" w:rsidR="00154ABF" w:rsidRDefault="00154ABF">
      <w:pPr>
        <w:spacing w:before="200" w:after="200"/>
        <w:rPr>
          <w:sz w:val="20"/>
          <w:szCs w:val="20"/>
        </w:rPr>
      </w:pPr>
      <w:r>
        <w:rPr>
          <w:sz w:val="20"/>
          <w:szCs w:val="20"/>
        </w:rPr>
        <w:t>A penalty of up to $1,000 or imprisonment for up to three months, or both, may be imposed on any person who obtains a patient's signature on a direct</w:t>
      </w:r>
      <w:r>
        <w:rPr>
          <w:sz w:val="20"/>
          <w:szCs w:val="20"/>
        </w:rPr>
        <w:noBreakHyphen/>
        <w:t>billing form without the obligatory details having been entered on the form before the person signs, or who fails to cause a patient to be given a copy of the completed form.</w:t>
      </w:r>
    </w:p>
    <w:p w14:paraId="6DFA000D" w14:textId="77777777" w:rsidR="00A77B3E" w:rsidRDefault="00A77B3E"/>
    <w:p w14:paraId="2AE0D8A0" w14:textId="77777777" w:rsidR="00A77B3E" w:rsidRDefault="00A77B3E">
      <w:pPr>
        <w:rPr>
          <w:rFonts w:ascii="Helvetica" w:eastAsia="Helvetica" w:hAnsi="Helvetica" w:cs="Helvetica"/>
          <w:b/>
          <w:sz w:val="20"/>
        </w:rPr>
      </w:pPr>
      <w:r>
        <w:rPr>
          <w:rFonts w:ascii="Helvetica" w:eastAsia="Helvetica" w:hAnsi="Helvetica" w:cs="Helvetica"/>
          <w:b/>
          <w:sz w:val="20"/>
        </w:rPr>
        <w:t>CN.0.5 Billing of the Patient</w:t>
      </w:r>
    </w:p>
    <w:p w14:paraId="0EE34D2B" w14:textId="77777777" w:rsidR="00154ABF" w:rsidRDefault="00154ABF">
      <w:pPr>
        <w:spacing w:after="200"/>
        <w:rPr>
          <w:sz w:val="20"/>
          <w:szCs w:val="20"/>
        </w:rPr>
      </w:pPr>
      <w:r>
        <w:rPr>
          <w:b/>
          <w:bCs/>
          <w:sz w:val="20"/>
          <w:szCs w:val="20"/>
        </w:rPr>
        <w:t>CN.0.5 Billing of the Patient</w:t>
      </w:r>
    </w:p>
    <w:p w14:paraId="41141255" w14:textId="77777777" w:rsidR="00154ABF" w:rsidRDefault="00154ABF">
      <w:pPr>
        <w:spacing w:before="200" w:after="200"/>
        <w:rPr>
          <w:sz w:val="20"/>
          <w:szCs w:val="20"/>
        </w:rPr>
      </w:pPr>
      <w:r>
        <w:rPr>
          <w:sz w:val="20"/>
          <w:szCs w:val="20"/>
        </w:rPr>
        <w:t>Where the practitioner bills the patient for medical services rendered, the patient needs a properly itemised account/receipt to enable a claim to be made for Medicare benefits. </w:t>
      </w:r>
    </w:p>
    <w:p w14:paraId="3A102B0F" w14:textId="77777777" w:rsidR="00154ABF" w:rsidRDefault="00154ABF">
      <w:pPr>
        <w:spacing w:before="200" w:after="200"/>
        <w:rPr>
          <w:sz w:val="20"/>
          <w:szCs w:val="20"/>
        </w:rPr>
      </w:pPr>
      <w:r>
        <w:rPr>
          <w:sz w:val="20"/>
          <w:szCs w:val="20"/>
        </w:rPr>
        <w:t xml:space="preserve">Under the provisions of the </w:t>
      </w:r>
      <w:r>
        <w:rPr>
          <w:i/>
          <w:iCs/>
          <w:sz w:val="20"/>
          <w:szCs w:val="20"/>
        </w:rPr>
        <w:t>Health Insurance Act 1973</w:t>
      </w:r>
      <w:r>
        <w:rPr>
          <w:sz w:val="20"/>
          <w:szCs w:val="20"/>
        </w:rPr>
        <w:t xml:space="preserve"> and Regulations, Medicare benefits are not payable in respect of a professional service unless there is recorded on the account setting out the fee for the service or on the receipt for the fee in respect of the service, the following </w:t>
      </w:r>
      <w:proofErr w:type="gramStart"/>
      <w:r>
        <w:rPr>
          <w:sz w:val="20"/>
          <w:szCs w:val="20"/>
        </w:rPr>
        <w:t>particulars:</w:t>
      </w:r>
      <w:r>
        <w:rPr>
          <w:sz w:val="20"/>
          <w:szCs w:val="20"/>
        </w:rPr>
        <w:noBreakHyphen/>
      </w:r>
      <w:proofErr w:type="gramEnd"/>
    </w:p>
    <w:p w14:paraId="1950B2AC" w14:textId="77777777" w:rsidR="00154ABF" w:rsidRDefault="00154ABF">
      <w:pPr>
        <w:spacing w:before="200" w:after="200"/>
        <w:rPr>
          <w:sz w:val="20"/>
          <w:szCs w:val="20"/>
        </w:rPr>
      </w:pPr>
      <w:r>
        <w:rPr>
          <w:sz w:val="20"/>
          <w:szCs w:val="20"/>
        </w:rPr>
        <w:t xml:space="preserve">(a) Patient's </w:t>
      </w:r>
      <w:proofErr w:type="gramStart"/>
      <w:r>
        <w:rPr>
          <w:sz w:val="20"/>
          <w:szCs w:val="20"/>
        </w:rPr>
        <w:t>name;</w:t>
      </w:r>
      <w:proofErr w:type="gramEnd"/>
    </w:p>
    <w:p w14:paraId="47E32A41" w14:textId="77777777" w:rsidR="00154ABF" w:rsidRDefault="00154ABF">
      <w:pPr>
        <w:spacing w:before="200" w:after="200"/>
        <w:rPr>
          <w:sz w:val="20"/>
          <w:szCs w:val="20"/>
        </w:rPr>
      </w:pPr>
      <w:r>
        <w:rPr>
          <w:sz w:val="20"/>
          <w:szCs w:val="20"/>
        </w:rPr>
        <w:t xml:space="preserve">(b) The date on which the professional service was </w:t>
      </w:r>
      <w:proofErr w:type="gramStart"/>
      <w:r>
        <w:rPr>
          <w:sz w:val="20"/>
          <w:szCs w:val="20"/>
        </w:rPr>
        <w:t>rendered;</w:t>
      </w:r>
      <w:proofErr w:type="gramEnd"/>
    </w:p>
    <w:p w14:paraId="70D8DB2C" w14:textId="77777777" w:rsidR="00154ABF" w:rsidRDefault="00154ABF">
      <w:pPr>
        <w:spacing w:before="200" w:after="200"/>
        <w:rPr>
          <w:sz w:val="20"/>
          <w:szCs w:val="20"/>
        </w:rPr>
      </w:pPr>
      <w:r>
        <w:rPr>
          <w:sz w:val="20"/>
          <w:szCs w:val="20"/>
        </w:rPr>
        <w:t>(c) A description of the professional service sufficient to identify the item that relates to that service, including an indication where the service is rendered to a person while hospital treatment is provided in a hospital or day-hospital facility (other than a Medicare hospital patient), that is, the words (ie, accommodation and nursing care) "admitted patient" immediately preceding the description of the service or an asterisk "*" directly after an item number where used;</w:t>
      </w:r>
    </w:p>
    <w:p w14:paraId="4A5D25D6" w14:textId="77777777" w:rsidR="00154ABF" w:rsidRDefault="00154ABF">
      <w:pPr>
        <w:spacing w:before="200" w:after="200"/>
        <w:rPr>
          <w:sz w:val="20"/>
          <w:szCs w:val="20"/>
        </w:rPr>
      </w:pPr>
      <w:r>
        <w:rPr>
          <w:sz w:val="20"/>
          <w:szCs w:val="20"/>
        </w:rPr>
        <w:t xml:space="preserve">(d) The name and practice address or name and provider number of the practitioner who </w:t>
      </w:r>
      <w:proofErr w:type="gramStart"/>
      <w:r>
        <w:rPr>
          <w:sz w:val="20"/>
          <w:szCs w:val="20"/>
        </w:rPr>
        <w:t>actually rendered</w:t>
      </w:r>
      <w:proofErr w:type="gramEnd"/>
      <w:r>
        <w:rPr>
          <w:sz w:val="20"/>
          <w:szCs w:val="20"/>
        </w:rPr>
        <w:t xml:space="preserve"> the service; (Where the practitioner has more than one practice location recorded with Services Australia, the provider number used should be that which is applicable to the practice location at or from which the service was given). </w:t>
      </w:r>
    </w:p>
    <w:p w14:paraId="72817082" w14:textId="77777777" w:rsidR="00154ABF" w:rsidRDefault="00154ABF">
      <w:pPr>
        <w:spacing w:before="200" w:after="200"/>
        <w:rPr>
          <w:sz w:val="20"/>
          <w:szCs w:val="20"/>
        </w:rPr>
      </w:pPr>
      <w:r>
        <w:rPr>
          <w:sz w:val="20"/>
          <w:szCs w:val="20"/>
        </w:rPr>
        <w:t>A medical or dental practitioner must notate 'certified dental patient' on the patient's account or include 'certified dental patient' in the text field when submitting a Medicare claim for benefits. </w:t>
      </w:r>
    </w:p>
    <w:p w14:paraId="6AC62F66" w14:textId="77777777" w:rsidR="00154ABF" w:rsidRDefault="00154ABF">
      <w:pPr>
        <w:spacing w:before="200" w:after="200"/>
        <w:rPr>
          <w:sz w:val="20"/>
          <w:szCs w:val="20"/>
        </w:rPr>
      </w:pPr>
      <w:r>
        <w:rPr>
          <w:sz w:val="20"/>
          <w:szCs w:val="20"/>
        </w:rPr>
        <w:t xml:space="preserve">Where a practitioner wishes to apportion the total fee between the appropriate professional fee for the particular service and any balance outstanding in respect of services rendered previously, the practitioner should ensure that </w:t>
      </w:r>
      <w:r>
        <w:rPr>
          <w:sz w:val="20"/>
          <w:szCs w:val="20"/>
        </w:rPr>
        <w:lastRenderedPageBreak/>
        <w:t>the balance is described in such a way (</w:t>
      </w:r>
      <w:proofErr w:type="gramStart"/>
      <w:r>
        <w:rPr>
          <w:sz w:val="20"/>
          <w:szCs w:val="20"/>
        </w:rPr>
        <w:t>eg</w:t>
      </w:r>
      <w:proofErr w:type="gramEnd"/>
      <w:r>
        <w:rPr>
          <w:sz w:val="20"/>
          <w:szCs w:val="20"/>
        </w:rPr>
        <w:t xml:space="preserve"> balance of account) that it cannot be mistaken as being a separate service. </w:t>
      </w:r>
      <w:proofErr w:type="gramStart"/>
      <w:r>
        <w:rPr>
          <w:sz w:val="20"/>
          <w:szCs w:val="20"/>
        </w:rPr>
        <w:t>In particular no</w:t>
      </w:r>
      <w:proofErr w:type="gramEnd"/>
      <w:r>
        <w:rPr>
          <w:sz w:val="20"/>
          <w:szCs w:val="20"/>
        </w:rPr>
        <w:t xml:space="preserve"> item number should be shown against the balance. </w:t>
      </w:r>
    </w:p>
    <w:p w14:paraId="501545C7" w14:textId="77777777" w:rsidR="00154ABF" w:rsidRDefault="00154ABF">
      <w:pPr>
        <w:spacing w:before="200" w:after="200"/>
        <w:rPr>
          <w:sz w:val="20"/>
          <w:szCs w:val="20"/>
        </w:rPr>
      </w:pPr>
      <w:r>
        <w:rPr>
          <w:sz w:val="20"/>
          <w:szCs w:val="20"/>
        </w:rPr>
        <w:t>Only one original itemised account should be issued in respect of any one medical service and any duplicates of accounts or receipts should be clearly marked "duplicate" and should be issued only where the original has been lost. Duplicates should not be issued as a routine system for "accounts rendered".</w:t>
      </w:r>
    </w:p>
    <w:p w14:paraId="5B22C885" w14:textId="77777777" w:rsidR="00A77B3E" w:rsidRDefault="00A77B3E"/>
    <w:p w14:paraId="60737F5D" w14:textId="77777777" w:rsidR="00A77B3E" w:rsidRDefault="00A77B3E">
      <w:pPr>
        <w:rPr>
          <w:rFonts w:ascii="Helvetica" w:eastAsia="Helvetica" w:hAnsi="Helvetica" w:cs="Helvetica"/>
          <w:b/>
          <w:sz w:val="20"/>
        </w:rPr>
      </w:pPr>
      <w:r>
        <w:rPr>
          <w:rFonts w:ascii="Helvetica" w:eastAsia="Helvetica" w:hAnsi="Helvetica" w:cs="Helvetica"/>
          <w:b/>
          <w:sz w:val="20"/>
        </w:rPr>
        <w:t>CN.0.6 Claiming of Benefits</w:t>
      </w:r>
    </w:p>
    <w:p w14:paraId="49EA05F3" w14:textId="77777777" w:rsidR="00154ABF" w:rsidRDefault="00154ABF">
      <w:pPr>
        <w:spacing w:after="200"/>
        <w:rPr>
          <w:sz w:val="20"/>
          <w:szCs w:val="20"/>
        </w:rPr>
      </w:pPr>
      <w:r>
        <w:rPr>
          <w:b/>
          <w:bCs/>
          <w:sz w:val="20"/>
          <w:szCs w:val="20"/>
        </w:rPr>
        <w:t>Claiming Benefits</w:t>
      </w:r>
    </w:p>
    <w:p w14:paraId="31F31C16" w14:textId="77777777" w:rsidR="00154ABF" w:rsidRDefault="00154ABF">
      <w:pPr>
        <w:spacing w:before="200" w:after="200"/>
        <w:rPr>
          <w:sz w:val="20"/>
          <w:szCs w:val="20"/>
        </w:rPr>
      </w:pPr>
      <w:r>
        <w:rPr>
          <w:sz w:val="20"/>
          <w:szCs w:val="20"/>
        </w:rPr>
        <w:t>The patient, upon receipt of a practitioner's account, has two courses open for paying the account and receiving benefits as outlined below. </w:t>
      </w:r>
    </w:p>
    <w:p w14:paraId="5689458B" w14:textId="77777777" w:rsidR="00154ABF" w:rsidRDefault="00154ABF">
      <w:pPr>
        <w:spacing w:before="200" w:after="200"/>
        <w:rPr>
          <w:sz w:val="20"/>
          <w:szCs w:val="20"/>
        </w:rPr>
      </w:pPr>
      <w:r>
        <w:rPr>
          <w:sz w:val="20"/>
          <w:szCs w:val="20"/>
        </w:rPr>
        <w:t> </w:t>
      </w:r>
    </w:p>
    <w:p w14:paraId="6B3DBF42" w14:textId="77777777" w:rsidR="00154ABF" w:rsidRDefault="00154ABF">
      <w:pPr>
        <w:spacing w:before="200" w:after="200"/>
        <w:rPr>
          <w:sz w:val="20"/>
          <w:szCs w:val="20"/>
        </w:rPr>
      </w:pPr>
      <w:r>
        <w:rPr>
          <w:b/>
          <w:bCs/>
          <w:sz w:val="20"/>
          <w:szCs w:val="20"/>
        </w:rPr>
        <w:t>Unpaid and Partially Paid Accounts</w:t>
      </w:r>
    </w:p>
    <w:p w14:paraId="3ADF380B" w14:textId="77777777" w:rsidR="00154ABF" w:rsidRDefault="00154ABF">
      <w:pPr>
        <w:spacing w:before="200" w:after="200"/>
        <w:rPr>
          <w:sz w:val="20"/>
          <w:szCs w:val="20"/>
        </w:rPr>
      </w:pPr>
      <w:r>
        <w:rPr>
          <w:sz w:val="20"/>
          <w:szCs w:val="20"/>
        </w:rPr>
        <w:t>Where the patient has not paid the account, the unpaid account may be presented to Medicare with a Medicare claim form. In this case Medicare will forward to the claimant a benefit cheque made payable to the practitioner. </w:t>
      </w:r>
    </w:p>
    <w:p w14:paraId="2075DB95" w14:textId="77777777" w:rsidR="00154ABF" w:rsidRDefault="00154ABF">
      <w:pPr>
        <w:spacing w:before="200" w:after="200"/>
        <w:rPr>
          <w:sz w:val="20"/>
          <w:szCs w:val="20"/>
        </w:rPr>
      </w:pPr>
      <w:r>
        <w:rPr>
          <w:sz w:val="20"/>
          <w:szCs w:val="20"/>
        </w:rPr>
        <w:t xml:space="preserve">It will be the patient's responsibility to forward the cheque to the practitioner and </w:t>
      </w:r>
      <w:proofErr w:type="gramStart"/>
      <w:r>
        <w:rPr>
          <w:sz w:val="20"/>
          <w:szCs w:val="20"/>
        </w:rPr>
        <w:t>make arrangements</w:t>
      </w:r>
      <w:proofErr w:type="gramEnd"/>
      <w:r>
        <w:rPr>
          <w:sz w:val="20"/>
          <w:szCs w:val="20"/>
        </w:rPr>
        <w:t xml:space="preserve"> for payment of the balance of the account if any. "Pay doctor" cheques involving Medicare benefits cannot be sent direct to practitioners or to patients at a practitioner's address (even if requested by the patient to do so). "Pay doctor" cheques will be forwarded to the claimant's last known address. </w:t>
      </w:r>
    </w:p>
    <w:p w14:paraId="6475B7F2" w14:textId="77777777" w:rsidR="00154ABF" w:rsidRDefault="00154ABF">
      <w:pPr>
        <w:spacing w:before="200" w:after="200"/>
        <w:rPr>
          <w:sz w:val="20"/>
          <w:szCs w:val="20"/>
        </w:rPr>
      </w:pPr>
      <w:r>
        <w:rPr>
          <w:sz w:val="20"/>
          <w:szCs w:val="20"/>
        </w:rPr>
        <w:t>When issuing a receipt to a patient in respect of an account that is being paid wholly or in part by a Medicare "pay doctor" cheque the practitioner should indicate on the receipt that a "Medicare" cheque for $.......was involved in the payment of the account. </w:t>
      </w:r>
    </w:p>
    <w:p w14:paraId="131EB06F" w14:textId="77777777" w:rsidR="00154ABF" w:rsidRDefault="00154ABF">
      <w:pPr>
        <w:spacing w:before="200" w:after="200"/>
        <w:rPr>
          <w:sz w:val="20"/>
          <w:szCs w:val="20"/>
        </w:rPr>
      </w:pPr>
      <w:r>
        <w:rPr>
          <w:b/>
          <w:bCs/>
          <w:sz w:val="20"/>
          <w:szCs w:val="20"/>
        </w:rPr>
        <w:t>Assignment of Benefits (Direct-Billing) Arrangements</w:t>
      </w:r>
    </w:p>
    <w:p w14:paraId="1B634CEC" w14:textId="77777777" w:rsidR="00154ABF" w:rsidRDefault="00154ABF">
      <w:pPr>
        <w:spacing w:before="200" w:after="200"/>
        <w:rPr>
          <w:sz w:val="20"/>
          <w:szCs w:val="20"/>
        </w:rPr>
      </w:pPr>
      <w:r>
        <w:rPr>
          <w:sz w:val="20"/>
          <w:szCs w:val="20"/>
        </w:rPr>
        <w:t xml:space="preserve">Under the </w:t>
      </w:r>
      <w:r>
        <w:rPr>
          <w:i/>
          <w:iCs/>
          <w:sz w:val="20"/>
          <w:szCs w:val="20"/>
        </w:rPr>
        <w:t>Health Insurance Act 1973</w:t>
      </w:r>
      <w:r>
        <w:rPr>
          <w:sz w:val="20"/>
          <w:szCs w:val="20"/>
        </w:rPr>
        <w:t xml:space="preserve"> the Assignment of Benefit (direct</w:t>
      </w:r>
      <w:r>
        <w:rPr>
          <w:sz w:val="20"/>
          <w:szCs w:val="20"/>
        </w:rPr>
        <w:noBreakHyphen/>
        <w:t xml:space="preserve">billing) facility for professional services is available to all persons in Australia who are eligible for benefit under the Medicare program. This facility is NOT confined to pensioners or people in special need. If a practitioner </w:t>
      </w:r>
      <w:proofErr w:type="gramStart"/>
      <w:r>
        <w:rPr>
          <w:sz w:val="20"/>
          <w:szCs w:val="20"/>
        </w:rPr>
        <w:t>direct-bills</w:t>
      </w:r>
      <w:proofErr w:type="gramEnd"/>
      <w:r>
        <w:rPr>
          <w:sz w:val="20"/>
          <w:szCs w:val="20"/>
        </w:rPr>
        <w:t xml:space="preserve">, the practitioner undertakes to accept the relevant Medicare benefit as full payment for the service. Additional charges for that service (irrespective of the purpose or title of the charge) cannot be raised against the patient. Under these </w:t>
      </w:r>
      <w:proofErr w:type="gramStart"/>
      <w:r>
        <w:rPr>
          <w:sz w:val="20"/>
          <w:szCs w:val="20"/>
        </w:rPr>
        <w:t>arrangements:</w:t>
      </w:r>
      <w:r>
        <w:rPr>
          <w:sz w:val="20"/>
          <w:szCs w:val="20"/>
        </w:rPr>
        <w:noBreakHyphen/>
      </w:r>
      <w:proofErr w:type="gramEnd"/>
    </w:p>
    <w:p w14:paraId="4B8AAEDC" w14:textId="77777777" w:rsidR="00154ABF" w:rsidRDefault="00154ABF">
      <w:pPr>
        <w:spacing w:before="200" w:after="200"/>
        <w:rPr>
          <w:sz w:val="20"/>
          <w:szCs w:val="20"/>
        </w:rPr>
      </w:pPr>
      <w:r>
        <w:rPr>
          <w:sz w:val="20"/>
          <w:szCs w:val="20"/>
        </w:rPr>
        <w:t>· The patient's Medicare card number must be quoted on all direct</w:t>
      </w:r>
      <w:r>
        <w:rPr>
          <w:sz w:val="20"/>
          <w:szCs w:val="20"/>
        </w:rPr>
        <w:noBreakHyphen/>
        <w:t>bill forms for that patient.</w:t>
      </w:r>
    </w:p>
    <w:p w14:paraId="2262FF72" w14:textId="77777777" w:rsidR="00154ABF" w:rsidRDefault="00154ABF">
      <w:pPr>
        <w:spacing w:before="200" w:after="200"/>
        <w:rPr>
          <w:sz w:val="20"/>
          <w:szCs w:val="20"/>
        </w:rPr>
      </w:pPr>
      <w:r>
        <w:rPr>
          <w:sz w:val="20"/>
          <w:szCs w:val="20"/>
        </w:rPr>
        <w:t>· The basic forms provided are loose leaf to enable the patient details to be imprinted from the Medicare card.</w:t>
      </w:r>
    </w:p>
    <w:p w14:paraId="4AEE83DE" w14:textId="77777777" w:rsidR="00154ABF" w:rsidRDefault="00154ABF">
      <w:pPr>
        <w:spacing w:before="200" w:after="200"/>
        <w:rPr>
          <w:sz w:val="20"/>
          <w:szCs w:val="20"/>
        </w:rPr>
      </w:pPr>
      <w:r>
        <w:rPr>
          <w:sz w:val="20"/>
          <w:szCs w:val="20"/>
        </w:rPr>
        <w:t xml:space="preserve">· The forms include information required by Regulations under Subsection 19(6) of the </w:t>
      </w:r>
      <w:r>
        <w:rPr>
          <w:i/>
          <w:iCs/>
          <w:sz w:val="20"/>
          <w:szCs w:val="20"/>
        </w:rPr>
        <w:t>Health Insurance Act 1973</w:t>
      </w:r>
      <w:r>
        <w:rPr>
          <w:sz w:val="20"/>
          <w:szCs w:val="20"/>
        </w:rPr>
        <w:t>.</w:t>
      </w:r>
    </w:p>
    <w:p w14:paraId="3B45B21E" w14:textId="77777777" w:rsidR="00154ABF" w:rsidRDefault="00154ABF">
      <w:pPr>
        <w:spacing w:before="200" w:after="200"/>
        <w:rPr>
          <w:sz w:val="20"/>
          <w:szCs w:val="20"/>
        </w:rPr>
      </w:pPr>
      <w:r>
        <w:rPr>
          <w:sz w:val="20"/>
          <w:szCs w:val="20"/>
        </w:rPr>
        <w:t>· The practitioner must cause the particulars relating to the professional service to be set out on the assignment form before the patient signs the form and cause the patient to receive a copy of the form as soon as practicable after the patient signs it. </w:t>
      </w:r>
    </w:p>
    <w:p w14:paraId="7BCEF3E6" w14:textId="77777777" w:rsidR="00154ABF" w:rsidRDefault="00154ABF">
      <w:pPr>
        <w:spacing w:before="200" w:after="200"/>
        <w:rPr>
          <w:sz w:val="20"/>
          <w:szCs w:val="20"/>
        </w:rPr>
      </w:pPr>
      <w:r>
        <w:rPr>
          <w:sz w:val="20"/>
          <w:szCs w:val="20"/>
        </w:rPr>
        <w:t>Where a patient is unable to sign the assignment form:</w:t>
      </w:r>
    </w:p>
    <w:p w14:paraId="4D6FB7F0" w14:textId="77777777" w:rsidR="00154ABF" w:rsidRDefault="00154ABF">
      <w:pPr>
        <w:spacing w:before="200" w:after="200"/>
        <w:rPr>
          <w:sz w:val="20"/>
          <w:szCs w:val="20"/>
        </w:rPr>
      </w:pPr>
      <w:r>
        <w:rPr>
          <w:sz w:val="20"/>
          <w:szCs w:val="20"/>
        </w:rPr>
        <w:t xml:space="preserve">·   </w:t>
      </w:r>
      <w:proofErr w:type="gramStart"/>
      <w:r>
        <w:rPr>
          <w:sz w:val="20"/>
          <w:szCs w:val="20"/>
        </w:rPr>
        <w:t>the</w:t>
      </w:r>
      <w:proofErr w:type="gramEnd"/>
      <w:r>
        <w:rPr>
          <w:sz w:val="20"/>
          <w:szCs w:val="20"/>
        </w:rPr>
        <w:t xml:space="preserve"> signature of the patient's parent, guardian or other responsible person (other than the doctor, doctor's staff, hospital proprietor, hospital staff, residential aged care facility proprietor or residential aged care facility staff) is acceptable; or</w:t>
      </w:r>
    </w:p>
    <w:p w14:paraId="51F055EB" w14:textId="77777777" w:rsidR="00154ABF" w:rsidRDefault="00154ABF">
      <w:pPr>
        <w:spacing w:before="200" w:after="200"/>
        <w:rPr>
          <w:sz w:val="20"/>
          <w:szCs w:val="20"/>
        </w:rPr>
      </w:pPr>
      <w:r>
        <w:rPr>
          <w:sz w:val="20"/>
          <w:szCs w:val="20"/>
        </w:rPr>
        <w:t>·   In the absence of a "responsible person" the patient signature section should be left blank. </w:t>
      </w:r>
    </w:p>
    <w:p w14:paraId="0C1CE926" w14:textId="77777777" w:rsidR="00154ABF" w:rsidRDefault="00154ABF">
      <w:pPr>
        <w:spacing w:before="200" w:after="200"/>
        <w:rPr>
          <w:sz w:val="20"/>
          <w:szCs w:val="20"/>
        </w:rPr>
      </w:pPr>
      <w:r>
        <w:rPr>
          <w:sz w:val="20"/>
          <w:szCs w:val="20"/>
        </w:rPr>
        <w:t>Where the signature space is either left blank or another person signs on the patient's behalf, the form must include:</w:t>
      </w:r>
    </w:p>
    <w:p w14:paraId="4C2902F0" w14:textId="77777777" w:rsidR="00154ABF" w:rsidRDefault="00154ABF">
      <w:pPr>
        <w:spacing w:before="200" w:after="200"/>
        <w:rPr>
          <w:sz w:val="20"/>
          <w:szCs w:val="20"/>
        </w:rPr>
      </w:pPr>
      <w:r>
        <w:rPr>
          <w:sz w:val="20"/>
          <w:szCs w:val="20"/>
        </w:rPr>
        <w:lastRenderedPageBreak/>
        <w:t xml:space="preserve">·   </w:t>
      </w:r>
      <w:proofErr w:type="gramStart"/>
      <w:r>
        <w:rPr>
          <w:sz w:val="20"/>
          <w:szCs w:val="20"/>
        </w:rPr>
        <w:t>the</w:t>
      </w:r>
      <w:proofErr w:type="gramEnd"/>
      <w:r>
        <w:rPr>
          <w:sz w:val="20"/>
          <w:szCs w:val="20"/>
        </w:rPr>
        <w:t xml:space="preserve"> notation "Patient unable to sign" and </w:t>
      </w:r>
    </w:p>
    <w:p w14:paraId="5C628A80" w14:textId="77777777" w:rsidR="00154ABF" w:rsidRDefault="00154ABF">
      <w:pPr>
        <w:spacing w:before="200" w:after="200"/>
        <w:rPr>
          <w:sz w:val="20"/>
          <w:szCs w:val="20"/>
        </w:rPr>
      </w:pPr>
      <w:r>
        <w:rPr>
          <w:sz w:val="20"/>
          <w:szCs w:val="20"/>
        </w:rPr>
        <w:t xml:space="preserve">·   </w:t>
      </w:r>
      <w:proofErr w:type="gramStart"/>
      <w:r>
        <w:rPr>
          <w:sz w:val="20"/>
          <w:szCs w:val="20"/>
        </w:rPr>
        <w:t>in</w:t>
      </w:r>
      <w:proofErr w:type="gramEnd"/>
      <w:r>
        <w:rPr>
          <w:sz w:val="20"/>
          <w:szCs w:val="20"/>
        </w:rPr>
        <w:t xml:space="preserve"> the section headed 'Practitioner's Use', an explanation should be given as to why the patient was unable to sign (e.g. unconscious, injured hand etc.) and this note should be signed or initialled by the doctor.  If in the opinion of the practitioner the reason is of such a "sensitive" nature that revealing it would constitute an unacceptable breach of patient confidentiality or unduly embarrass or distress the recipient of the patient's copy of the assignment of benefits form, a concessional reason "due to medical condition" to signify that such a situation exists may be substituted for the actual reason.  However, this should not be used routinely and in most </w:t>
      </w:r>
      <w:proofErr w:type="gramStart"/>
      <w:r>
        <w:rPr>
          <w:sz w:val="20"/>
          <w:szCs w:val="20"/>
        </w:rPr>
        <w:t>cases</w:t>
      </w:r>
      <w:proofErr w:type="gramEnd"/>
      <w:r>
        <w:rPr>
          <w:sz w:val="20"/>
          <w:szCs w:val="20"/>
        </w:rPr>
        <w:t xml:space="preserve"> it is expected that the reason given will be more specific. </w:t>
      </w:r>
    </w:p>
    <w:p w14:paraId="4B683E1F" w14:textId="77777777" w:rsidR="00154ABF" w:rsidRDefault="00154ABF">
      <w:pPr>
        <w:spacing w:before="200" w:after="200"/>
        <w:rPr>
          <w:sz w:val="20"/>
          <w:szCs w:val="20"/>
        </w:rPr>
      </w:pPr>
      <w:r>
        <w:rPr>
          <w:sz w:val="20"/>
          <w:szCs w:val="20"/>
        </w:rPr>
        <w:t>The administration of the direct</w:t>
      </w:r>
      <w:r>
        <w:rPr>
          <w:sz w:val="20"/>
          <w:szCs w:val="20"/>
        </w:rPr>
        <w:noBreakHyphen/>
        <w:t xml:space="preserve">billing arrangements under Medicare as well as the payment of Medicare benefits on patient claims is the responsibility of Services Australia. Any enquiries </w:t>
      </w:r>
      <w:proofErr w:type="gramStart"/>
      <w:r>
        <w:rPr>
          <w:sz w:val="20"/>
          <w:szCs w:val="20"/>
        </w:rPr>
        <w:t>in regard to</w:t>
      </w:r>
      <w:proofErr w:type="gramEnd"/>
      <w:r>
        <w:rPr>
          <w:sz w:val="20"/>
          <w:szCs w:val="20"/>
        </w:rPr>
        <w:t xml:space="preserve"> these matters should therefore be directed to Medicare offices or enquiry points. </w:t>
      </w:r>
    </w:p>
    <w:p w14:paraId="7923FB22" w14:textId="77777777" w:rsidR="00154ABF" w:rsidRDefault="00154ABF">
      <w:pPr>
        <w:spacing w:before="200" w:after="200"/>
        <w:rPr>
          <w:sz w:val="20"/>
          <w:szCs w:val="20"/>
        </w:rPr>
      </w:pPr>
      <w:r>
        <w:rPr>
          <w:sz w:val="20"/>
          <w:szCs w:val="20"/>
        </w:rPr>
        <w:t>Under Medicare any eligible dental practitioner can accept assignment of benefit and direct</w:t>
      </w:r>
      <w:r>
        <w:rPr>
          <w:sz w:val="20"/>
          <w:szCs w:val="20"/>
        </w:rPr>
        <w:noBreakHyphen/>
        <w:t>bill for any eligible person. </w:t>
      </w:r>
    </w:p>
    <w:p w14:paraId="74663951" w14:textId="77777777" w:rsidR="00154ABF" w:rsidRDefault="00154ABF">
      <w:pPr>
        <w:spacing w:before="200" w:after="200"/>
        <w:rPr>
          <w:sz w:val="20"/>
          <w:szCs w:val="20"/>
        </w:rPr>
      </w:pPr>
      <w:r>
        <w:rPr>
          <w:b/>
          <w:bCs/>
          <w:sz w:val="20"/>
          <w:szCs w:val="20"/>
        </w:rPr>
        <w:t>Use of Medicare Cards in Direct Billing</w:t>
      </w:r>
    </w:p>
    <w:p w14:paraId="10B1BCE8" w14:textId="77777777" w:rsidR="00154ABF" w:rsidRDefault="00154ABF">
      <w:pPr>
        <w:spacing w:before="200" w:after="200"/>
        <w:rPr>
          <w:sz w:val="20"/>
          <w:szCs w:val="20"/>
        </w:rPr>
      </w:pPr>
      <w:r>
        <w:rPr>
          <w:sz w:val="20"/>
          <w:szCs w:val="20"/>
        </w:rPr>
        <w:t>An eligible person who applies to enrol for Medicare benefits (using a Medicare Enrolment/Amendment Application) will be issued with a uniquely numbered Medicare card which shows the Medicare card number, the patient identification number (reference number), the applicant's first given name, initial of second given name, surname and an effective "valid to" date. These cards may be issued on an individual or family basis. Up to 5 persons may be listed on the one Medicare card, and up to 9 persons may be listed under the one Medicare card number. </w:t>
      </w:r>
    </w:p>
    <w:p w14:paraId="0DA8DA17" w14:textId="77777777" w:rsidR="00154ABF" w:rsidRDefault="00154ABF">
      <w:pPr>
        <w:spacing w:before="200" w:after="200"/>
        <w:rPr>
          <w:sz w:val="20"/>
          <w:szCs w:val="20"/>
        </w:rPr>
      </w:pPr>
      <w:r>
        <w:rPr>
          <w:sz w:val="20"/>
          <w:szCs w:val="20"/>
        </w:rPr>
        <w:t>The Medicare card plays an important part in direct billing as it can be used to imprint the patient details (including Medicare number) on the basic direct</w:t>
      </w:r>
      <w:r>
        <w:rPr>
          <w:sz w:val="20"/>
          <w:szCs w:val="20"/>
        </w:rPr>
        <w:noBreakHyphen/>
        <w:t>billing forms. A special Medicare imprinter has been developed for this purpose and is available free of charge, on request, from Medicare. </w:t>
      </w:r>
    </w:p>
    <w:p w14:paraId="21C3549D" w14:textId="77777777" w:rsidR="00154ABF" w:rsidRDefault="00154ABF">
      <w:pPr>
        <w:spacing w:before="200" w:after="200"/>
        <w:rPr>
          <w:sz w:val="20"/>
          <w:szCs w:val="20"/>
        </w:rPr>
      </w:pPr>
      <w:r>
        <w:rPr>
          <w:sz w:val="20"/>
          <w:szCs w:val="20"/>
        </w:rPr>
        <w:t>The patient details can of course be entered on the direct</w:t>
      </w:r>
      <w:r>
        <w:rPr>
          <w:sz w:val="20"/>
          <w:szCs w:val="20"/>
        </w:rPr>
        <w:noBreakHyphen/>
        <w:t>bill forms by hand, but the use of a card to imprint patient details assists practitioners and ensures accuracy of information. The latter is essential to ensure that the processing of a claim by Medicare is expedited. </w:t>
      </w:r>
    </w:p>
    <w:p w14:paraId="5D91BD9C" w14:textId="77777777" w:rsidR="00154ABF" w:rsidRDefault="00154ABF">
      <w:pPr>
        <w:spacing w:before="200" w:after="200"/>
        <w:rPr>
          <w:sz w:val="20"/>
          <w:szCs w:val="20"/>
        </w:rPr>
      </w:pPr>
      <w:r>
        <w:rPr>
          <w:sz w:val="20"/>
          <w:szCs w:val="20"/>
        </w:rPr>
        <w:t>The Medicare card number must be quoted on direct</w:t>
      </w:r>
      <w:r>
        <w:rPr>
          <w:sz w:val="20"/>
          <w:szCs w:val="20"/>
        </w:rPr>
        <w:noBreakHyphen/>
        <w:t>bill forms. If the number is not available, then the assignment of benefit facility should not be used. To do so would incur a risk that the patient is not eligible and Medicare benefits not payable. </w:t>
      </w:r>
    </w:p>
    <w:p w14:paraId="3B23FAD0" w14:textId="77777777" w:rsidR="00154ABF" w:rsidRDefault="00154ABF">
      <w:pPr>
        <w:spacing w:before="200" w:after="200"/>
        <w:rPr>
          <w:sz w:val="20"/>
          <w:szCs w:val="20"/>
        </w:rPr>
      </w:pPr>
      <w:r>
        <w:rPr>
          <w:sz w:val="20"/>
          <w:szCs w:val="20"/>
        </w:rPr>
        <w:t>Where a patient presents without a Medicare card and indicates that he/she has been issued with a card but does not know the details, the practitioner may contact a Medicare telephone enquiry number to obtain the number. </w:t>
      </w:r>
    </w:p>
    <w:p w14:paraId="6E59E20A" w14:textId="77777777" w:rsidR="00154ABF" w:rsidRDefault="00154ABF">
      <w:pPr>
        <w:spacing w:before="200" w:after="200"/>
        <w:rPr>
          <w:sz w:val="20"/>
          <w:szCs w:val="20"/>
        </w:rPr>
      </w:pPr>
      <w:r>
        <w:rPr>
          <w:b/>
          <w:bCs/>
          <w:sz w:val="20"/>
          <w:szCs w:val="20"/>
        </w:rPr>
        <w:t>Assignment of Benefit Forms</w:t>
      </w:r>
    </w:p>
    <w:p w14:paraId="094189BB" w14:textId="77777777" w:rsidR="00154ABF" w:rsidRDefault="00154ABF">
      <w:pPr>
        <w:spacing w:before="200" w:after="200"/>
        <w:rPr>
          <w:sz w:val="20"/>
          <w:szCs w:val="20"/>
        </w:rPr>
      </w:pPr>
      <w:r>
        <w:rPr>
          <w:sz w:val="20"/>
          <w:szCs w:val="20"/>
        </w:rPr>
        <w:t xml:space="preserve">To meet varying requirements the following types of stationery are available from Medicare. Note that these forms are approved forms under the </w:t>
      </w:r>
      <w:r w:rsidRPr="005970B7">
        <w:rPr>
          <w:i/>
          <w:iCs/>
          <w:sz w:val="20"/>
          <w:szCs w:val="20"/>
        </w:rPr>
        <w:t>Health Insurance Act</w:t>
      </w:r>
      <w:r w:rsidR="005970B7">
        <w:rPr>
          <w:i/>
          <w:iCs/>
          <w:sz w:val="20"/>
          <w:szCs w:val="20"/>
        </w:rPr>
        <w:t xml:space="preserve"> 1973</w:t>
      </w:r>
      <w:r>
        <w:rPr>
          <w:sz w:val="20"/>
          <w:szCs w:val="20"/>
        </w:rPr>
        <w:t>, and no other forms can be used to assign benefits without the approval of Services Australia.</w:t>
      </w:r>
    </w:p>
    <w:p w14:paraId="324D7438" w14:textId="77777777" w:rsidR="00154ABF" w:rsidRDefault="00154ABF">
      <w:pPr>
        <w:spacing w:before="200" w:after="200"/>
        <w:rPr>
          <w:sz w:val="20"/>
          <w:szCs w:val="20"/>
        </w:rPr>
      </w:pPr>
      <w:r>
        <w:rPr>
          <w:sz w:val="20"/>
          <w:szCs w:val="20"/>
        </w:rPr>
        <w:t xml:space="preserve">(a)        </w:t>
      </w:r>
      <w:r>
        <w:rPr>
          <w:i/>
          <w:iCs/>
          <w:sz w:val="20"/>
          <w:szCs w:val="20"/>
        </w:rPr>
        <w:t>Form DB2</w:t>
      </w:r>
      <w:r>
        <w:rPr>
          <w:sz w:val="20"/>
          <w:szCs w:val="20"/>
        </w:rPr>
        <w:t xml:space="preserve">. This form is used to assign benefits for services other than requested pathology. It is loose leaf for imprinting and comprises a throw away cover sheet (after imprinting), a Medicare copy, a Patient </w:t>
      </w:r>
      <w:proofErr w:type="gramStart"/>
      <w:r>
        <w:rPr>
          <w:sz w:val="20"/>
          <w:szCs w:val="20"/>
        </w:rPr>
        <w:t>copy</w:t>
      </w:r>
      <w:proofErr w:type="gramEnd"/>
      <w:r>
        <w:rPr>
          <w:sz w:val="20"/>
          <w:szCs w:val="20"/>
        </w:rPr>
        <w:t xml:space="preserve"> and a Practitioner copy.</w:t>
      </w:r>
    </w:p>
    <w:p w14:paraId="60706567" w14:textId="77777777" w:rsidR="00154ABF" w:rsidRDefault="00154ABF">
      <w:pPr>
        <w:spacing w:before="200" w:after="200"/>
        <w:rPr>
          <w:sz w:val="20"/>
          <w:szCs w:val="20"/>
        </w:rPr>
      </w:pPr>
      <w:r>
        <w:rPr>
          <w:sz w:val="20"/>
          <w:szCs w:val="20"/>
        </w:rPr>
        <w:t xml:space="preserve">(b)        </w:t>
      </w:r>
      <w:r>
        <w:rPr>
          <w:i/>
          <w:iCs/>
          <w:sz w:val="20"/>
          <w:szCs w:val="20"/>
        </w:rPr>
        <w:t>Form DB4</w:t>
      </w:r>
      <w:r>
        <w:rPr>
          <w:sz w:val="20"/>
          <w:szCs w:val="20"/>
        </w:rPr>
        <w:t xml:space="preserve">. Is a continuous stationery version of Form </w:t>
      </w:r>
      <w:proofErr w:type="gramStart"/>
      <w:r>
        <w:rPr>
          <w:sz w:val="20"/>
          <w:szCs w:val="20"/>
        </w:rPr>
        <w:t>DB2, and</w:t>
      </w:r>
      <w:proofErr w:type="gramEnd"/>
      <w:r>
        <w:rPr>
          <w:sz w:val="20"/>
          <w:szCs w:val="20"/>
        </w:rPr>
        <w:t xml:space="preserve"> has been designed for use on most office accounting machines. </w:t>
      </w:r>
    </w:p>
    <w:p w14:paraId="52EF112F" w14:textId="77777777" w:rsidR="00154ABF" w:rsidRDefault="00154ABF">
      <w:pPr>
        <w:spacing w:before="200" w:after="200"/>
        <w:rPr>
          <w:sz w:val="20"/>
          <w:szCs w:val="20"/>
        </w:rPr>
      </w:pPr>
      <w:r>
        <w:rPr>
          <w:b/>
          <w:bCs/>
          <w:sz w:val="20"/>
          <w:szCs w:val="20"/>
        </w:rPr>
        <w:t>The Claim for Assigned Benefits (Form DB1N, DB1H)</w:t>
      </w:r>
    </w:p>
    <w:p w14:paraId="38732013" w14:textId="77777777" w:rsidR="00154ABF" w:rsidRDefault="00154ABF">
      <w:pPr>
        <w:spacing w:before="200" w:after="200"/>
        <w:rPr>
          <w:sz w:val="20"/>
          <w:szCs w:val="20"/>
        </w:rPr>
      </w:pPr>
      <w:r>
        <w:rPr>
          <w:sz w:val="20"/>
          <w:szCs w:val="20"/>
        </w:rPr>
        <w:t xml:space="preserve">Practitioners who accept assigned benefits must claim from Medicare using either Claim for Assigned Benefits form DB1N or DB1H. The DB1N form should be used where services are rendered to persons for treatment provided out </w:t>
      </w:r>
      <w:r>
        <w:rPr>
          <w:sz w:val="20"/>
          <w:szCs w:val="20"/>
        </w:rPr>
        <w:lastRenderedPageBreak/>
        <w:t xml:space="preserve">of hospital or day hospital treatment. The DB1H form should be used where services are rendered to persons while hospital treatment is provided in a hospital or day hospital facility (other than public patients). Both forms have been designed to enable benefit for a claim to be directed to a practitioner other than the one who rendered the services. The facility is intended for use in situations such as where a </w:t>
      </w:r>
      <w:proofErr w:type="gramStart"/>
      <w:r>
        <w:rPr>
          <w:sz w:val="20"/>
          <w:szCs w:val="20"/>
        </w:rPr>
        <w:t>short term</w:t>
      </w:r>
      <w:proofErr w:type="gramEnd"/>
      <w:r>
        <w:rPr>
          <w:sz w:val="20"/>
          <w:szCs w:val="20"/>
        </w:rPr>
        <w:t xml:space="preserve"> locum is acting on behalf of the principal doctor and setting the locum up with a provider number and pay</w:t>
      </w:r>
      <w:r>
        <w:rPr>
          <w:sz w:val="20"/>
          <w:szCs w:val="20"/>
        </w:rPr>
        <w:noBreakHyphen/>
        <w:t>group link for the principal doctor's practice is impractical. Practitioners should note that this facility cannot be used to generate payments to or through a person who does not have a provider number. </w:t>
      </w:r>
    </w:p>
    <w:p w14:paraId="33A2573D" w14:textId="77777777" w:rsidR="00154ABF" w:rsidRDefault="00154ABF">
      <w:pPr>
        <w:spacing w:before="200" w:after="200"/>
        <w:rPr>
          <w:sz w:val="20"/>
          <w:szCs w:val="20"/>
        </w:rPr>
      </w:pPr>
      <w:r>
        <w:rPr>
          <w:sz w:val="20"/>
          <w:szCs w:val="20"/>
        </w:rPr>
        <w:t>The DB1N and DB1H are also loose leaf to enable imprinting of practitioner details using the special Medicare imprinter. For this purpose, practitioner cards, showing the practitioner's name, practice address and provider numbers are available from Medicare on request. </w:t>
      </w:r>
    </w:p>
    <w:p w14:paraId="75F98CEF" w14:textId="77777777" w:rsidR="00154ABF" w:rsidRDefault="00154ABF">
      <w:pPr>
        <w:spacing w:before="200" w:after="200"/>
        <w:rPr>
          <w:sz w:val="20"/>
          <w:szCs w:val="20"/>
        </w:rPr>
      </w:pPr>
      <w:r>
        <w:rPr>
          <w:b/>
          <w:bCs/>
          <w:sz w:val="20"/>
          <w:szCs w:val="20"/>
        </w:rPr>
        <w:t>Direct</w:t>
      </w:r>
      <w:r>
        <w:rPr>
          <w:b/>
          <w:bCs/>
          <w:sz w:val="20"/>
          <w:szCs w:val="20"/>
        </w:rPr>
        <w:noBreakHyphen/>
        <w:t>Bill Stationery</w:t>
      </w:r>
    </w:p>
    <w:p w14:paraId="01A09B7F" w14:textId="77777777" w:rsidR="00154ABF" w:rsidRDefault="00154ABF">
      <w:pPr>
        <w:spacing w:before="200" w:after="200"/>
        <w:rPr>
          <w:sz w:val="20"/>
          <w:szCs w:val="20"/>
        </w:rPr>
      </w:pPr>
      <w:r>
        <w:rPr>
          <w:sz w:val="20"/>
          <w:szCs w:val="20"/>
        </w:rPr>
        <w:t>Medical practitioners and eligible dental practitioners wishing to direct</w:t>
      </w:r>
      <w:r>
        <w:rPr>
          <w:sz w:val="20"/>
          <w:szCs w:val="20"/>
        </w:rPr>
        <w:noBreakHyphen/>
        <w:t>bill may obtain information on direct</w:t>
      </w:r>
      <w:r>
        <w:rPr>
          <w:sz w:val="20"/>
          <w:szCs w:val="20"/>
        </w:rPr>
        <w:noBreakHyphen/>
        <w:t xml:space="preserve">bill stationery by telephoning </w:t>
      </w:r>
      <w:r>
        <w:rPr>
          <w:b/>
          <w:bCs/>
          <w:sz w:val="20"/>
          <w:szCs w:val="20"/>
        </w:rPr>
        <w:t>132150</w:t>
      </w:r>
      <w:r>
        <w:rPr>
          <w:sz w:val="20"/>
          <w:szCs w:val="20"/>
        </w:rPr>
        <w:t>. Information on the completion of the forms and direct</w:t>
      </w:r>
      <w:r>
        <w:rPr>
          <w:sz w:val="20"/>
          <w:szCs w:val="20"/>
        </w:rPr>
        <w:noBreakHyphen/>
        <w:t>bill procedures are provided with the forms. Information on direct</w:t>
      </w:r>
      <w:r>
        <w:rPr>
          <w:sz w:val="20"/>
          <w:szCs w:val="20"/>
        </w:rPr>
        <w:noBreakHyphen/>
        <w:t>billing is available from any Medicare office. </w:t>
      </w:r>
    </w:p>
    <w:p w14:paraId="097A158E" w14:textId="77777777" w:rsidR="00154ABF" w:rsidRDefault="00154ABF">
      <w:pPr>
        <w:spacing w:before="200" w:after="200"/>
        <w:rPr>
          <w:sz w:val="20"/>
          <w:szCs w:val="20"/>
        </w:rPr>
      </w:pPr>
      <w:r>
        <w:rPr>
          <w:b/>
          <w:bCs/>
          <w:sz w:val="20"/>
          <w:szCs w:val="20"/>
        </w:rPr>
        <w:t>Time Limits Applicable to Lodgement of Claims for Assigned Benefits</w:t>
      </w:r>
    </w:p>
    <w:p w14:paraId="2B99A7D4" w14:textId="77777777" w:rsidR="00154ABF" w:rsidRDefault="00154ABF">
      <w:pPr>
        <w:spacing w:before="200" w:after="200"/>
        <w:rPr>
          <w:sz w:val="20"/>
          <w:szCs w:val="20"/>
        </w:rPr>
      </w:pPr>
      <w:r>
        <w:rPr>
          <w:sz w:val="20"/>
          <w:szCs w:val="20"/>
        </w:rPr>
        <w:t>A time limit of two years applies to the lodgement of claims with Medicare under the direct</w:t>
      </w:r>
      <w:r>
        <w:rPr>
          <w:sz w:val="20"/>
          <w:szCs w:val="20"/>
        </w:rPr>
        <w:noBreakHyphen/>
        <w:t>billing (assignment of benefit) arrangements. This means that Medicare benefits are not payable for any service where the service was rendered more than two years earlier than the date the claim was lodged with Medicare. </w:t>
      </w:r>
    </w:p>
    <w:p w14:paraId="40C83AAF" w14:textId="77777777" w:rsidR="00154ABF" w:rsidRDefault="00154ABF">
      <w:pPr>
        <w:spacing w:before="200" w:after="200"/>
        <w:rPr>
          <w:sz w:val="20"/>
          <w:szCs w:val="20"/>
        </w:rPr>
      </w:pPr>
      <w:r>
        <w:rPr>
          <w:sz w:val="20"/>
          <w:szCs w:val="20"/>
        </w:rPr>
        <w:t>Provision exists whereby in certain circumstances (</w:t>
      </w:r>
      <w:proofErr w:type="gramStart"/>
      <w:r>
        <w:rPr>
          <w:sz w:val="20"/>
          <w:szCs w:val="20"/>
        </w:rPr>
        <w:t>e.g.</w:t>
      </w:r>
      <w:proofErr w:type="gramEnd"/>
      <w:r>
        <w:rPr>
          <w:sz w:val="20"/>
          <w:szCs w:val="20"/>
        </w:rPr>
        <w:t xml:space="preserve"> hardship cases), the Minister may waive the time limits. Special forms for this purpose are available, if required, from the processing centre to which assigned claims are directed.</w:t>
      </w:r>
    </w:p>
    <w:p w14:paraId="5C80126B" w14:textId="77777777" w:rsidR="00A77B3E" w:rsidRDefault="00A77B3E"/>
    <w:p w14:paraId="384F75ED" w14:textId="77777777" w:rsidR="00A77B3E" w:rsidRDefault="00A77B3E">
      <w:pPr>
        <w:rPr>
          <w:rFonts w:ascii="Helvetica" w:eastAsia="Helvetica" w:hAnsi="Helvetica" w:cs="Helvetica"/>
          <w:b/>
          <w:sz w:val="20"/>
        </w:rPr>
      </w:pPr>
      <w:r>
        <w:rPr>
          <w:rFonts w:ascii="Helvetica" w:eastAsia="Helvetica" w:hAnsi="Helvetica" w:cs="Helvetica"/>
          <w:b/>
          <w:sz w:val="20"/>
        </w:rPr>
        <w:t>CN.0.7 Interpretation of the Cleft and Craniofacial Services</w:t>
      </w:r>
    </w:p>
    <w:p w14:paraId="5B6BE3E1" w14:textId="77777777" w:rsidR="00154ABF" w:rsidRDefault="00154ABF">
      <w:pPr>
        <w:spacing w:after="200"/>
        <w:rPr>
          <w:sz w:val="20"/>
          <w:szCs w:val="20"/>
        </w:rPr>
      </w:pPr>
      <w:r>
        <w:rPr>
          <w:sz w:val="20"/>
          <w:szCs w:val="20"/>
        </w:rPr>
        <w:t xml:space="preserve">Each professional service listed in the Schedule is a complete medical </w:t>
      </w:r>
      <w:proofErr w:type="gramStart"/>
      <w:r>
        <w:rPr>
          <w:sz w:val="20"/>
          <w:szCs w:val="20"/>
        </w:rPr>
        <w:t>service in itself</w:t>
      </w:r>
      <w:proofErr w:type="gramEnd"/>
      <w:r>
        <w:rPr>
          <w:sz w:val="20"/>
          <w:szCs w:val="20"/>
        </w:rPr>
        <w:t>. Where a service is rendered partly by one practitioner and partly by another, only the one amount of benefit is payable.</w:t>
      </w:r>
    </w:p>
    <w:p w14:paraId="55122653" w14:textId="77777777" w:rsidR="00A77B3E" w:rsidRDefault="00A77B3E"/>
    <w:p w14:paraId="34551419" w14:textId="77777777" w:rsidR="00A77B3E" w:rsidRDefault="00A77B3E">
      <w:pPr>
        <w:rPr>
          <w:rFonts w:ascii="Helvetica" w:eastAsia="Helvetica" w:hAnsi="Helvetica" w:cs="Helvetica"/>
          <w:b/>
          <w:sz w:val="20"/>
        </w:rPr>
      </w:pPr>
      <w:r>
        <w:rPr>
          <w:rFonts w:ascii="Helvetica" w:eastAsia="Helvetica" w:hAnsi="Helvetica" w:cs="Helvetica"/>
          <w:b/>
          <w:sz w:val="20"/>
        </w:rPr>
        <w:t>CN.0.8 Multiple Operation Rule</w:t>
      </w:r>
    </w:p>
    <w:p w14:paraId="3EF0C3AC" w14:textId="77777777" w:rsidR="00154ABF" w:rsidRDefault="00154ABF">
      <w:pPr>
        <w:spacing w:after="200"/>
        <w:rPr>
          <w:sz w:val="20"/>
          <w:szCs w:val="20"/>
        </w:rPr>
      </w:pPr>
      <w:r>
        <w:rPr>
          <w:sz w:val="20"/>
          <w:szCs w:val="20"/>
        </w:rPr>
        <w:t>The Schedule fee for two or more operations performed on a patient on the one occasion is calculated by the following rule:</w:t>
      </w:r>
    </w:p>
    <w:p w14:paraId="358F66FD" w14:textId="77777777" w:rsidR="00154ABF" w:rsidRDefault="00154ABF">
      <w:pPr>
        <w:spacing w:before="200" w:after="200"/>
        <w:rPr>
          <w:sz w:val="20"/>
          <w:szCs w:val="20"/>
        </w:rPr>
      </w:pPr>
      <w:r>
        <w:rPr>
          <w:sz w:val="20"/>
          <w:szCs w:val="20"/>
        </w:rPr>
        <w:t>· 100% for the item with the greatest Schedule fee, plus 50% for the item with the next greatest Schedule fee, plus 25% for each other item. </w:t>
      </w:r>
    </w:p>
    <w:p w14:paraId="596ED904" w14:textId="77777777" w:rsidR="00154ABF" w:rsidRDefault="00154ABF">
      <w:pPr>
        <w:spacing w:before="200" w:after="200"/>
        <w:rPr>
          <w:sz w:val="20"/>
          <w:szCs w:val="20"/>
        </w:rPr>
      </w:pPr>
      <w:r>
        <w:rPr>
          <w:sz w:val="20"/>
          <w:szCs w:val="20"/>
        </w:rPr>
        <w:t>NOTE:           </w:t>
      </w:r>
    </w:p>
    <w:p w14:paraId="0C8857E1" w14:textId="77777777" w:rsidR="00154ABF" w:rsidRDefault="00154ABF">
      <w:pPr>
        <w:spacing w:before="200" w:after="200"/>
        <w:rPr>
          <w:sz w:val="20"/>
          <w:szCs w:val="20"/>
        </w:rPr>
      </w:pPr>
      <w:r>
        <w:rPr>
          <w:sz w:val="20"/>
          <w:szCs w:val="20"/>
        </w:rPr>
        <w:t>1.         Fees so calculated which result in a sum which is not a multiple of 5 cents are taken to the next higher multiple of 5 cents.</w:t>
      </w:r>
    </w:p>
    <w:p w14:paraId="65A01C04" w14:textId="77777777" w:rsidR="00154ABF" w:rsidRDefault="00154ABF">
      <w:pPr>
        <w:spacing w:before="200" w:after="200"/>
        <w:rPr>
          <w:sz w:val="20"/>
          <w:szCs w:val="20"/>
        </w:rPr>
      </w:pPr>
      <w:r>
        <w:rPr>
          <w:sz w:val="20"/>
          <w:szCs w:val="20"/>
        </w:rPr>
        <w:t>2.         Where two or more operations performed on the one occasion have fees which are equal, one of these amounts shall be treated as being greater than the other or others of those amounts.</w:t>
      </w:r>
    </w:p>
    <w:p w14:paraId="4A5FB805" w14:textId="77777777" w:rsidR="00154ABF" w:rsidRDefault="00154ABF">
      <w:pPr>
        <w:spacing w:before="200" w:after="200"/>
        <w:rPr>
          <w:sz w:val="20"/>
          <w:szCs w:val="20"/>
        </w:rPr>
      </w:pPr>
      <w:r>
        <w:rPr>
          <w:sz w:val="20"/>
          <w:szCs w:val="20"/>
        </w:rPr>
        <w:t>3.         The Schedule fee for benefits purposes is the aggregate of the fees calculated in accordance with the above formula. </w:t>
      </w:r>
    </w:p>
    <w:p w14:paraId="5523673D" w14:textId="77777777" w:rsidR="00154ABF" w:rsidRDefault="00154ABF">
      <w:pPr>
        <w:spacing w:before="200" w:after="200"/>
        <w:rPr>
          <w:sz w:val="20"/>
          <w:szCs w:val="20"/>
        </w:rPr>
      </w:pPr>
      <w:r>
        <w:rPr>
          <w:sz w:val="20"/>
          <w:szCs w:val="20"/>
        </w:rPr>
        <w:t>The above rule does not apply to an operation which is one of two or more operations performed under the one anaesthetic on the same patient by different dental practitioners unless either practitioner assists the other. In this case, the fees and benefits specified in the Schedule apply. For these purposes the term "operation" includes items 75200 to 75610.</w:t>
      </w:r>
    </w:p>
    <w:p w14:paraId="4A3C7DAE" w14:textId="77777777" w:rsidR="00154ABF" w:rsidRDefault="00154ABF">
      <w:pPr>
        <w:spacing w:before="200" w:after="200"/>
        <w:rPr>
          <w:sz w:val="20"/>
          <w:szCs w:val="20"/>
        </w:rPr>
      </w:pPr>
      <w:r>
        <w:rPr>
          <w:sz w:val="20"/>
          <w:szCs w:val="20"/>
        </w:rPr>
        <w:lastRenderedPageBreak/>
        <w:t>If the operation comprises a combination of procedures which are commonly performed together and for which a specific combined item is provided in the Schedule, it is regarded as the one item and service in applying the multiple operation rule.</w:t>
      </w:r>
    </w:p>
    <w:p w14:paraId="0DAE52FB" w14:textId="77777777" w:rsidR="00A77B3E" w:rsidRDefault="00A77B3E"/>
    <w:p w14:paraId="73B227B2" w14:textId="77777777" w:rsidR="00A77B3E" w:rsidRDefault="00A77B3E">
      <w:pPr>
        <w:rPr>
          <w:rFonts w:ascii="Helvetica" w:eastAsia="Helvetica" w:hAnsi="Helvetica" w:cs="Helvetica"/>
          <w:b/>
          <w:sz w:val="20"/>
        </w:rPr>
      </w:pPr>
      <w:r>
        <w:rPr>
          <w:rFonts w:ascii="Helvetica" w:eastAsia="Helvetica" w:hAnsi="Helvetica" w:cs="Helvetica"/>
          <w:b/>
          <w:sz w:val="20"/>
        </w:rPr>
        <w:t>CN.0.9 Administration of Anaesthetics</w:t>
      </w:r>
    </w:p>
    <w:p w14:paraId="14A9C091" w14:textId="77777777" w:rsidR="00154ABF" w:rsidRDefault="00154ABF">
      <w:pPr>
        <w:spacing w:after="200"/>
        <w:rPr>
          <w:sz w:val="20"/>
          <w:szCs w:val="20"/>
        </w:rPr>
      </w:pPr>
      <w:r>
        <w:rPr>
          <w:sz w:val="20"/>
          <w:szCs w:val="20"/>
        </w:rPr>
        <w:t>When a medical practitioner administers an anaesthetic in connection with a dental procedure prescribed for the payment of Medicare benefits (and the procedure has been performed by an eligible dental practitioner), Medicare benefits are payable for the administration of the anaesthetic on the same basis as if the procedure had been rendered by a medical practitioner. </w:t>
      </w:r>
    </w:p>
    <w:p w14:paraId="4F4D398A" w14:textId="77777777" w:rsidR="00154ABF" w:rsidRDefault="00154ABF">
      <w:pPr>
        <w:spacing w:before="200" w:after="200"/>
        <w:rPr>
          <w:sz w:val="20"/>
          <w:szCs w:val="20"/>
        </w:rPr>
      </w:pPr>
      <w:r>
        <w:rPr>
          <w:sz w:val="20"/>
          <w:szCs w:val="20"/>
        </w:rPr>
        <w:t>To ascertain the Schedule fee for the anaesthetic, medical practitioners should refer to Group T10 - Relative Value Guide for Anaesthesia - of the Medicare Benefits Schedule Book.</w:t>
      </w:r>
    </w:p>
    <w:p w14:paraId="60A54C2E" w14:textId="77777777" w:rsidR="00A77B3E" w:rsidRDefault="00A77B3E"/>
    <w:p w14:paraId="406873E0" w14:textId="77777777" w:rsidR="00A77B3E" w:rsidRDefault="00A77B3E">
      <w:pPr>
        <w:rPr>
          <w:rFonts w:ascii="Helvetica" w:eastAsia="Helvetica" w:hAnsi="Helvetica" w:cs="Helvetica"/>
          <w:b/>
          <w:sz w:val="20"/>
        </w:rPr>
      </w:pPr>
      <w:r>
        <w:rPr>
          <w:rFonts w:ascii="Helvetica" w:eastAsia="Helvetica" w:hAnsi="Helvetica" w:cs="Helvetica"/>
          <w:b/>
          <w:sz w:val="20"/>
        </w:rPr>
        <w:t>CN.0.10 Definitions</w:t>
      </w:r>
    </w:p>
    <w:p w14:paraId="02323930" w14:textId="77777777" w:rsidR="00154ABF" w:rsidRDefault="00154ABF">
      <w:pPr>
        <w:spacing w:after="200"/>
        <w:rPr>
          <w:sz w:val="20"/>
          <w:szCs w:val="20"/>
        </w:rPr>
      </w:pPr>
      <w:r>
        <w:rPr>
          <w:b/>
          <w:bCs/>
          <w:i/>
          <w:iCs/>
          <w:sz w:val="20"/>
          <w:szCs w:val="20"/>
        </w:rPr>
        <w:t>Orthodontic treatment planning</w:t>
      </w:r>
    </w:p>
    <w:p w14:paraId="5BC88DA0" w14:textId="77777777" w:rsidR="00154ABF" w:rsidRDefault="00154ABF">
      <w:pPr>
        <w:spacing w:before="200" w:after="200"/>
        <w:rPr>
          <w:sz w:val="20"/>
          <w:szCs w:val="20"/>
        </w:rPr>
      </w:pPr>
      <w:r>
        <w:rPr>
          <w:sz w:val="20"/>
          <w:szCs w:val="20"/>
        </w:rPr>
        <w:t>Orthodontic treatment planning is defined as the measurement and analysis of the face and jaws and occlusion providing a diagnosis and planned prescription of appliances and treatment required. </w:t>
      </w:r>
    </w:p>
    <w:p w14:paraId="37EE0CE4" w14:textId="77777777" w:rsidR="00154ABF" w:rsidRDefault="00154ABF">
      <w:pPr>
        <w:spacing w:before="200" w:after="200"/>
        <w:rPr>
          <w:sz w:val="20"/>
          <w:szCs w:val="20"/>
        </w:rPr>
      </w:pPr>
      <w:r>
        <w:rPr>
          <w:b/>
          <w:bCs/>
          <w:i/>
          <w:iCs/>
          <w:sz w:val="20"/>
          <w:szCs w:val="20"/>
        </w:rPr>
        <w:t>Study models</w:t>
      </w:r>
    </w:p>
    <w:p w14:paraId="42716889" w14:textId="77777777" w:rsidR="00154ABF" w:rsidRDefault="00154ABF">
      <w:pPr>
        <w:spacing w:before="200" w:after="200"/>
        <w:rPr>
          <w:sz w:val="20"/>
          <w:szCs w:val="20"/>
        </w:rPr>
      </w:pPr>
      <w:r>
        <w:rPr>
          <w:sz w:val="20"/>
          <w:szCs w:val="20"/>
        </w:rPr>
        <w:t>Study models are defined as physical or virtual models of the upper and lower teeth and alveolar processes. This does not include working models.</w:t>
      </w:r>
    </w:p>
    <w:p w14:paraId="13C42437" w14:textId="77777777" w:rsidR="00A77B3E" w:rsidRDefault="00A77B3E"/>
    <w:p w14:paraId="66AE20A7" w14:textId="77777777" w:rsidR="00A77B3E" w:rsidRDefault="00A77B3E">
      <w:pPr>
        <w:rPr>
          <w:rFonts w:ascii="Helvetica" w:eastAsia="Helvetica" w:hAnsi="Helvetica" w:cs="Helvetica"/>
          <w:b/>
          <w:sz w:val="20"/>
        </w:rPr>
      </w:pPr>
      <w:r>
        <w:rPr>
          <w:rFonts w:ascii="Helvetica" w:eastAsia="Helvetica" w:hAnsi="Helvetica" w:cs="Helvetica"/>
          <w:b/>
          <w:sz w:val="20"/>
        </w:rPr>
        <w:t>CN.0.11 Referral of Oral and Maxillofacial Surgical Services</w:t>
      </w:r>
    </w:p>
    <w:p w14:paraId="41279C3B" w14:textId="77777777" w:rsidR="00154ABF" w:rsidRDefault="00154ABF">
      <w:pPr>
        <w:spacing w:after="200"/>
        <w:rPr>
          <w:sz w:val="20"/>
          <w:szCs w:val="20"/>
        </w:rPr>
      </w:pPr>
      <w:r>
        <w:rPr>
          <w:sz w:val="20"/>
          <w:szCs w:val="20"/>
        </w:rPr>
        <w:t>Benefits are payable for items 75002 to 75621 only where the service has been rendered to a patient who has been referred by letter of referral by a medical practitioner or referring dentist. </w:t>
      </w:r>
    </w:p>
    <w:p w14:paraId="27A15D0D" w14:textId="77777777" w:rsidR="00154ABF" w:rsidRDefault="00154ABF">
      <w:pPr>
        <w:spacing w:before="200" w:after="200"/>
        <w:rPr>
          <w:sz w:val="20"/>
          <w:szCs w:val="20"/>
        </w:rPr>
      </w:pPr>
      <w:r>
        <w:rPr>
          <w:sz w:val="20"/>
          <w:szCs w:val="20"/>
        </w:rPr>
        <w:t>Item 75621 may be claimed in association with items 46150 to 46161 where the service is performed by a practitioner holding a FRACDS (OMS) qualification.</w:t>
      </w:r>
    </w:p>
    <w:p w14:paraId="747B787D" w14:textId="77777777" w:rsidR="00A77B3E" w:rsidRDefault="00A77B3E"/>
    <w:p w14:paraId="3FCA392A" w14:textId="77777777" w:rsidR="00A77B3E" w:rsidRDefault="00A77B3E">
      <w:pPr>
        <w:rPr>
          <w:rFonts w:ascii="Helvetica" w:eastAsia="Helvetica" w:hAnsi="Helvetica" w:cs="Helvetica"/>
          <w:b/>
          <w:sz w:val="20"/>
        </w:rPr>
      </w:pPr>
      <w:r>
        <w:rPr>
          <w:rFonts w:ascii="Helvetica" w:eastAsia="Helvetica" w:hAnsi="Helvetica" w:cs="Helvetica"/>
          <w:b/>
          <w:sz w:val="20"/>
        </w:rPr>
        <w:t>CN.0.12 General and Prosthodontic Services - (Item 75800)</w:t>
      </w:r>
    </w:p>
    <w:p w14:paraId="4BFFCD82" w14:textId="77777777" w:rsidR="00154ABF" w:rsidRDefault="00154ABF">
      <w:pPr>
        <w:spacing w:after="200"/>
        <w:rPr>
          <w:sz w:val="20"/>
          <w:szCs w:val="20"/>
        </w:rPr>
      </w:pPr>
      <w:r>
        <w:rPr>
          <w:sz w:val="20"/>
          <w:szCs w:val="20"/>
        </w:rPr>
        <w:t>Item number 75800 refers to an attendance by a dental practitioner for the management, prevention, and prophylaxis of the patient’s eligible condition, and includes such services as dietary advice, oral hygiene, and fluoride treatment.</w:t>
      </w:r>
    </w:p>
    <w:p w14:paraId="2F7BD87B" w14:textId="77777777" w:rsidR="00A77B3E" w:rsidRDefault="00A77B3E"/>
    <w:p w14:paraId="3D2CC1DF" w14:textId="77777777" w:rsidR="00A77B3E" w:rsidRDefault="00A77B3E">
      <w:pPr>
        <w:rPr>
          <w:rFonts w:ascii="Helvetica" w:eastAsia="Helvetica" w:hAnsi="Helvetica" w:cs="Helvetica"/>
          <w:b/>
          <w:sz w:val="20"/>
        </w:rPr>
      </w:pPr>
      <w:r>
        <w:rPr>
          <w:rFonts w:ascii="Helvetica" w:eastAsia="Helvetica" w:hAnsi="Helvetica" w:cs="Helvetica"/>
          <w:b/>
          <w:sz w:val="20"/>
        </w:rPr>
        <w:t>CN.0.13 Over-servicing</w:t>
      </w:r>
    </w:p>
    <w:p w14:paraId="79166405" w14:textId="77777777" w:rsidR="00154ABF" w:rsidRDefault="00154ABF">
      <w:pPr>
        <w:spacing w:after="200"/>
        <w:rPr>
          <w:sz w:val="20"/>
          <w:szCs w:val="20"/>
        </w:rPr>
      </w:pPr>
      <w:r>
        <w:rPr>
          <w:sz w:val="20"/>
          <w:szCs w:val="20"/>
        </w:rPr>
        <w:t>Over</w:t>
      </w:r>
      <w:r>
        <w:rPr>
          <w:sz w:val="20"/>
          <w:szCs w:val="20"/>
        </w:rPr>
        <w:noBreakHyphen/>
        <w:t>servicing must be avoided. In the case of denture services, examples of over</w:t>
      </w:r>
      <w:r>
        <w:rPr>
          <w:sz w:val="20"/>
          <w:szCs w:val="20"/>
        </w:rPr>
        <w:noBreakHyphen/>
        <w:t xml:space="preserve">servicing might </w:t>
      </w:r>
      <w:proofErr w:type="gramStart"/>
      <w:r>
        <w:rPr>
          <w:sz w:val="20"/>
          <w:szCs w:val="20"/>
        </w:rPr>
        <w:t>be:</w:t>
      </w:r>
      <w:r>
        <w:rPr>
          <w:sz w:val="20"/>
          <w:szCs w:val="20"/>
        </w:rPr>
        <w:noBreakHyphen/>
      </w:r>
      <w:proofErr w:type="gramEnd"/>
    </w:p>
    <w:p w14:paraId="6B08161D" w14:textId="77777777" w:rsidR="00154ABF" w:rsidRDefault="00154ABF">
      <w:pPr>
        <w:spacing w:before="200" w:after="200"/>
        <w:rPr>
          <w:sz w:val="20"/>
          <w:szCs w:val="20"/>
        </w:rPr>
      </w:pPr>
      <w:r>
        <w:rPr>
          <w:sz w:val="20"/>
          <w:szCs w:val="20"/>
        </w:rPr>
        <w:t xml:space="preserve">· Unjustifiably frequent replacement of </w:t>
      </w:r>
      <w:proofErr w:type="gramStart"/>
      <w:r>
        <w:rPr>
          <w:sz w:val="20"/>
          <w:szCs w:val="20"/>
        </w:rPr>
        <w:t>dentures;</w:t>
      </w:r>
      <w:proofErr w:type="gramEnd"/>
    </w:p>
    <w:p w14:paraId="304551F1" w14:textId="77777777" w:rsidR="00154ABF" w:rsidRDefault="00154ABF">
      <w:pPr>
        <w:spacing w:before="200" w:after="200"/>
        <w:rPr>
          <w:sz w:val="20"/>
          <w:szCs w:val="20"/>
        </w:rPr>
      </w:pPr>
      <w:r>
        <w:rPr>
          <w:sz w:val="20"/>
          <w:szCs w:val="20"/>
        </w:rPr>
        <w:t>· Provision of new dentures when relining or re</w:t>
      </w:r>
      <w:r>
        <w:rPr>
          <w:sz w:val="20"/>
          <w:szCs w:val="20"/>
        </w:rPr>
        <w:noBreakHyphen/>
        <w:t xml:space="preserve">modelling of an existing prosthesis would meet the clinical </w:t>
      </w:r>
      <w:proofErr w:type="gramStart"/>
      <w:r>
        <w:rPr>
          <w:sz w:val="20"/>
          <w:szCs w:val="20"/>
        </w:rPr>
        <w:t>need;</w:t>
      </w:r>
      <w:proofErr w:type="gramEnd"/>
    </w:p>
    <w:p w14:paraId="6E656AAE" w14:textId="77777777" w:rsidR="00154ABF" w:rsidRDefault="00154ABF">
      <w:pPr>
        <w:spacing w:before="200" w:after="200"/>
        <w:rPr>
          <w:sz w:val="20"/>
          <w:szCs w:val="20"/>
        </w:rPr>
      </w:pPr>
      <w:r>
        <w:rPr>
          <w:sz w:val="20"/>
          <w:szCs w:val="20"/>
        </w:rPr>
        <w:t>· Provision of metal dentures where an acrylic denture would meet the clinical need. </w:t>
      </w:r>
    </w:p>
    <w:p w14:paraId="43BA9723" w14:textId="77777777" w:rsidR="00154ABF" w:rsidRDefault="00154ABF">
      <w:pPr>
        <w:spacing w:before="200" w:after="200"/>
        <w:rPr>
          <w:sz w:val="20"/>
          <w:szCs w:val="20"/>
        </w:rPr>
      </w:pPr>
      <w:r>
        <w:rPr>
          <w:sz w:val="20"/>
          <w:szCs w:val="20"/>
        </w:rPr>
        <w:t>The Schedule includes an item for metal dentures to allow for the provision of a precise, long</w:t>
      </w:r>
      <w:r>
        <w:rPr>
          <w:sz w:val="20"/>
          <w:szCs w:val="20"/>
        </w:rPr>
        <w:noBreakHyphen/>
        <w:t>term prosthesis. The item is not intended for use during the period of growth, where prostheses must be replaced or altered frequently, unless there is some definite and extraordinary clinical requirement.</w:t>
      </w:r>
    </w:p>
    <w:p w14:paraId="6844F25A" w14:textId="77777777" w:rsidR="00A77B3E" w:rsidRDefault="00A77B3E"/>
    <w:p w14:paraId="38126254" w14:textId="77777777" w:rsidR="00A77B3E" w:rsidRDefault="00A77B3E">
      <w:pPr>
        <w:rPr>
          <w:rFonts w:ascii="Helvetica" w:eastAsia="Helvetica" w:hAnsi="Helvetica" w:cs="Helvetica"/>
          <w:b/>
          <w:sz w:val="20"/>
        </w:rPr>
      </w:pPr>
      <w:r>
        <w:rPr>
          <w:rFonts w:ascii="Helvetica" w:eastAsia="Helvetica" w:hAnsi="Helvetica" w:cs="Helvetica"/>
          <w:b/>
          <w:sz w:val="20"/>
        </w:rPr>
        <w:t>CN.0.14 Commonwealth Department of Health</w:t>
      </w:r>
      <w:r w:rsidR="00D337FE">
        <w:rPr>
          <w:rFonts w:ascii="Helvetica" w:eastAsia="Helvetica" w:hAnsi="Helvetica" w:cs="Helvetica"/>
          <w:b/>
          <w:sz w:val="20"/>
        </w:rPr>
        <w:t xml:space="preserve"> and Aged Care</w:t>
      </w:r>
      <w:r>
        <w:rPr>
          <w:rFonts w:ascii="Helvetica" w:eastAsia="Helvetica" w:hAnsi="Helvetica" w:cs="Helvetica"/>
          <w:b/>
          <w:sz w:val="20"/>
        </w:rPr>
        <w:t xml:space="preserve"> Addresses</w:t>
      </w:r>
    </w:p>
    <w:p w14:paraId="3452FF1E" w14:textId="77777777" w:rsidR="00154ABF" w:rsidRDefault="00154ABF">
      <w:pPr>
        <w:spacing w:after="200"/>
        <w:rPr>
          <w:sz w:val="20"/>
          <w:szCs w:val="20"/>
        </w:rPr>
      </w:pPr>
      <w:proofErr w:type="gramStart"/>
      <w:r>
        <w:rPr>
          <w:b/>
          <w:bCs/>
          <w:sz w:val="20"/>
          <w:szCs w:val="20"/>
        </w:rPr>
        <w:t>Postal :</w:t>
      </w:r>
      <w:proofErr w:type="gramEnd"/>
      <w:r>
        <w:rPr>
          <w:b/>
          <w:bCs/>
          <w:sz w:val="20"/>
          <w:szCs w:val="20"/>
        </w:rPr>
        <w:t xml:space="preserve"> GPO Box 9848 in each Capital City</w:t>
      </w:r>
    </w:p>
    <w:p w14:paraId="6F11EA20" w14:textId="77777777" w:rsidR="00154ABF" w:rsidRDefault="00154ABF">
      <w:pPr>
        <w:spacing w:before="200" w:after="200"/>
        <w:rPr>
          <w:sz w:val="20"/>
          <w:szCs w:val="20"/>
        </w:rPr>
      </w:pPr>
      <w:r>
        <w:rPr>
          <w:sz w:val="20"/>
          <w:szCs w:val="20"/>
        </w:rPr>
        <w:t xml:space="preserve">Contact details: please visit </w:t>
      </w:r>
      <w:proofErr w:type="gramStart"/>
      <w:r>
        <w:rPr>
          <w:sz w:val="20"/>
          <w:szCs w:val="20"/>
        </w:rPr>
        <w:t>www.health.gov.au</w:t>
      </w:r>
      <w:proofErr w:type="gramEnd"/>
    </w:p>
    <w:p w14:paraId="1D4FD1BA" w14:textId="77777777" w:rsidR="00154ABF" w:rsidRDefault="00154ABF">
      <w:pPr>
        <w:spacing w:before="200" w:after="200"/>
        <w:rPr>
          <w:sz w:val="20"/>
          <w:szCs w:val="20"/>
        </w:rPr>
      </w:pPr>
      <w:r>
        <w:rPr>
          <w:sz w:val="20"/>
          <w:szCs w:val="20"/>
        </w:rPr>
        <w:lastRenderedPageBreak/>
        <w:t> </w:t>
      </w:r>
    </w:p>
    <w:p w14:paraId="1A2D890A" w14:textId="77777777" w:rsidR="00A77B3E" w:rsidRDefault="00A77B3E"/>
    <w:p w14:paraId="5FEF0E83" w14:textId="77777777" w:rsidR="00A77B3E" w:rsidRDefault="00A77B3E">
      <w:pPr>
        <w:rPr>
          <w:rFonts w:ascii="Helvetica" w:eastAsia="Helvetica" w:hAnsi="Helvetica" w:cs="Helvetica"/>
          <w:b/>
          <w:sz w:val="20"/>
        </w:rPr>
      </w:pPr>
      <w:r>
        <w:rPr>
          <w:rFonts w:ascii="Helvetica" w:eastAsia="Helvetica" w:hAnsi="Helvetica" w:cs="Helvetica"/>
          <w:b/>
          <w:sz w:val="20"/>
        </w:rPr>
        <w:t>CN.1.1 Introduction - Medicare Benefits</w:t>
      </w:r>
    </w:p>
    <w:p w14:paraId="710C952C" w14:textId="77777777" w:rsidR="00154ABF" w:rsidRDefault="00154ABF">
      <w:pPr>
        <w:spacing w:after="200"/>
        <w:rPr>
          <w:sz w:val="20"/>
          <w:szCs w:val="20"/>
        </w:rPr>
      </w:pPr>
      <w:r>
        <w:rPr>
          <w:sz w:val="20"/>
          <w:szCs w:val="20"/>
        </w:rPr>
        <w:t>The Medicare Benefits Schedule includes certain professional services in respect of the treatment of cleft lip and craniofacial conditions for which Medicare benefits are payable. These services are normally described as dental services. However, for the purposes of these Notes the word "medical" is to be interpreted to include "dental". The definition of professional service as contained in the </w:t>
      </w:r>
      <w:r>
        <w:rPr>
          <w:i/>
          <w:iCs/>
          <w:sz w:val="20"/>
          <w:szCs w:val="20"/>
        </w:rPr>
        <w:t>Health Insurance Act 1973</w:t>
      </w:r>
      <w:r>
        <w:rPr>
          <w:sz w:val="20"/>
          <w:szCs w:val="20"/>
        </w:rPr>
        <w:t> provides that such a service must be "clinically relevant". A clinically relevant service means a service rendered by a medical or dental practitioner or optometrist that is generally accepted in the medical, dental or optometrical profession (as the case may be) as being necessary for the appropriate treatment of the patient to whom it is rendered. </w:t>
      </w:r>
    </w:p>
    <w:p w14:paraId="0AC3B42C" w14:textId="77777777" w:rsidR="00154ABF" w:rsidRDefault="00154ABF">
      <w:pPr>
        <w:spacing w:before="200" w:after="200"/>
        <w:rPr>
          <w:sz w:val="20"/>
          <w:szCs w:val="20"/>
        </w:rPr>
      </w:pPr>
      <w:r>
        <w:rPr>
          <w:sz w:val="20"/>
          <w:szCs w:val="20"/>
        </w:rPr>
        <w:t xml:space="preserve">Medicare benefits are payable in respect of services listed in Schedule 2 of the </w:t>
      </w:r>
      <w:r>
        <w:rPr>
          <w:i/>
          <w:iCs/>
          <w:sz w:val="20"/>
          <w:szCs w:val="20"/>
        </w:rPr>
        <w:t>Health Insurance (Section 3C General Medical Services - Cleft and Craniofacial Services) Determination 2024</w:t>
      </w:r>
      <w:r>
        <w:rPr>
          <w:sz w:val="20"/>
          <w:szCs w:val="20"/>
        </w:rPr>
        <w:t>, when the services are rendered by an eligible dental practitioner to patients who have been diagnosed with an eligible cleft or craniofacial condition. </w:t>
      </w:r>
    </w:p>
    <w:p w14:paraId="10E3A0C7" w14:textId="77777777" w:rsidR="00A77B3E" w:rsidRDefault="00A77B3E"/>
    <w:p w14:paraId="079BACE4" w14:textId="77777777" w:rsidR="00A77B3E" w:rsidRDefault="00A77B3E">
      <w:pPr>
        <w:rPr>
          <w:rFonts w:ascii="Helvetica" w:eastAsia="Helvetica" w:hAnsi="Helvetica" w:cs="Helvetica"/>
          <w:b/>
          <w:sz w:val="20"/>
        </w:rPr>
      </w:pPr>
      <w:r>
        <w:rPr>
          <w:rFonts w:ascii="Helvetica" w:eastAsia="Helvetica" w:hAnsi="Helvetica" w:cs="Helvetica"/>
          <w:b/>
          <w:sz w:val="20"/>
        </w:rPr>
        <w:t>CN.2.1 Dental Practitioner Eligibility</w:t>
      </w:r>
    </w:p>
    <w:p w14:paraId="7A445BF3" w14:textId="77777777" w:rsidR="00154ABF" w:rsidRDefault="00154ABF">
      <w:pPr>
        <w:spacing w:after="200"/>
        <w:rPr>
          <w:sz w:val="20"/>
          <w:szCs w:val="20"/>
        </w:rPr>
      </w:pPr>
      <w:proofErr w:type="gramStart"/>
      <w:r>
        <w:rPr>
          <w:sz w:val="20"/>
          <w:szCs w:val="20"/>
        </w:rPr>
        <w:t>In order to</w:t>
      </w:r>
      <w:proofErr w:type="gramEnd"/>
      <w:r>
        <w:rPr>
          <w:sz w:val="20"/>
          <w:szCs w:val="20"/>
        </w:rPr>
        <w:t xml:space="preserve"> attract Medicare benefits, all treatment must be carried out by eligible medical practitioners or eligible dental practitioners in Australia. For the purposes of cleft and craniofacial services, groupings for eligible practitioners include:</w:t>
      </w:r>
    </w:p>
    <w:p w14:paraId="2B88712A" w14:textId="77777777" w:rsidR="00154ABF" w:rsidRDefault="00154ABF">
      <w:pPr>
        <w:spacing w:before="200" w:after="200"/>
        <w:rPr>
          <w:sz w:val="20"/>
          <w:szCs w:val="20"/>
        </w:rPr>
      </w:pPr>
      <w:r>
        <w:rPr>
          <w:sz w:val="20"/>
          <w:szCs w:val="20"/>
        </w:rPr>
        <w:t>-   Dental practitioner: all registered dental practitioners, including practitioners who hold qualifications and are registered in the specialty of orthodontics, paediatric dentistry, oral and maxillofacial surgery, and prosthodontics.</w:t>
      </w:r>
    </w:p>
    <w:p w14:paraId="2C6A23B6" w14:textId="77777777" w:rsidR="00154ABF" w:rsidRDefault="00154ABF">
      <w:pPr>
        <w:spacing w:before="200" w:after="200"/>
        <w:rPr>
          <w:sz w:val="20"/>
          <w:szCs w:val="20"/>
        </w:rPr>
      </w:pPr>
      <w:r>
        <w:rPr>
          <w:sz w:val="20"/>
          <w:szCs w:val="20"/>
        </w:rPr>
        <w:t>-   Eligible orthodontist: dental practitioners who are registered in the specialty of orthodontics and who hold qualifications as an orthodontic specialist can provide relevant Medicare Benefits Schedule (MBS) cleft and craniofacial services.   </w:t>
      </w:r>
    </w:p>
    <w:p w14:paraId="7EE8D395" w14:textId="77777777" w:rsidR="00154ABF" w:rsidRDefault="00154ABF">
      <w:pPr>
        <w:spacing w:before="200" w:after="200"/>
        <w:rPr>
          <w:sz w:val="20"/>
          <w:szCs w:val="20"/>
        </w:rPr>
      </w:pPr>
      <w:r>
        <w:rPr>
          <w:sz w:val="20"/>
          <w:szCs w:val="20"/>
        </w:rPr>
        <w:t>-    Eligible prosthodontist: dental practitioners who are registered in the specialty of prosthodontics and who hold qualifications as a prosthodontic specialist can provide relevant MBS cleft and craniofacial services.</w:t>
      </w:r>
    </w:p>
    <w:p w14:paraId="4509EC7F" w14:textId="77777777" w:rsidR="00154ABF" w:rsidRDefault="00154ABF">
      <w:pPr>
        <w:spacing w:before="200" w:after="200"/>
        <w:rPr>
          <w:sz w:val="20"/>
          <w:szCs w:val="20"/>
        </w:rPr>
      </w:pPr>
      <w:r>
        <w:rPr>
          <w:sz w:val="20"/>
          <w:szCs w:val="20"/>
        </w:rPr>
        <w:t>-    Eligible paediatric dentist: dental practitioners who hold qualifications as a paediatric dentist and are registered in the specialty of paediatric dentistry can provide relevant MBS cleft and craniofacial services.</w:t>
      </w:r>
    </w:p>
    <w:p w14:paraId="28C2973C" w14:textId="77777777" w:rsidR="00154ABF" w:rsidRDefault="00154ABF">
      <w:pPr>
        <w:spacing w:before="200" w:after="200"/>
        <w:rPr>
          <w:sz w:val="20"/>
          <w:szCs w:val="20"/>
        </w:rPr>
      </w:pPr>
      <w:r>
        <w:rPr>
          <w:sz w:val="20"/>
          <w:szCs w:val="20"/>
        </w:rPr>
        <w:t xml:space="preserve">-    Eligible oral and maxillofacial surgeon: oral and maxillofacial services may be performed, following a referral from a medical </w:t>
      </w:r>
      <w:proofErr w:type="gramStart"/>
      <w:r>
        <w:rPr>
          <w:sz w:val="20"/>
          <w:szCs w:val="20"/>
        </w:rPr>
        <w:t>practitioner</w:t>
      </w:r>
      <w:proofErr w:type="gramEnd"/>
      <w:r>
        <w:rPr>
          <w:sz w:val="20"/>
          <w:szCs w:val="20"/>
        </w:rPr>
        <w:t xml:space="preserve"> or referring dentist, by:</w:t>
      </w:r>
    </w:p>
    <w:p w14:paraId="4C309D22" w14:textId="77777777" w:rsidR="00154ABF" w:rsidRDefault="00154ABF">
      <w:pPr>
        <w:numPr>
          <w:ilvl w:val="0"/>
          <w:numId w:val="491"/>
        </w:numPr>
        <w:spacing w:before="200"/>
        <w:ind w:hanging="218"/>
        <w:rPr>
          <w:sz w:val="20"/>
          <w:szCs w:val="20"/>
        </w:rPr>
      </w:pPr>
      <w:r>
        <w:rPr>
          <w:sz w:val="20"/>
          <w:szCs w:val="20"/>
        </w:rPr>
        <w:t>medical practitioners who are specialists in the practice of their specialty of oral and maxillofacial surgery; or </w:t>
      </w:r>
    </w:p>
    <w:p w14:paraId="0008EE02" w14:textId="77777777" w:rsidR="00154ABF" w:rsidRDefault="00154ABF">
      <w:pPr>
        <w:numPr>
          <w:ilvl w:val="0"/>
          <w:numId w:val="491"/>
        </w:numPr>
        <w:spacing w:after="200"/>
        <w:ind w:hanging="218"/>
        <w:rPr>
          <w:sz w:val="20"/>
          <w:szCs w:val="20"/>
        </w:rPr>
      </w:pPr>
      <w:r>
        <w:rPr>
          <w:sz w:val="20"/>
          <w:szCs w:val="20"/>
        </w:rPr>
        <w:t xml:space="preserve">dental practitioners who were approved by the Minister prior to 1 November 2004 for the purposes of subsection 3 (1) of the </w:t>
      </w:r>
      <w:r>
        <w:rPr>
          <w:i/>
          <w:iCs/>
          <w:sz w:val="20"/>
          <w:szCs w:val="20"/>
        </w:rPr>
        <w:t>Health Insurance Act 1973</w:t>
      </w:r>
      <w:r>
        <w:rPr>
          <w:sz w:val="20"/>
          <w:szCs w:val="20"/>
        </w:rPr>
        <w:t xml:space="preserve"> (the Act) to carry out prescribed medical services (oral and maxillofacial surgery) contained in the MBS.</w:t>
      </w:r>
    </w:p>
    <w:p w14:paraId="719F6F3B" w14:textId="77777777" w:rsidR="00154ABF" w:rsidRDefault="00154ABF">
      <w:pPr>
        <w:spacing w:before="200" w:after="200"/>
        <w:rPr>
          <w:sz w:val="20"/>
          <w:szCs w:val="20"/>
        </w:rPr>
      </w:pPr>
      <w:r>
        <w:rPr>
          <w:sz w:val="20"/>
          <w:szCs w:val="20"/>
        </w:rPr>
        <w:t>Dental practitioners who were previously accredited to provide cleft and craniofacial services who do not meet the registration requirements as a dental practitioner will be grandfathered under legislative arrangements that came into force on 1 November 2012. </w:t>
      </w:r>
    </w:p>
    <w:p w14:paraId="0C7B2698" w14:textId="77777777" w:rsidR="00154ABF" w:rsidRDefault="00154ABF">
      <w:pPr>
        <w:spacing w:before="200" w:after="200"/>
        <w:rPr>
          <w:sz w:val="20"/>
          <w:szCs w:val="20"/>
        </w:rPr>
      </w:pPr>
      <w:r>
        <w:rPr>
          <w:sz w:val="20"/>
          <w:szCs w:val="20"/>
        </w:rPr>
        <w:t>All eligible dental practitioners are entitled to perform services covered by items 75009, 75023, 75200, 75203, 75206, 75400, 75402, 75800, 75802, 75815, 75818, 75820, 75833, 75836, 75842, 75845, 75848, 75851 and 75854.</w:t>
      </w:r>
    </w:p>
    <w:p w14:paraId="6B845594" w14:textId="77777777" w:rsidR="00154ABF" w:rsidRDefault="00154ABF">
      <w:pPr>
        <w:spacing w:before="200" w:after="200"/>
        <w:rPr>
          <w:sz w:val="20"/>
          <w:szCs w:val="20"/>
        </w:rPr>
      </w:pPr>
      <w:r>
        <w:rPr>
          <w:sz w:val="20"/>
          <w:szCs w:val="20"/>
        </w:rPr>
        <w:t>All eligible orthodontists are entitled to perform services covered by items 75002, 75005, 75007, 75012, 75015, 75024, 75027, 75030, 75032, 75034, 75039, 75042, 75045, 75048, 75049, 75050, 75051, 75618 and 75621.</w:t>
      </w:r>
    </w:p>
    <w:p w14:paraId="4ED41017" w14:textId="77777777" w:rsidR="00154ABF" w:rsidRDefault="00154ABF">
      <w:pPr>
        <w:spacing w:before="200" w:after="200"/>
        <w:rPr>
          <w:sz w:val="20"/>
          <w:szCs w:val="20"/>
        </w:rPr>
      </w:pPr>
      <w:r>
        <w:rPr>
          <w:sz w:val="20"/>
          <w:szCs w:val="20"/>
        </w:rPr>
        <w:t>All eligible prosthodontists are entitled to perform services covered by items 75002, 75005, 75007, 75618 and 75621.</w:t>
      </w:r>
    </w:p>
    <w:p w14:paraId="387A2FFA" w14:textId="77777777" w:rsidR="00154ABF" w:rsidRDefault="00154ABF">
      <w:pPr>
        <w:spacing w:before="200" w:after="200"/>
        <w:rPr>
          <w:sz w:val="20"/>
          <w:szCs w:val="20"/>
        </w:rPr>
      </w:pPr>
      <w:r>
        <w:rPr>
          <w:sz w:val="20"/>
          <w:szCs w:val="20"/>
        </w:rPr>
        <w:lastRenderedPageBreak/>
        <w:t>All eligible paediatric dentists are entitled to perform services covered by items 75002, 75005, 75007, 75024, 75027, 75600 and 75603.</w:t>
      </w:r>
    </w:p>
    <w:p w14:paraId="428F59B2" w14:textId="77777777" w:rsidR="00154ABF" w:rsidRDefault="00154ABF">
      <w:pPr>
        <w:spacing w:before="200" w:after="200"/>
        <w:rPr>
          <w:sz w:val="20"/>
          <w:szCs w:val="20"/>
        </w:rPr>
      </w:pPr>
      <w:r>
        <w:rPr>
          <w:sz w:val="20"/>
          <w:szCs w:val="20"/>
        </w:rPr>
        <w:t>All eligible oral and maxillofacial surgeons and dental practitioners who, immediately prior to 1 November 2012, held an approval granted by the Minister for the purposes of the definition of professional service in subsection 3(1) of the Act, are entitled to perform services covered by items 75002, 75005, 75007, 75012, 75015, 75405, 75600, 75603, 75606, 75609, 75610, 75618 and 75621.</w:t>
      </w:r>
    </w:p>
    <w:p w14:paraId="1070CD45" w14:textId="77777777" w:rsidR="00154ABF" w:rsidRDefault="00154ABF">
      <w:pPr>
        <w:spacing w:before="200" w:after="200"/>
        <w:rPr>
          <w:sz w:val="20"/>
          <w:szCs w:val="20"/>
        </w:rPr>
      </w:pPr>
      <w:r>
        <w:rPr>
          <w:sz w:val="20"/>
          <w:szCs w:val="20"/>
        </w:rPr>
        <w:t>Items 75002, 75005, 75200, 75203, 75206, 75400, 75402, 75600, 75603, 75618 and 75621 apply only to a service provided by an eligible oral and maxillofacial surgeon if the patient has been referred by a referring dentist or medical practitioner. </w:t>
      </w:r>
    </w:p>
    <w:p w14:paraId="527F8E1B" w14:textId="77777777" w:rsidR="00A77B3E" w:rsidRDefault="00A77B3E"/>
    <w:p w14:paraId="027B8AF0" w14:textId="77777777" w:rsidR="00A77B3E" w:rsidRDefault="00A77B3E">
      <w:pPr>
        <w:rPr>
          <w:rFonts w:ascii="Helvetica" w:eastAsia="Helvetica" w:hAnsi="Helvetica" w:cs="Helvetica"/>
          <w:b/>
          <w:sz w:val="20"/>
        </w:rPr>
      </w:pPr>
      <w:r>
        <w:rPr>
          <w:rFonts w:ascii="Helvetica" w:eastAsia="Helvetica" w:hAnsi="Helvetica" w:cs="Helvetica"/>
          <w:b/>
          <w:sz w:val="20"/>
        </w:rPr>
        <w:t>CN.3.1 Patient Eligibility</w:t>
      </w:r>
    </w:p>
    <w:p w14:paraId="588DC698" w14:textId="77777777" w:rsidR="00154ABF" w:rsidRDefault="00154ABF">
      <w:pPr>
        <w:spacing w:after="200"/>
        <w:rPr>
          <w:sz w:val="20"/>
          <w:szCs w:val="20"/>
        </w:rPr>
      </w:pPr>
      <w:r>
        <w:rPr>
          <w:sz w:val="20"/>
          <w:szCs w:val="20"/>
        </w:rPr>
        <w:t>To be eligible to claim benefits for cleft and dental services performed by eligible medical and registered dental practitioners, a patient must satisfy the following criteria:</w:t>
      </w:r>
    </w:p>
    <w:p w14:paraId="520891E8" w14:textId="77777777" w:rsidR="00154ABF" w:rsidRDefault="00154ABF">
      <w:pPr>
        <w:spacing w:before="200" w:after="200"/>
        <w:rPr>
          <w:sz w:val="20"/>
          <w:szCs w:val="20"/>
        </w:rPr>
      </w:pPr>
      <w:r>
        <w:rPr>
          <w:sz w:val="20"/>
          <w:szCs w:val="20"/>
        </w:rPr>
        <w:t>a.       The patient must be an Australian resident or any other person or class of persons whom the Minister declares to be eligible. All eligible persons will be issued with a Medicare card on application as evidence of their eligibility; and</w:t>
      </w:r>
    </w:p>
    <w:p w14:paraId="2DD25636" w14:textId="77777777" w:rsidR="00154ABF" w:rsidRDefault="00154ABF">
      <w:pPr>
        <w:spacing w:before="200" w:after="200"/>
        <w:rPr>
          <w:sz w:val="20"/>
          <w:szCs w:val="20"/>
        </w:rPr>
      </w:pPr>
      <w:r>
        <w:rPr>
          <w:sz w:val="20"/>
          <w:szCs w:val="20"/>
        </w:rPr>
        <w:t xml:space="preserve">b.       The patient must be diagnosed with an eligible cleft or craniofacial condition specified in the </w:t>
      </w:r>
      <w:r>
        <w:rPr>
          <w:i/>
          <w:iCs/>
          <w:sz w:val="20"/>
          <w:szCs w:val="20"/>
        </w:rPr>
        <w:t>Health Insurance (Section 3C General Medical Services - Cleft and Craniofacial Services) Determination 2024</w:t>
      </w:r>
      <w:r>
        <w:rPr>
          <w:sz w:val="20"/>
          <w:szCs w:val="20"/>
        </w:rPr>
        <w:t>.</w:t>
      </w:r>
    </w:p>
    <w:p w14:paraId="794222CA" w14:textId="77777777" w:rsidR="00154ABF" w:rsidRDefault="00154ABF">
      <w:pPr>
        <w:spacing w:before="200" w:after="200"/>
        <w:rPr>
          <w:sz w:val="20"/>
          <w:szCs w:val="20"/>
        </w:rPr>
      </w:pPr>
      <w:r>
        <w:rPr>
          <w:sz w:val="20"/>
          <w:szCs w:val="20"/>
        </w:rPr>
        <w:t>The </w:t>
      </w:r>
      <w:r>
        <w:rPr>
          <w:i/>
          <w:iCs/>
          <w:sz w:val="20"/>
          <w:szCs w:val="20"/>
        </w:rPr>
        <w:t>Health Insurance (Section 3C General Medical Services - Cleft and Craniofacial Services) Determination 2024</w:t>
      </w:r>
      <w:r>
        <w:rPr>
          <w:sz w:val="20"/>
          <w:szCs w:val="20"/>
        </w:rPr>
        <w:t> specifies the eligible cleft or craniofacial conditions listed below:</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1246"/>
        <w:gridCol w:w="8068"/>
      </w:tblGrid>
      <w:tr w:rsidR="00154ABF" w14:paraId="4CA4494A" w14:textId="77777777">
        <w:trPr>
          <w:trHeight w:val="195"/>
        </w:trPr>
        <w:tc>
          <w:tcPr>
            <w:tcW w:w="1432" w:type="dxa"/>
            <w:gridSpan w:val="2"/>
            <w:tcBorders>
              <w:top w:val="outset" w:sz="6" w:space="0" w:color="808080"/>
              <w:left w:val="outset" w:sz="6" w:space="0" w:color="808080"/>
              <w:bottom w:val="inset" w:sz="6" w:space="0" w:color="808080"/>
              <w:right w:val="outset" w:sz="6" w:space="0" w:color="808080"/>
            </w:tcBorders>
            <w:tcMar>
              <w:top w:w="22" w:type="dxa"/>
              <w:left w:w="22" w:type="dxa"/>
              <w:bottom w:w="22" w:type="dxa"/>
              <w:right w:w="22" w:type="dxa"/>
            </w:tcMar>
            <w:vAlign w:val="center"/>
          </w:tcPr>
          <w:p w14:paraId="793DA307" w14:textId="77777777" w:rsidR="00154ABF" w:rsidRDefault="00154ABF">
            <w:pPr>
              <w:rPr>
                <w:color w:val="000000"/>
                <w:sz w:val="20"/>
                <w:szCs w:val="20"/>
              </w:rPr>
            </w:pPr>
            <w:r>
              <w:rPr>
                <w:b/>
                <w:bCs/>
                <w:color w:val="000000"/>
                <w:sz w:val="20"/>
                <w:szCs w:val="20"/>
              </w:rPr>
              <w:t>1. Oral and/or facial clefting</w:t>
            </w:r>
          </w:p>
        </w:tc>
      </w:tr>
      <w:tr w:rsidR="00154ABF" w14:paraId="57125F3A"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59C7E90" w14:textId="77777777" w:rsidR="00154ABF" w:rsidRDefault="00154ABF">
            <w:pPr>
              <w:rPr>
                <w:color w:val="000000"/>
                <w:sz w:val="20"/>
                <w:szCs w:val="20"/>
              </w:rPr>
            </w:pPr>
            <w:r>
              <w:rPr>
                <w:i/>
                <w:iCs/>
                <w:color w:val="000000"/>
                <w:sz w:val="20"/>
                <w:szCs w:val="20"/>
              </w:rPr>
              <w:t>Limited to</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FB03C9E" w14:textId="77777777" w:rsidR="00154ABF" w:rsidRDefault="00154ABF">
            <w:pPr>
              <w:rPr>
                <w:color w:val="000000"/>
                <w:sz w:val="20"/>
                <w:szCs w:val="20"/>
              </w:rPr>
            </w:pPr>
            <w:r>
              <w:rPr>
                <w:color w:val="000000"/>
                <w:sz w:val="20"/>
                <w:szCs w:val="20"/>
              </w:rPr>
              <w:t>Cleft lip, alveolus and/or palate</w:t>
            </w:r>
          </w:p>
        </w:tc>
      </w:tr>
      <w:tr w:rsidR="00154ABF" w14:paraId="4FD00E46"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6DC0836"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233FF24" w14:textId="77777777" w:rsidR="00154ABF" w:rsidRDefault="00154ABF">
            <w:pPr>
              <w:rPr>
                <w:color w:val="000000"/>
                <w:sz w:val="20"/>
                <w:szCs w:val="20"/>
              </w:rPr>
            </w:pPr>
            <w:r>
              <w:rPr>
                <w:color w:val="000000"/>
                <w:sz w:val="20"/>
                <w:szCs w:val="20"/>
              </w:rPr>
              <w:t>Tessier facial cleft</w:t>
            </w:r>
          </w:p>
        </w:tc>
      </w:tr>
      <w:tr w:rsidR="00154ABF" w14:paraId="22042C88" w14:textId="77777777">
        <w:trPr>
          <w:trHeight w:val="195"/>
        </w:trPr>
        <w:tc>
          <w:tcPr>
            <w:tcW w:w="1432" w:type="dxa"/>
            <w:gridSpan w:val="2"/>
            <w:tcBorders>
              <w:top w:val="inset" w:sz="6" w:space="0" w:color="808080"/>
              <w:left w:val="outset" w:sz="6" w:space="0" w:color="808080"/>
              <w:bottom w:val="inset" w:sz="6" w:space="0" w:color="808080"/>
              <w:right w:val="outset" w:sz="6" w:space="0" w:color="808080"/>
            </w:tcBorders>
            <w:tcMar>
              <w:top w:w="22" w:type="dxa"/>
              <w:left w:w="22" w:type="dxa"/>
              <w:bottom w:w="22" w:type="dxa"/>
              <w:right w:w="22" w:type="dxa"/>
            </w:tcMar>
            <w:vAlign w:val="center"/>
          </w:tcPr>
          <w:p w14:paraId="7BC0798E" w14:textId="77777777" w:rsidR="00154ABF" w:rsidRDefault="00154ABF">
            <w:pPr>
              <w:rPr>
                <w:color w:val="000000"/>
                <w:sz w:val="20"/>
                <w:szCs w:val="20"/>
              </w:rPr>
            </w:pPr>
            <w:r>
              <w:rPr>
                <w:b/>
                <w:bCs/>
                <w:color w:val="000000"/>
                <w:sz w:val="20"/>
                <w:szCs w:val="20"/>
              </w:rPr>
              <w:t xml:space="preserve">2. Congenital or hereditary craniofacial malformation, </w:t>
            </w:r>
            <w:proofErr w:type="gramStart"/>
            <w:r>
              <w:rPr>
                <w:b/>
                <w:bCs/>
                <w:color w:val="000000"/>
                <w:sz w:val="20"/>
                <w:szCs w:val="20"/>
              </w:rPr>
              <w:t>deformation</w:t>
            </w:r>
            <w:proofErr w:type="gramEnd"/>
            <w:r>
              <w:rPr>
                <w:b/>
                <w:bCs/>
                <w:color w:val="000000"/>
                <w:sz w:val="20"/>
                <w:szCs w:val="20"/>
              </w:rPr>
              <w:t xml:space="preserve"> or disruption</w:t>
            </w:r>
          </w:p>
        </w:tc>
      </w:tr>
      <w:tr w:rsidR="00154ABF" w14:paraId="731B1353"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52D1F45" w14:textId="77777777" w:rsidR="00154ABF" w:rsidRDefault="00154ABF">
            <w:pPr>
              <w:rPr>
                <w:color w:val="000000"/>
                <w:sz w:val="20"/>
                <w:szCs w:val="20"/>
              </w:rPr>
            </w:pPr>
            <w:r>
              <w:rPr>
                <w:i/>
                <w:iCs/>
                <w:color w:val="000000"/>
                <w:sz w:val="20"/>
                <w:szCs w:val="20"/>
              </w:rPr>
              <w:t>Limited to</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F1566F0" w14:textId="77777777" w:rsidR="00154ABF" w:rsidRDefault="00154ABF">
            <w:pPr>
              <w:rPr>
                <w:color w:val="000000"/>
                <w:sz w:val="20"/>
                <w:szCs w:val="20"/>
              </w:rPr>
            </w:pPr>
            <w:r>
              <w:rPr>
                <w:color w:val="000000"/>
                <w:sz w:val="20"/>
                <w:szCs w:val="20"/>
              </w:rPr>
              <w:t>Achondroplasia</w:t>
            </w:r>
          </w:p>
        </w:tc>
      </w:tr>
      <w:tr w:rsidR="00154ABF" w14:paraId="798105EF"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0C14705"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1CE6C00" w14:textId="77777777" w:rsidR="00154ABF" w:rsidRDefault="00154ABF">
            <w:pPr>
              <w:spacing w:after="200"/>
              <w:rPr>
                <w:color w:val="000000"/>
                <w:sz w:val="20"/>
                <w:szCs w:val="20"/>
              </w:rPr>
            </w:pPr>
            <w:r>
              <w:rPr>
                <w:color w:val="000000"/>
                <w:sz w:val="20"/>
                <w:szCs w:val="20"/>
              </w:rPr>
              <w:t>Branchial arch disorders including:</w:t>
            </w:r>
          </w:p>
          <w:p w14:paraId="2712061B" w14:textId="77777777" w:rsidR="00154ABF" w:rsidRDefault="00154ABF">
            <w:pPr>
              <w:spacing w:before="200"/>
              <w:rPr>
                <w:color w:val="000000"/>
                <w:sz w:val="20"/>
                <w:szCs w:val="20"/>
              </w:rPr>
            </w:pPr>
            <w:r>
              <w:rPr>
                <w:color w:val="000000"/>
                <w:sz w:val="20"/>
                <w:szCs w:val="20"/>
              </w:rPr>
              <w:t>Hemifacial/craniofacial microsomia, Goldenhar syndrome, DiGeorge syndrome, Velocardiofacial syndrome, Auriculo-condylar syndrome</w:t>
            </w:r>
          </w:p>
        </w:tc>
      </w:tr>
      <w:tr w:rsidR="00154ABF" w14:paraId="2B53D89C"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5CD90A4"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A32D64C" w14:textId="77777777" w:rsidR="00154ABF" w:rsidRDefault="00154ABF">
            <w:pPr>
              <w:rPr>
                <w:color w:val="000000"/>
                <w:sz w:val="20"/>
                <w:szCs w:val="20"/>
              </w:rPr>
            </w:pPr>
            <w:r>
              <w:rPr>
                <w:color w:val="000000"/>
                <w:sz w:val="20"/>
                <w:szCs w:val="20"/>
              </w:rPr>
              <w:t>CHARGE syndrome</w:t>
            </w:r>
          </w:p>
        </w:tc>
      </w:tr>
      <w:tr w:rsidR="00154ABF" w14:paraId="716E4E8F"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AA99896"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74F8A02" w14:textId="77777777" w:rsidR="00154ABF" w:rsidRDefault="00154ABF">
            <w:pPr>
              <w:rPr>
                <w:color w:val="000000"/>
                <w:sz w:val="20"/>
                <w:szCs w:val="20"/>
              </w:rPr>
            </w:pPr>
            <w:r>
              <w:rPr>
                <w:color w:val="000000"/>
                <w:sz w:val="20"/>
                <w:szCs w:val="20"/>
              </w:rPr>
              <w:t>Congenital hemifacial hyperplasia</w:t>
            </w:r>
          </w:p>
        </w:tc>
      </w:tr>
      <w:tr w:rsidR="00154ABF" w14:paraId="5967BE65"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FC8AA01"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02EAB20" w14:textId="77777777" w:rsidR="00154ABF" w:rsidRDefault="00154ABF">
            <w:pPr>
              <w:rPr>
                <w:color w:val="000000"/>
                <w:sz w:val="20"/>
                <w:szCs w:val="20"/>
              </w:rPr>
            </w:pPr>
            <w:r>
              <w:rPr>
                <w:color w:val="000000"/>
                <w:sz w:val="20"/>
                <w:szCs w:val="20"/>
              </w:rPr>
              <w:t>Congenital lymphatic and/or vascular malformations of the head &amp; neck, cystic hygroma, Sturge-Weber syndrome, excluding haemangiomas, birth marks and naevi</w:t>
            </w:r>
          </w:p>
        </w:tc>
      </w:tr>
      <w:tr w:rsidR="00154ABF" w14:paraId="1DA0A981"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C000560"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7DB282A" w14:textId="77777777" w:rsidR="00154ABF" w:rsidRDefault="00154ABF">
            <w:pPr>
              <w:rPr>
                <w:color w:val="000000"/>
                <w:sz w:val="20"/>
                <w:szCs w:val="20"/>
              </w:rPr>
            </w:pPr>
            <w:r>
              <w:rPr>
                <w:color w:val="000000"/>
                <w:sz w:val="20"/>
                <w:szCs w:val="20"/>
              </w:rPr>
              <w:t>Craniofacial Neurofibromatosis Type 1</w:t>
            </w:r>
          </w:p>
        </w:tc>
      </w:tr>
      <w:tr w:rsidR="00154ABF" w14:paraId="2AD81B5B"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7936FF6"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E3B0FC1" w14:textId="77777777" w:rsidR="00154ABF" w:rsidRDefault="00154ABF">
            <w:pPr>
              <w:rPr>
                <w:color w:val="000000"/>
                <w:sz w:val="20"/>
                <w:szCs w:val="20"/>
              </w:rPr>
            </w:pPr>
            <w:r>
              <w:rPr>
                <w:color w:val="000000"/>
                <w:sz w:val="20"/>
                <w:szCs w:val="20"/>
              </w:rPr>
              <w:t>Craniometaphyseal dysplasia</w:t>
            </w:r>
          </w:p>
        </w:tc>
      </w:tr>
      <w:tr w:rsidR="00154ABF" w14:paraId="63413845"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F9E4D66"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70C05A4" w14:textId="77777777" w:rsidR="00154ABF" w:rsidRDefault="00154ABF">
            <w:pPr>
              <w:rPr>
                <w:color w:val="000000"/>
                <w:sz w:val="20"/>
                <w:szCs w:val="20"/>
              </w:rPr>
            </w:pPr>
            <w:r>
              <w:rPr>
                <w:color w:val="000000"/>
                <w:sz w:val="20"/>
                <w:szCs w:val="20"/>
              </w:rPr>
              <w:t>Congenital lymphatic and vascular malformations and segmental haemangiomas involving the jaws and associated soft tissues including cystic hygroma and Sturge-Weber syndrome</w:t>
            </w:r>
          </w:p>
        </w:tc>
      </w:tr>
      <w:tr w:rsidR="00154ABF" w14:paraId="26F65B11"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818AB26"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56AA2DA" w14:textId="77777777" w:rsidR="00154ABF" w:rsidRDefault="00154ABF">
            <w:pPr>
              <w:rPr>
                <w:color w:val="000000"/>
                <w:sz w:val="20"/>
                <w:szCs w:val="20"/>
              </w:rPr>
            </w:pPr>
            <w:r>
              <w:rPr>
                <w:color w:val="000000"/>
                <w:sz w:val="20"/>
                <w:szCs w:val="20"/>
              </w:rPr>
              <w:t>Ectodermal dysplasia</w:t>
            </w:r>
          </w:p>
        </w:tc>
      </w:tr>
      <w:tr w:rsidR="00154ABF" w14:paraId="24DA8408" w14:textId="77777777">
        <w:trPr>
          <w:trHeight w:val="202"/>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41054CB"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191E3BD" w14:textId="77777777" w:rsidR="00154ABF" w:rsidRDefault="00154ABF">
            <w:pPr>
              <w:rPr>
                <w:color w:val="000000"/>
                <w:sz w:val="20"/>
                <w:szCs w:val="20"/>
              </w:rPr>
            </w:pPr>
            <w:r>
              <w:rPr>
                <w:color w:val="000000"/>
                <w:sz w:val="20"/>
                <w:szCs w:val="20"/>
              </w:rPr>
              <w:t>Hemifacial atrophy (Parry Romberg syndrome)</w:t>
            </w:r>
          </w:p>
        </w:tc>
      </w:tr>
      <w:tr w:rsidR="00154ABF" w14:paraId="377AD804"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E07ED7C"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12EB24C" w14:textId="77777777" w:rsidR="00154ABF" w:rsidRDefault="00154ABF">
            <w:pPr>
              <w:rPr>
                <w:color w:val="000000"/>
                <w:sz w:val="20"/>
                <w:szCs w:val="20"/>
              </w:rPr>
            </w:pPr>
            <w:r>
              <w:rPr>
                <w:color w:val="000000"/>
                <w:sz w:val="20"/>
                <w:szCs w:val="20"/>
              </w:rPr>
              <w:t>Mandibulofacial dysostosis (Treacher Collins syndrome)</w:t>
            </w:r>
          </w:p>
        </w:tc>
      </w:tr>
      <w:tr w:rsidR="00154ABF" w14:paraId="70C60F26"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EBDD316"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357F7B0" w14:textId="77777777" w:rsidR="00154ABF" w:rsidRDefault="00154ABF">
            <w:pPr>
              <w:rPr>
                <w:color w:val="000000"/>
                <w:sz w:val="20"/>
                <w:szCs w:val="20"/>
              </w:rPr>
            </w:pPr>
            <w:r>
              <w:rPr>
                <w:color w:val="000000"/>
                <w:sz w:val="20"/>
                <w:szCs w:val="20"/>
              </w:rPr>
              <w:t>Maxillonasal dysplasia (Binder syndrome)</w:t>
            </w:r>
          </w:p>
        </w:tc>
      </w:tr>
      <w:tr w:rsidR="00154ABF" w14:paraId="4E3F82AD"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9401A70"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B4341C9" w14:textId="77777777" w:rsidR="00154ABF" w:rsidRDefault="00154ABF">
            <w:pPr>
              <w:rPr>
                <w:color w:val="000000"/>
                <w:sz w:val="20"/>
                <w:szCs w:val="20"/>
              </w:rPr>
            </w:pPr>
            <w:r>
              <w:rPr>
                <w:color w:val="000000"/>
                <w:sz w:val="20"/>
                <w:szCs w:val="20"/>
              </w:rPr>
              <w:t>Oral-facial digital syndrome Type 1</w:t>
            </w:r>
          </w:p>
        </w:tc>
      </w:tr>
      <w:tr w:rsidR="00154ABF" w14:paraId="1282D511"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5850BB3"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C1EBE9A" w14:textId="77777777" w:rsidR="00154ABF" w:rsidRDefault="00154ABF">
            <w:pPr>
              <w:rPr>
                <w:color w:val="000000"/>
                <w:sz w:val="20"/>
                <w:szCs w:val="20"/>
              </w:rPr>
            </w:pPr>
            <w:r>
              <w:rPr>
                <w:color w:val="000000"/>
                <w:sz w:val="20"/>
                <w:szCs w:val="20"/>
              </w:rPr>
              <w:t>Osteogenesis imperfercta</w:t>
            </w:r>
          </w:p>
        </w:tc>
      </w:tr>
      <w:tr w:rsidR="00154ABF" w14:paraId="13A39365"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034ACB7"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FD2C385" w14:textId="77777777" w:rsidR="00154ABF" w:rsidRDefault="00154ABF">
            <w:pPr>
              <w:rPr>
                <w:color w:val="000000"/>
                <w:sz w:val="20"/>
                <w:szCs w:val="20"/>
              </w:rPr>
            </w:pPr>
            <w:r>
              <w:rPr>
                <w:color w:val="000000"/>
                <w:sz w:val="20"/>
                <w:szCs w:val="20"/>
              </w:rPr>
              <w:t>Pierre Robin sequence</w:t>
            </w:r>
          </w:p>
        </w:tc>
      </w:tr>
      <w:tr w:rsidR="00154ABF" w14:paraId="14E1678D"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55A4783"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3761A71" w14:textId="77777777" w:rsidR="00154ABF" w:rsidRDefault="00154ABF">
            <w:pPr>
              <w:rPr>
                <w:color w:val="000000"/>
                <w:sz w:val="20"/>
                <w:szCs w:val="20"/>
              </w:rPr>
            </w:pPr>
            <w:r>
              <w:rPr>
                <w:color w:val="000000"/>
                <w:sz w:val="20"/>
                <w:szCs w:val="20"/>
              </w:rPr>
              <w:t>Rubinstein-Taybi syndrome</w:t>
            </w:r>
          </w:p>
        </w:tc>
      </w:tr>
      <w:tr w:rsidR="00154ABF" w14:paraId="0A72A4CC"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64E4180" w14:textId="77777777" w:rsidR="00154ABF" w:rsidRDefault="00154ABF">
            <w:pPr>
              <w:rPr>
                <w:color w:val="000000"/>
                <w:sz w:val="20"/>
                <w:szCs w:val="20"/>
              </w:rPr>
            </w:pPr>
            <w:r>
              <w:rPr>
                <w:color w:val="000000"/>
                <w:sz w:val="20"/>
                <w:szCs w:val="20"/>
              </w:rPr>
              <w:lastRenderedPageBreak/>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3338499" w14:textId="77777777" w:rsidR="00154ABF" w:rsidRDefault="00154ABF">
            <w:pPr>
              <w:rPr>
                <w:color w:val="000000"/>
                <w:sz w:val="20"/>
                <w:szCs w:val="20"/>
              </w:rPr>
            </w:pPr>
            <w:r>
              <w:rPr>
                <w:color w:val="000000"/>
                <w:sz w:val="20"/>
                <w:szCs w:val="20"/>
              </w:rPr>
              <w:t>Shprintzen-Goldberg syndrome</w:t>
            </w:r>
          </w:p>
        </w:tc>
      </w:tr>
      <w:tr w:rsidR="00154ABF" w14:paraId="52D4A78C"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B28D6F6"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8CB85B1" w14:textId="77777777" w:rsidR="00154ABF" w:rsidRDefault="00154ABF">
            <w:pPr>
              <w:rPr>
                <w:color w:val="000000"/>
                <w:sz w:val="20"/>
                <w:szCs w:val="20"/>
              </w:rPr>
            </w:pPr>
            <w:r>
              <w:rPr>
                <w:color w:val="000000"/>
                <w:sz w:val="20"/>
                <w:szCs w:val="20"/>
              </w:rPr>
              <w:t>Solitary median maxillary central incisor syndrome</w:t>
            </w:r>
          </w:p>
        </w:tc>
      </w:tr>
      <w:tr w:rsidR="00154ABF" w14:paraId="293CB75A"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32C944E"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0424423" w14:textId="77777777" w:rsidR="00154ABF" w:rsidRDefault="00154ABF">
            <w:pPr>
              <w:rPr>
                <w:color w:val="000000"/>
                <w:sz w:val="20"/>
                <w:szCs w:val="20"/>
              </w:rPr>
            </w:pPr>
            <w:r>
              <w:rPr>
                <w:color w:val="000000"/>
                <w:sz w:val="20"/>
                <w:szCs w:val="20"/>
              </w:rPr>
              <w:t>Stickler syndrome</w:t>
            </w:r>
          </w:p>
        </w:tc>
      </w:tr>
      <w:tr w:rsidR="00154ABF" w14:paraId="3FD980FE"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952B9DC"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5B0EF50" w14:textId="77777777" w:rsidR="00154ABF" w:rsidRDefault="00154ABF">
            <w:pPr>
              <w:rPr>
                <w:color w:val="000000"/>
                <w:sz w:val="20"/>
                <w:szCs w:val="20"/>
              </w:rPr>
            </w:pPr>
            <w:r>
              <w:rPr>
                <w:color w:val="000000"/>
                <w:sz w:val="20"/>
                <w:szCs w:val="20"/>
              </w:rPr>
              <w:t>Syndromic craniosynostoses including:</w:t>
            </w:r>
            <w:r>
              <w:rPr>
                <w:color w:val="000000"/>
                <w:sz w:val="20"/>
                <w:szCs w:val="20"/>
              </w:rPr>
              <w:br/>
              <w:t>Apert, Crouzon, Pfeiffer, Saethre Chotzen, and Muenke syndromes</w:t>
            </w:r>
          </w:p>
        </w:tc>
      </w:tr>
      <w:tr w:rsidR="00154ABF" w14:paraId="76CBF666"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6365B34"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E55A5F1" w14:textId="77777777" w:rsidR="00154ABF" w:rsidRDefault="00154ABF">
            <w:pPr>
              <w:rPr>
                <w:color w:val="000000"/>
                <w:sz w:val="20"/>
                <w:szCs w:val="20"/>
              </w:rPr>
            </w:pPr>
            <w:r>
              <w:rPr>
                <w:color w:val="000000"/>
                <w:sz w:val="20"/>
                <w:szCs w:val="20"/>
              </w:rPr>
              <w:t>Trichorhinophalangeal syndrome Type 1</w:t>
            </w:r>
          </w:p>
        </w:tc>
      </w:tr>
      <w:tr w:rsidR="00154ABF" w14:paraId="0A8B3106" w14:textId="77777777">
        <w:trPr>
          <w:trHeight w:val="195"/>
        </w:trPr>
        <w:tc>
          <w:tcPr>
            <w:tcW w:w="1432" w:type="dxa"/>
            <w:gridSpan w:val="2"/>
            <w:tcBorders>
              <w:top w:val="inset" w:sz="6" w:space="0" w:color="808080"/>
              <w:left w:val="outset" w:sz="6" w:space="0" w:color="808080"/>
              <w:bottom w:val="inset" w:sz="6" w:space="0" w:color="808080"/>
              <w:right w:val="outset" w:sz="6" w:space="0" w:color="808080"/>
            </w:tcBorders>
            <w:tcMar>
              <w:top w:w="22" w:type="dxa"/>
              <w:left w:w="22" w:type="dxa"/>
              <w:bottom w:w="22" w:type="dxa"/>
              <w:right w:w="22" w:type="dxa"/>
            </w:tcMar>
            <w:vAlign w:val="center"/>
          </w:tcPr>
          <w:p w14:paraId="09B89DD2" w14:textId="77777777" w:rsidR="00154ABF" w:rsidRDefault="00154ABF">
            <w:pPr>
              <w:rPr>
                <w:color w:val="000000"/>
                <w:sz w:val="20"/>
                <w:szCs w:val="20"/>
              </w:rPr>
            </w:pPr>
            <w:r>
              <w:rPr>
                <w:b/>
                <w:bCs/>
                <w:color w:val="000000"/>
                <w:sz w:val="20"/>
                <w:szCs w:val="20"/>
              </w:rPr>
              <w:t xml:space="preserve">3. Hereditary conditions </w:t>
            </w:r>
            <w:r>
              <w:rPr>
                <w:color w:val="000000"/>
                <w:sz w:val="20"/>
                <w:szCs w:val="20"/>
              </w:rPr>
              <w:t>presenting with the absence of 6 (six) or more permanent teeth, excluding 3rd molars</w:t>
            </w:r>
          </w:p>
        </w:tc>
      </w:tr>
      <w:tr w:rsidR="00154ABF" w14:paraId="0B91003C" w14:textId="77777777">
        <w:trPr>
          <w:trHeight w:val="195"/>
        </w:trPr>
        <w:tc>
          <w:tcPr>
            <w:tcW w:w="1432" w:type="dxa"/>
            <w:gridSpan w:val="2"/>
            <w:tcBorders>
              <w:top w:val="inset" w:sz="6" w:space="0" w:color="808080"/>
              <w:left w:val="outset" w:sz="6" w:space="0" w:color="808080"/>
              <w:bottom w:val="inset" w:sz="6" w:space="0" w:color="808080"/>
              <w:right w:val="outset" w:sz="6" w:space="0" w:color="808080"/>
            </w:tcBorders>
            <w:tcMar>
              <w:top w:w="22" w:type="dxa"/>
              <w:left w:w="22" w:type="dxa"/>
              <w:bottom w:w="22" w:type="dxa"/>
              <w:right w:w="22" w:type="dxa"/>
            </w:tcMar>
            <w:vAlign w:val="center"/>
          </w:tcPr>
          <w:p w14:paraId="18E45B58" w14:textId="77777777" w:rsidR="00154ABF" w:rsidRDefault="00154ABF">
            <w:pPr>
              <w:rPr>
                <w:color w:val="000000"/>
                <w:sz w:val="20"/>
                <w:szCs w:val="20"/>
              </w:rPr>
            </w:pPr>
            <w:r>
              <w:rPr>
                <w:b/>
                <w:bCs/>
                <w:color w:val="000000"/>
                <w:sz w:val="20"/>
                <w:szCs w:val="20"/>
              </w:rPr>
              <w:t>4. Hereditary conditions </w:t>
            </w:r>
            <w:r>
              <w:rPr>
                <w:color w:val="000000"/>
                <w:sz w:val="20"/>
                <w:szCs w:val="20"/>
              </w:rPr>
              <w:t>where the presence of supernumerary teeth is a major feature</w:t>
            </w:r>
          </w:p>
        </w:tc>
      </w:tr>
      <w:tr w:rsidR="00154ABF" w14:paraId="583AAD22"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4C2B94A" w14:textId="77777777" w:rsidR="00154ABF" w:rsidRDefault="00154ABF">
            <w:pPr>
              <w:rPr>
                <w:color w:val="000000"/>
                <w:sz w:val="20"/>
                <w:szCs w:val="20"/>
              </w:rPr>
            </w:pPr>
            <w:r>
              <w:rPr>
                <w:i/>
                <w:iCs/>
                <w:color w:val="000000"/>
                <w:sz w:val="20"/>
                <w:szCs w:val="20"/>
              </w:rPr>
              <w:t>Limited to</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D4B2E43" w14:textId="77777777" w:rsidR="00154ABF" w:rsidRDefault="00154ABF">
            <w:pPr>
              <w:rPr>
                <w:color w:val="000000"/>
                <w:sz w:val="20"/>
                <w:szCs w:val="20"/>
              </w:rPr>
            </w:pPr>
            <w:r>
              <w:rPr>
                <w:color w:val="000000"/>
                <w:sz w:val="20"/>
                <w:szCs w:val="20"/>
              </w:rPr>
              <w:t>Cleidocranial dysplasia</w:t>
            </w:r>
          </w:p>
        </w:tc>
      </w:tr>
      <w:tr w:rsidR="00154ABF" w14:paraId="561B71CC"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E10E7A9"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9943754" w14:textId="77777777" w:rsidR="00154ABF" w:rsidRDefault="00154ABF">
            <w:pPr>
              <w:rPr>
                <w:color w:val="000000"/>
                <w:sz w:val="20"/>
                <w:szCs w:val="20"/>
              </w:rPr>
            </w:pPr>
            <w:r>
              <w:rPr>
                <w:color w:val="000000"/>
                <w:sz w:val="20"/>
                <w:szCs w:val="20"/>
              </w:rPr>
              <w:t>Gardner's syndrome</w:t>
            </w:r>
          </w:p>
        </w:tc>
      </w:tr>
      <w:tr w:rsidR="00154ABF" w14:paraId="1B2A98EC" w14:textId="77777777">
        <w:trPr>
          <w:trHeight w:val="195"/>
        </w:trPr>
        <w:tc>
          <w:tcPr>
            <w:tcW w:w="1432" w:type="dxa"/>
            <w:gridSpan w:val="2"/>
            <w:tcBorders>
              <w:top w:val="inset" w:sz="6" w:space="0" w:color="808080"/>
              <w:left w:val="outset" w:sz="6" w:space="0" w:color="808080"/>
              <w:bottom w:val="inset" w:sz="6" w:space="0" w:color="808080"/>
              <w:right w:val="outset" w:sz="6" w:space="0" w:color="808080"/>
            </w:tcBorders>
            <w:tcMar>
              <w:top w:w="22" w:type="dxa"/>
              <w:left w:w="22" w:type="dxa"/>
              <w:bottom w:w="22" w:type="dxa"/>
              <w:right w:w="22" w:type="dxa"/>
            </w:tcMar>
            <w:vAlign w:val="center"/>
          </w:tcPr>
          <w:p w14:paraId="75E9889B" w14:textId="77777777" w:rsidR="00154ABF" w:rsidRDefault="00154ABF">
            <w:pPr>
              <w:rPr>
                <w:color w:val="000000"/>
                <w:sz w:val="20"/>
                <w:szCs w:val="20"/>
              </w:rPr>
            </w:pPr>
            <w:r>
              <w:rPr>
                <w:b/>
                <w:bCs/>
                <w:color w:val="000000"/>
                <w:sz w:val="20"/>
                <w:szCs w:val="20"/>
              </w:rPr>
              <w:t xml:space="preserve">5. Development or hereditary conditions </w:t>
            </w:r>
            <w:r>
              <w:rPr>
                <w:color w:val="000000"/>
                <w:sz w:val="20"/>
                <w:szCs w:val="20"/>
              </w:rPr>
              <w:t>affecting the formation of enamel and/or dentine of all teeth</w:t>
            </w:r>
          </w:p>
        </w:tc>
      </w:tr>
      <w:tr w:rsidR="00154ABF" w14:paraId="0B101019"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C395DE4" w14:textId="77777777" w:rsidR="00154ABF" w:rsidRDefault="00154ABF">
            <w:pPr>
              <w:rPr>
                <w:color w:val="000000"/>
                <w:sz w:val="20"/>
                <w:szCs w:val="20"/>
              </w:rPr>
            </w:pPr>
            <w:r>
              <w:rPr>
                <w:i/>
                <w:iCs/>
                <w:color w:val="000000"/>
                <w:sz w:val="20"/>
                <w:szCs w:val="20"/>
              </w:rPr>
              <w:t>Limited to</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FD3CA98" w14:textId="77777777" w:rsidR="00154ABF" w:rsidRDefault="00154ABF">
            <w:pPr>
              <w:rPr>
                <w:color w:val="000000"/>
                <w:sz w:val="20"/>
                <w:szCs w:val="20"/>
              </w:rPr>
            </w:pPr>
            <w:r>
              <w:rPr>
                <w:color w:val="000000"/>
                <w:sz w:val="20"/>
                <w:szCs w:val="20"/>
              </w:rPr>
              <w:t>Amelogenesis imperfecta</w:t>
            </w:r>
          </w:p>
        </w:tc>
      </w:tr>
      <w:tr w:rsidR="00154ABF" w14:paraId="071C862E" w14:textId="77777777">
        <w:trPr>
          <w:trHeight w:val="195"/>
        </w:trPr>
        <w:tc>
          <w:tcPr>
            <w:tcW w:w="14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246519F"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EB5FFA0" w14:textId="77777777" w:rsidR="00154ABF" w:rsidRDefault="00154ABF">
            <w:pPr>
              <w:rPr>
                <w:color w:val="000000"/>
                <w:sz w:val="20"/>
                <w:szCs w:val="20"/>
              </w:rPr>
            </w:pPr>
            <w:r>
              <w:rPr>
                <w:color w:val="000000"/>
                <w:sz w:val="20"/>
                <w:szCs w:val="20"/>
              </w:rPr>
              <w:t>Dentinogenesis imperfecta</w:t>
            </w:r>
          </w:p>
        </w:tc>
      </w:tr>
      <w:tr w:rsidR="00154ABF" w14:paraId="34361C18" w14:textId="77777777">
        <w:trPr>
          <w:trHeight w:val="195"/>
        </w:trPr>
        <w:tc>
          <w:tcPr>
            <w:tcW w:w="1432"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6C545026" w14:textId="77777777" w:rsidR="00154ABF" w:rsidRDefault="00154ABF">
            <w:pPr>
              <w:rPr>
                <w:color w:val="000000"/>
                <w:sz w:val="20"/>
                <w:szCs w:val="20"/>
              </w:rPr>
            </w:pPr>
            <w:r>
              <w:rPr>
                <w:color w:val="000000"/>
                <w:sz w:val="20"/>
                <w:szCs w:val="20"/>
              </w:rPr>
              <w:t> </w:t>
            </w:r>
          </w:p>
        </w:tc>
        <w:tc>
          <w:tcPr>
            <w:tcW w:w="9998"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7993BFE8" w14:textId="77777777" w:rsidR="00154ABF" w:rsidRDefault="00154ABF">
            <w:pPr>
              <w:rPr>
                <w:color w:val="000000"/>
                <w:sz w:val="20"/>
                <w:szCs w:val="20"/>
              </w:rPr>
            </w:pPr>
            <w:r>
              <w:rPr>
                <w:color w:val="000000"/>
                <w:sz w:val="20"/>
                <w:szCs w:val="20"/>
              </w:rPr>
              <w:t>Regional odontodysplasia</w:t>
            </w:r>
          </w:p>
        </w:tc>
      </w:tr>
    </w:tbl>
    <w:p w14:paraId="1AE0A574" w14:textId="77777777" w:rsidR="00154ABF" w:rsidRDefault="00154ABF">
      <w:pPr>
        <w:spacing w:before="200" w:after="200"/>
        <w:rPr>
          <w:sz w:val="20"/>
          <w:szCs w:val="20"/>
        </w:rPr>
      </w:pPr>
      <w:r>
        <w:rPr>
          <w:sz w:val="20"/>
          <w:szCs w:val="20"/>
        </w:rPr>
        <w:t> </w:t>
      </w:r>
    </w:p>
    <w:p w14:paraId="373819B9" w14:textId="77777777" w:rsidR="00A77B3E" w:rsidRDefault="00A77B3E"/>
    <w:p w14:paraId="7E3FAC17" w14:textId="77777777" w:rsidR="00A77B3E" w:rsidRDefault="00A77B3E">
      <w:pPr>
        <w:rPr>
          <w:rFonts w:ascii="Helvetica" w:eastAsia="Helvetica" w:hAnsi="Helvetica" w:cs="Helvetica"/>
          <w:b/>
          <w:sz w:val="20"/>
        </w:rPr>
      </w:pPr>
      <w:r>
        <w:rPr>
          <w:rFonts w:ascii="Helvetica" w:eastAsia="Helvetica" w:hAnsi="Helvetica" w:cs="Helvetica"/>
          <w:b/>
          <w:sz w:val="20"/>
        </w:rPr>
        <w:t>CN.3.3 Visitors to Australia</w:t>
      </w:r>
    </w:p>
    <w:p w14:paraId="6BB9DF0C" w14:textId="77777777" w:rsidR="00154ABF" w:rsidRDefault="00154ABF">
      <w:pPr>
        <w:spacing w:after="200"/>
        <w:rPr>
          <w:sz w:val="20"/>
          <w:szCs w:val="20"/>
        </w:rPr>
      </w:pPr>
      <w:r>
        <w:rPr>
          <w:sz w:val="20"/>
          <w:szCs w:val="20"/>
        </w:rPr>
        <w:t>Medicare benefits for the Cleft and Craniofacial Scheme are generally not payable to visitors to Australia or temporary residents.</w:t>
      </w:r>
    </w:p>
    <w:p w14:paraId="54AEB064" w14:textId="77777777" w:rsidR="00A77B3E" w:rsidRDefault="00A77B3E"/>
    <w:p w14:paraId="4CB1CEDC" w14:textId="77777777" w:rsidR="00A77B3E" w:rsidRDefault="00A77B3E">
      <w:pPr>
        <w:rPr>
          <w:rFonts w:ascii="Helvetica" w:eastAsia="Helvetica" w:hAnsi="Helvetica" w:cs="Helvetica"/>
          <w:b/>
          <w:sz w:val="20"/>
        </w:rPr>
      </w:pPr>
      <w:r>
        <w:rPr>
          <w:rFonts w:ascii="Helvetica" w:eastAsia="Helvetica" w:hAnsi="Helvetica" w:cs="Helvetica"/>
          <w:b/>
          <w:sz w:val="20"/>
        </w:rPr>
        <w:t>CN.3.4 Health Care Expenses Incurred Overseas</w:t>
      </w:r>
    </w:p>
    <w:p w14:paraId="5C59A24A" w14:textId="77777777" w:rsidR="00154ABF" w:rsidRDefault="00154ABF">
      <w:pPr>
        <w:spacing w:after="200"/>
        <w:rPr>
          <w:sz w:val="20"/>
          <w:szCs w:val="20"/>
        </w:rPr>
      </w:pPr>
      <w:r>
        <w:rPr>
          <w:sz w:val="20"/>
          <w:szCs w:val="20"/>
        </w:rPr>
        <w:t xml:space="preserve">Medicare does not cover </w:t>
      </w:r>
      <w:proofErr w:type="gramStart"/>
      <w:r>
        <w:rPr>
          <w:sz w:val="20"/>
          <w:szCs w:val="20"/>
        </w:rPr>
        <w:t>medical</w:t>
      </w:r>
      <w:proofErr w:type="gramEnd"/>
      <w:r>
        <w:rPr>
          <w:sz w:val="20"/>
          <w:szCs w:val="20"/>
        </w:rPr>
        <w:t xml:space="preserve"> or hospital expenses incurred outside Australia.</w:t>
      </w:r>
    </w:p>
    <w:p w14:paraId="75B3DEF3" w14:textId="77777777" w:rsidR="00A77B3E" w:rsidRDefault="00A77B3E"/>
    <w:p w14:paraId="107D09F7" w14:textId="77777777" w:rsidR="00A77B3E" w:rsidRDefault="00A77B3E">
      <w:pPr>
        <w:keepLines/>
        <w:rPr>
          <w:rFonts w:ascii="Helvetica" w:eastAsia="Helvetica" w:hAnsi="Helvetica" w:cs="Helvetica"/>
          <w:b/>
        </w:rPr>
      </w:pPr>
      <w:r>
        <w:br w:type="page"/>
      </w:r>
      <w:r>
        <w:rPr>
          <w:rFonts w:ascii="Helvetica" w:eastAsia="Helvetica" w:hAnsi="Helvetica" w:cs="Helvetica"/>
          <w:b/>
        </w:rPr>
        <w:lastRenderedPageBreak/>
        <w:t>CLEFT AND CRANIOFACIAL SERVICES ITEMS</w:t>
      </w:r>
    </w:p>
    <w:p w14:paraId="27F3FB9C" w14:textId="77777777" w:rsidR="00A77B3E" w:rsidRDefault="00A77B3E">
      <w:pPr>
        <w:keepLines/>
        <w:rPr>
          <w:rFonts w:ascii="Helvetica" w:eastAsia="Helvetica" w:hAnsi="Helvetica" w:cs="Helvetica"/>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54746E5" w14:textId="77777777">
        <w:trPr>
          <w:tblHeader/>
        </w:trPr>
        <w:tc>
          <w:tcPr>
            <w:tcW w:w="0" w:type="auto"/>
            <w:gridSpan w:val="2"/>
            <w:tcMar>
              <w:top w:w="22" w:type="dxa"/>
              <w:left w:w="22" w:type="dxa"/>
              <w:bottom w:w="22" w:type="dxa"/>
              <w:right w:w="22"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8"/>
              <w:gridCol w:w="4648"/>
            </w:tblGrid>
            <w:tr w:rsidR="00154ABF" w14:paraId="7C470F03" w14:textId="77777777">
              <w:tc>
                <w:tcPr>
                  <w:tcW w:w="2500" w:type="pct"/>
                  <w:tcBorders>
                    <w:top w:val="nil"/>
                    <w:left w:val="nil"/>
                    <w:bottom w:val="nil"/>
                    <w:right w:val="nil"/>
                  </w:tcBorders>
                  <w:tcMar>
                    <w:top w:w="22" w:type="dxa"/>
                    <w:left w:w="0" w:type="dxa"/>
                    <w:bottom w:w="22" w:type="dxa"/>
                    <w:right w:w="0" w:type="dxa"/>
                  </w:tcMar>
                  <w:vAlign w:val="center"/>
                </w:tcPr>
                <w:p w14:paraId="56084FF6" w14:textId="77777777" w:rsidR="00A77B3E" w:rsidRDefault="00A77B3E">
                  <w:pPr>
                    <w:keepLines/>
                    <w:rPr>
                      <w:rFonts w:ascii="Helvetica" w:eastAsia="Helvetica" w:hAnsi="Helvetica" w:cs="Helvetica"/>
                      <w:b/>
                      <w:sz w:val="20"/>
                    </w:rPr>
                  </w:pPr>
                  <w:r>
                    <w:rPr>
                      <w:rFonts w:ascii="Helvetica" w:eastAsia="Helvetica" w:hAnsi="Helvetica" w:cs="Helvetica"/>
                      <w:b/>
                      <w:sz w:val="20"/>
                    </w:rPr>
                    <w:t>C1. CLEFT AND CRANIOFACIAL SERVICES</w:t>
                  </w:r>
                </w:p>
              </w:tc>
              <w:tc>
                <w:tcPr>
                  <w:tcW w:w="2500" w:type="pct"/>
                  <w:tcBorders>
                    <w:top w:val="nil"/>
                    <w:left w:val="nil"/>
                    <w:bottom w:val="nil"/>
                    <w:right w:val="nil"/>
                  </w:tcBorders>
                  <w:tcMar>
                    <w:top w:w="22" w:type="dxa"/>
                    <w:left w:w="0" w:type="dxa"/>
                    <w:bottom w:w="22" w:type="dxa"/>
                    <w:right w:w="0" w:type="dxa"/>
                  </w:tcMar>
                  <w:vAlign w:val="center"/>
                </w:tcPr>
                <w:p w14:paraId="17F0645D" w14:textId="77777777" w:rsidR="00A77B3E" w:rsidRDefault="00A77B3E">
                  <w:pPr>
                    <w:keepLines/>
                    <w:jc w:val="right"/>
                    <w:rPr>
                      <w:rFonts w:ascii="Helvetica" w:eastAsia="Helvetica" w:hAnsi="Helvetica" w:cs="Helvetica"/>
                      <w:b/>
                      <w:sz w:val="20"/>
                    </w:rPr>
                  </w:pPr>
                </w:p>
              </w:tc>
            </w:tr>
          </w:tbl>
          <w:p w14:paraId="4D17CE04" w14:textId="77777777" w:rsidR="00A77B3E" w:rsidRDefault="00A77B3E">
            <w:pPr>
              <w:keepLines/>
              <w:rPr>
                <w:rFonts w:ascii="Helvetica" w:eastAsia="Helvetica" w:hAnsi="Helvetica" w:cs="Helvetica"/>
                <w:b/>
              </w:rPr>
            </w:pPr>
          </w:p>
        </w:tc>
      </w:tr>
      <w:tr w:rsidR="00154ABF" w14:paraId="451B3B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center"/>
          </w:tcPr>
          <w:p w14:paraId="3A77980F" w14:textId="77777777" w:rsidR="00A77B3E" w:rsidRDefault="00A77B3E">
            <w:pPr>
              <w:rPr>
                <w:rFonts w:ascii="Helvetica" w:eastAsia="Helvetica" w:hAnsi="Helvetica" w:cs="Helvetica"/>
                <w:b/>
              </w:rPr>
            </w:pPr>
          </w:p>
        </w:tc>
        <w:tc>
          <w:tcPr>
            <w:tcW w:w="0" w:type="auto"/>
            <w:tcMar>
              <w:top w:w="22" w:type="dxa"/>
              <w:left w:w="22" w:type="dxa"/>
              <w:bottom w:w="22" w:type="dxa"/>
              <w:right w:w="22" w:type="dxa"/>
            </w:tcMar>
          </w:tcPr>
          <w:p w14:paraId="19113B43" w14:textId="77777777" w:rsidR="00A77B3E" w:rsidRDefault="00A77B3E">
            <w:pPr>
              <w:pStyle w:val="Heading2"/>
              <w:spacing w:before="120"/>
              <w:rPr>
                <w:rFonts w:ascii="Helvetica" w:eastAsia="Helvetica" w:hAnsi="Helvetica" w:cs="Helvetica"/>
                <w:i w:val="0"/>
                <w:sz w:val="18"/>
              </w:rPr>
            </w:pPr>
            <w:bookmarkStart w:id="6" w:name="_Toc169795522"/>
            <w:r>
              <w:rPr>
                <w:rFonts w:ascii="Helvetica" w:eastAsia="Helvetica" w:hAnsi="Helvetica" w:cs="Helvetica"/>
                <w:i w:val="0"/>
                <w:sz w:val="18"/>
              </w:rPr>
              <w:t>Group C1. Cleft and Craniofacial Services</w:t>
            </w:r>
            <w:bookmarkEnd w:id="6"/>
          </w:p>
        </w:tc>
      </w:tr>
      <w:tr w:rsidR="00154ABF" w14:paraId="0B7117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0C9661F" w14:textId="77777777" w:rsidR="00A77B3E" w:rsidRDefault="00A77B3E">
            <w:pPr>
              <w:rPr>
                <w:b/>
              </w:rPr>
            </w:pPr>
            <w:r>
              <w:rPr>
                <w:b/>
              </w:rPr>
              <w:t>Fee</w:t>
            </w:r>
          </w:p>
          <w:p w14:paraId="095F8670" w14:textId="77777777" w:rsidR="00A77B3E" w:rsidRDefault="00A77B3E">
            <w:r>
              <w:t>75002</w:t>
            </w:r>
          </w:p>
        </w:tc>
        <w:tc>
          <w:tcPr>
            <w:tcW w:w="0" w:type="auto"/>
            <w:tcMar>
              <w:top w:w="22" w:type="dxa"/>
              <w:left w:w="22" w:type="dxa"/>
              <w:bottom w:w="22" w:type="dxa"/>
              <w:right w:w="22" w:type="dxa"/>
            </w:tcMar>
            <w:vAlign w:val="bottom"/>
          </w:tcPr>
          <w:p w14:paraId="30B51BA1" w14:textId="77777777" w:rsidR="00154ABF" w:rsidRDefault="00154ABF">
            <w:pPr>
              <w:spacing w:after="200"/>
              <w:rPr>
                <w:sz w:val="20"/>
                <w:szCs w:val="20"/>
              </w:rPr>
            </w:pPr>
            <w:r>
              <w:rPr>
                <w:sz w:val="20"/>
                <w:szCs w:val="20"/>
              </w:rPr>
              <w:t>Initial professional attendance, in a single course of treatment (other than a service associated with a service to which item 75009, 75012, 75015 or 75023 applies)</w:t>
            </w:r>
          </w:p>
          <w:p w14:paraId="2EF1B805" w14:textId="77777777" w:rsidR="00A77B3E" w:rsidRDefault="00A77B3E">
            <w:r>
              <w:t xml:space="preserve">(See </w:t>
            </w:r>
            <w:proofErr w:type="gramStart"/>
            <w:r>
              <w:t>para CN</w:t>
            </w:r>
            <w:proofErr w:type="gramEnd"/>
            <w:r>
              <w:t>.2.1 of explanatory notes to this Category)</w:t>
            </w:r>
          </w:p>
          <w:p w14:paraId="0A2D6B11" w14:textId="77777777" w:rsidR="00A77B3E" w:rsidRDefault="00A77B3E">
            <w:pPr>
              <w:tabs>
                <w:tab w:val="left" w:pos="1701"/>
              </w:tabs>
            </w:pPr>
            <w:r>
              <w:rPr>
                <w:b/>
                <w:sz w:val="20"/>
              </w:rPr>
              <w:t xml:space="preserve">Fee: </w:t>
            </w:r>
            <w:r>
              <w:t>$97.40</w:t>
            </w:r>
            <w:r>
              <w:tab/>
            </w:r>
            <w:r>
              <w:rPr>
                <w:b/>
                <w:sz w:val="20"/>
              </w:rPr>
              <w:t xml:space="preserve">Benefit: </w:t>
            </w:r>
            <w:r>
              <w:t>75% = $73.05    85% = $82.80</w:t>
            </w:r>
          </w:p>
        </w:tc>
      </w:tr>
      <w:tr w:rsidR="00154ABF" w14:paraId="12A050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C8F6B68" w14:textId="77777777" w:rsidR="00A77B3E" w:rsidRDefault="00A77B3E">
            <w:pPr>
              <w:rPr>
                <w:b/>
              </w:rPr>
            </w:pPr>
            <w:r>
              <w:rPr>
                <w:b/>
              </w:rPr>
              <w:t>Fee</w:t>
            </w:r>
          </w:p>
          <w:p w14:paraId="75182209" w14:textId="77777777" w:rsidR="00A77B3E" w:rsidRDefault="00A77B3E">
            <w:r>
              <w:t>75005</w:t>
            </w:r>
          </w:p>
        </w:tc>
        <w:tc>
          <w:tcPr>
            <w:tcW w:w="0" w:type="auto"/>
            <w:tcMar>
              <w:top w:w="22" w:type="dxa"/>
              <w:left w:w="22" w:type="dxa"/>
              <w:bottom w:w="22" w:type="dxa"/>
              <w:right w:w="22" w:type="dxa"/>
            </w:tcMar>
            <w:vAlign w:val="bottom"/>
          </w:tcPr>
          <w:p w14:paraId="39DEA862" w14:textId="77777777" w:rsidR="00154ABF" w:rsidRDefault="00154ABF">
            <w:pPr>
              <w:spacing w:after="200"/>
              <w:rPr>
                <w:sz w:val="20"/>
                <w:szCs w:val="20"/>
              </w:rPr>
            </w:pPr>
            <w:r>
              <w:rPr>
                <w:sz w:val="20"/>
                <w:szCs w:val="20"/>
              </w:rPr>
              <w:t>Subsequent professional attendance in a single course of treatment (other than a service associated with a service to which item 75009, 75012, 75015 or 75023 applies)</w:t>
            </w:r>
          </w:p>
          <w:p w14:paraId="2DEE8DD8" w14:textId="77777777" w:rsidR="00A77B3E" w:rsidRDefault="00A77B3E">
            <w:r>
              <w:t xml:space="preserve">(See </w:t>
            </w:r>
            <w:proofErr w:type="gramStart"/>
            <w:r>
              <w:t>para CN</w:t>
            </w:r>
            <w:proofErr w:type="gramEnd"/>
            <w:r>
              <w:t>.2.1 of explanatory notes to this Category)</w:t>
            </w:r>
          </w:p>
          <w:p w14:paraId="33C473EE" w14:textId="77777777" w:rsidR="00A77B3E" w:rsidRDefault="00A77B3E">
            <w:pPr>
              <w:tabs>
                <w:tab w:val="left" w:pos="1701"/>
              </w:tabs>
            </w:pPr>
            <w:r>
              <w:rPr>
                <w:b/>
                <w:sz w:val="20"/>
              </w:rPr>
              <w:t xml:space="preserve">Fee: </w:t>
            </w:r>
            <w:r>
              <w:t>$49.00</w:t>
            </w:r>
            <w:r>
              <w:tab/>
            </w:r>
            <w:r>
              <w:rPr>
                <w:b/>
                <w:sz w:val="20"/>
              </w:rPr>
              <w:t xml:space="preserve">Benefit: </w:t>
            </w:r>
            <w:r>
              <w:t>75% = $36.75    85% = $41.65</w:t>
            </w:r>
          </w:p>
        </w:tc>
      </w:tr>
      <w:tr w:rsidR="00154ABF" w14:paraId="79C155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B4A5113" w14:textId="77777777" w:rsidR="00A77B3E" w:rsidRDefault="00A77B3E">
            <w:pPr>
              <w:rPr>
                <w:b/>
              </w:rPr>
            </w:pPr>
            <w:r>
              <w:rPr>
                <w:b/>
              </w:rPr>
              <w:t>Fee</w:t>
            </w:r>
          </w:p>
          <w:p w14:paraId="5D15213D" w14:textId="77777777" w:rsidR="00A77B3E" w:rsidRDefault="00A77B3E">
            <w:r>
              <w:t>75007</w:t>
            </w:r>
          </w:p>
        </w:tc>
        <w:tc>
          <w:tcPr>
            <w:tcW w:w="0" w:type="auto"/>
            <w:tcMar>
              <w:top w:w="22" w:type="dxa"/>
              <w:left w:w="22" w:type="dxa"/>
              <w:bottom w:w="22" w:type="dxa"/>
              <w:right w:w="22" w:type="dxa"/>
            </w:tcMar>
            <w:vAlign w:val="bottom"/>
          </w:tcPr>
          <w:p w14:paraId="0EA90B1D" w14:textId="77777777" w:rsidR="00154ABF" w:rsidRDefault="00154ABF">
            <w:pPr>
              <w:spacing w:after="200"/>
              <w:rPr>
                <w:sz w:val="20"/>
                <w:szCs w:val="20"/>
              </w:rPr>
            </w:pPr>
            <w:r>
              <w:rPr>
                <w:sz w:val="20"/>
                <w:szCs w:val="20"/>
              </w:rPr>
              <w:t>Production of dental study models (other than a service associated with a service to which item 75002 or 75005 applies) prior to provision of a service to which: </w:t>
            </w:r>
          </w:p>
          <w:p w14:paraId="061C04DF" w14:textId="77777777" w:rsidR="00154ABF" w:rsidRDefault="00154ABF">
            <w:pPr>
              <w:spacing w:before="200" w:after="200"/>
              <w:rPr>
                <w:sz w:val="20"/>
                <w:szCs w:val="20"/>
              </w:rPr>
            </w:pPr>
            <w:r>
              <w:rPr>
                <w:sz w:val="20"/>
                <w:szCs w:val="20"/>
              </w:rPr>
              <w:t>   (a)  </w:t>
            </w:r>
            <w:proofErr w:type="gramStart"/>
            <w:r>
              <w:rPr>
                <w:sz w:val="20"/>
                <w:szCs w:val="20"/>
              </w:rPr>
              <w:t>item</w:t>
            </w:r>
            <w:proofErr w:type="gramEnd"/>
            <w:r>
              <w:rPr>
                <w:sz w:val="20"/>
                <w:szCs w:val="20"/>
              </w:rPr>
              <w:t xml:space="preserve"> 75030, 75032, 75039, 75045 or 75051 apply; or </w:t>
            </w:r>
          </w:p>
          <w:p w14:paraId="7BF38E5D" w14:textId="77777777" w:rsidR="00154ABF" w:rsidRDefault="00154ABF">
            <w:pPr>
              <w:spacing w:before="200" w:after="200"/>
              <w:rPr>
                <w:sz w:val="20"/>
                <w:szCs w:val="20"/>
              </w:rPr>
            </w:pPr>
            <w:r>
              <w:rPr>
                <w:sz w:val="20"/>
                <w:szCs w:val="20"/>
              </w:rPr>
              <w:t>   (b)  an item in Group T8 or Groups O3 to O9 apply; or </w:t>
            </w:r>
          </w:p>
          <w:p w14:paraId="49A97E32" w14:textId="77777777" w:rsidR="00154ABF" w:rsidRDefault="00154ABF">
            <w:pPr>
              <w:spacing w:before="200" w:after="200"/>
              <w:rPr>
                <w:sz w:val="20"/>
                <w:szCs w:val="20"/>
              </w:rPr>
            </w:pPr>
            <w:r>
              <w:rPr>
                <w:sz w:val="20"/>
                <w:szCs w:val="20"/>
              </w:rPr>
              <w:t>   (c)  </w:t>
            </w:r>
            <w:proofErr w:type="gramStart"/>
            <w:r>
              <w:rPr>
                <w:sz w:val="20"/>
                <w:szCs w:val="20"/>
              </w:rPr>
              <w:t>item</w:t>
            </w:r>
            <w:proofErr w:type="gramEnd"/>
            <w:r>
              <w:rPr>
                <w:sz w:val="20"/>
                <w:szCs w:val="20"/>
              </w:rPr>
              <w:t xml:space="preserve"> 52321, 53212 or 75618 apply; or  </w:t>
            </w:r>
          </w:p>
          <w:p w14:paraId="065B1A1C" w14:textId="77777777" w:rsidR="00154ABF" w:rsidRDefault="00154ABF">
            <w:pPr>
              <w:spacing w:before="200" w:after="200"/>
              <w:rPr>
                <w:sz w:val="20"/>
                <w:szCs w:val="20"/>
              </w:rPr>
            </w:pPr>
            <w:r>
              <w:rPr>
                <w:sz w:val="20"/>
                <w:szCs w:val="20"/>
              </w:rPr>
              <w:t xml:space="preserve">   (d)  any of items 52330 to 52382, 52600 to 52630, 53400 to 53409 or 53415 to 53429 </w:t>
            </w:r>
            <w:proofErr w:type="gramStart"/>
            <w:r>
              <w:rPr>
                <w:sz w:val="20"/>
                <w:szCs w:val="20"/>
              </w:rPr>
              <w:t>apply;</w:t>
            </w:r>
            <w:proofErr w:type="gramEnd"/>
            <w:r>
              <w:rPr>
                <w:sz w:val="20"/>
                <w:szCs w:val="20"/>
              </w:rPr>
              <w:t> </w:t>
            </w:r>
          </w:p>
          <w:p w14:paraId="700564C2" w14:textId="77777777" w:rsidR="00154ABF" w:rsidRDefault="00154ABF">
            <w:pPr>
              <w:spacing w:before="200" w:after="200"/>
              <w:rPr>
                <w:sz w:val="20"/>
                <w:szCs w:val="20"/>
              </w:rPr>
            </w:pPr>
            <w:r>
              <w:rPr>
                <w:sz w:val="20"/>
                <w:szCs w:val="20"/>
              </w:rPr>
              <w:t>in a single treatment</w:t>
            </w:r>
          </w:p>
          <w:p w14:paraId="19F75659" w14:textId="77777777" w:rsidR="00A77B3E" w:rsidRDefault="00A77B3E">
            <w:r>
              <w:t xml:space="preserve">(See </w:t>
            </w:r>
            <w:proofErr w:type="gramStart"/>
            <w:r>
              <w:t>para CN</w:t>
            </w:r>
            <w:proofErr w:type="gramEnd"/>
            <w:r>
              <w:t>.2.1, CN.0.10 of explanatory notes to this Category)</w:t>
            </w:r>
          </w:p>
          <w:p w14:paraId="40B84F27" w14:textId="77777777" w:rsidR="00A77B3E" w:rsidRDefault="00A77B3E">
            <w:pPr>
              <w:tabs>
                <w:tab w:val="left" w:pos="1701"/>
              </w:tabs>
            </w:pPr>
            <w:r>
              <w:rPr>
                <w:b/>
                <w:sz w:val="20"/>
              </w:rPr>
              <w:t xml:space="preserve">Fee: </w:t>
            </w:r>
            <w:r>
              <w:t>$86.80</w:t>
            </w:r>
            <w:r>
              <w:tab/>
            </w:r>
            <w:r>
              <w:rPr>
                <w:b/>
                <w:sz w:val="20"/>
              </w:rPr>
              <w:t xml:space="preserve">Benefit: </w:t>
            </w:r>
            <w:r>
              <w:t>75% = $65.10    85% = $73.80</w:t>
            </w:r>
          </w:p>
        </w:tc>
      </w:tr>
      <w:tr w:rsidR="00154ABF" w14:paraId="585AD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8EE4AB1" w14:textId="77777777" w:rsidR="00A77B3E" w:rsidRDefault="00A77B3E">
            <w:pPr>
              <w:rPr>
                <w:b/>
              </w:rPr>
            </w:pPr>
            <w:r>
              <w:rPr>
                <w:b/>
              </w:rPr>
              <w:t>Fee</w:t>
            </w:r>
          </w:p>
          <w:p w14:paraId="38B40E97" w14:textId="77777777" w:rsidR="00A77B3E" w:rsidRDefault="00A77B3E">
            <w:r>
              <w:t>75009</w:t>
            </w:r>
          </w:p>
        </w:tc>
        <w:tc>
          <w:tcPr>
            <w:tcW w:w="0" w:type="auto"/>
            <w:tcMar>
              <w:top w:w="22" w:type="dxa"/>
              <w:left w:w="22" w:type="dxa"/>
              <w:bottom w:w="22" w:type="dxa"/>
              <w:right w:w="22" w:type="dxa"/>
            </w:tcMar>
            <w:vAlign w:val="bottom"/>
          </w:tcPr>
          <w:p w14:paraId="6EA089B9" w14:textId="77777777" w:rsidR="00154ABF" w:rsidRDefault="00154ABF">
            <w:pPr>
              <w:spacing w:after="200"/>
              <w:rPr>
                <w:sz w:val="20"/>
                <w:szCs w:val="20"/>
              </w:rPr>
            </w:pPr>
            <w:r>
              <w:rPr>
                <w:sz w:val="20"/>
                <w:szCs w:val="20"/>
              </w:rPr>
              <w:t xml:space="preserve">Orthodontic radiography—orthopantomography (panoramic radiography), including any consultation on the same </w:t>
            </w:r>
            <w:proofErr w:type="gramStart"/>
            <w:r>
              <w:rPr>
                <w:sz w:val="20"/>
                <w:szCs w:val="20"/>
              </w:rPr>
              <w:t>occasion</w:t>
            </w:r>
            <w:proofErr w:type="gramEnd"/>
          </w:p>
          <w:p w14:paraId="1FD07A5E" w14:textId="77777777" w:rsidR="00A77B3E" w:rsidRDefault="00A77B3E">
            <w:r>
              <w:t xml:space="preserve">(See </w:t>
            </w:r>
            <w:proofErr w:type="gramStart"/>
            <w:r>
              <w:t>para CN</w:t>
            </w:r>
            <w:proofErr w:type="gramEnd"/>
            <w:r>
              <w:t>.2.1 of explanatory notes to this Category)</w:t>
            </w:r>
          </w:p>
          <w:p w14:paraId="1BF31AE1" w14:textId="77777777" w:rsidR="00A77B3E" w:rsidRDefault="00A77B3E">
            <w:pPr>
              <w:tabs>
                <w:tab w:val="left" w:pos="1701"/>
              </w:tabs>
            </w:pPr>
            <w:r>
              <w:rPr>
                <w:b/>
                <w:sz w:val="20"/>
              </w:rPr>
              <w:t xml:space="preserve">Fee: </w:t>
            </w:r>
            <w:r>
              <w:t>$77.70</w:t>
            </w:r>
            <w:r>
              <w:tab/>
            </w:r>
            <w:r>
              <w:rPr>
                <w:b/>
                <w:sz w:val="20"/>
              </w:rPr>
              <w:t xml:space="preserve">Benefit: </w:t>
            </w:r>
            <w:r>
              <w:t>75% = $58.30    85% = $66.05</w:t>
            </w:r>
          </w:p>
        </w:tc>
      </w:tr>
      <w:tr w:rsidR="00154ABF" w14:paraId="1A117A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0BA3A98" w14:textId="77777777" w:rsidR="00A77B3E" w:rsidRDefault="00A77B3E">
            <w:pPr>
              <w:rPr>
                <w:b/>
              </w:rPr>
            </w:pPr>
            <w:r>
              <w:rPr>
                <w:b/>
              </w:rPr>
              <w:t>Fee</w:t>
            </w:r>
          </w:p>
          <w:p w14:paraId="7366A3B2" w14:textId="77777777" w:rsidR="00A77B3E" w:rsidRDefault="00A77B3E">
            <w:r>
              <w:t>75012</w:t>
            </w:r>
          </w:p>
        </w:tc>
        <w:tc>
          <w:tcPr>
            <w:tcW w:w="0" w:type="auto"/>
            <w:tcMar>
              <w:top w:w="22" w:type="dxa"/>
              <w:left w:w="22" w:type="dxa"/>
              <w:bottom w:w="22" w:type="dxa"/>
              <w:right w:w="22" w:type="dxa"/>
            </w:tcMar>
            <w:vAlign w:val="bottom"/>
          </w:tcPr>
          <w:p w14:paraId="43A2D2A2" w14:textId="77777777" w:rsidR="00154ABF" w:rsidRDefault="00154ABF">
            <w:pPr>
              <w:spacing w:after="200"/>
              <w:rPr>
                <w:sz w:val="20"/>
                <w:szCs w:val="20"/>
              </w:rPr>
            </w:pPr>
            <w:r>
              <w:rPr>
                <w:sz w:val="20"/>
                <w:szCs w:val="20"/>
              </w:rPr>
              <w:t xml:space="preserve">Orthodontic anteroposterior cephalometric radiography with cephalometric tracings or lateral cephalometric radiography with cephalometric tracings, including any consultation on the same </w:t>
            </w:r>
            <w:proofErr w:type="gramStart"/>
            <w:r>
              <w:rPr>
                <w:sz w:val="20"/>
                <w:szCs w:val="20"/>
              </w:rPr>
              <w:t>occasion</w:t>
            </w:r>
            <w:proofErr w:type="gramEnd"/>
          </w:p>
          <w:p w14:paraId="58776B24" w14:textId="77777777" w:rsidR="00A77B3E" w:rsidRDefault="00A77B3E">
            <w:r>
              <w:t xml:space="preserve">(See </w:t>
            </w:r>
            <w:proofErr w:type="gramStart"/>
            <w:r>
              <w:t>para CN</w:t>
            </w:r>
            <w:proofErr w:type="gramEnd"/>
            <w:r>
              <w:t>.2.1 of explanatory notes to this Category)</w:t>
            </w:r>
          </w:p>
          <w:p w14:paraId="78561932" w14:textId="77777777" w:rsidR="00A77B3E" w:rsidRDefault="00A77B3E">
            <w:pPr>
              <w:tabs>
                <w:tab w:val="left" w:pos="1701"/>
              </w:tabs>
            </w:pPr>
            <w:r>
              <w:rPr>
                <w:b/>
                <w:sz w:val="20"/>
              </w:rPr>
              <w:t xml:space="preserve">Fee: </w:t>
            </w:r>
            <w:r>
              <w:t>$123.10</w:t>
            </w:r>
            <w:r>
              <w:tab/>
            </w:r>
            <w:r>
              <w:rPr>
                <w:b/>
                <w:sz w:val="20"/>
              </w:rPr>
              <w:t xml:space="preserve">Benefit: </w:t>
            </w:r>
            <w:r>
              <w:t>75% = $92.35    85% = $104.65</w:t>
            </w:r>
          </w:p>
        </w:tc>
      </w:tr>
      <w:tr w:rsidR="00154ABF" w14:paraId="3446DB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B897A5A" w14:textId="77777777" w:rsidR="00A77B3E" w:rsidRDefault="00A77B3E">
            <w:pPr>
              <w:rPr>
                <w:b/>
              </w:rPr>
            </w:pPr>
            <w:r>
              <w:rPr>
                <w:b/>
              </w:rPr>
              <w:t>Fee</w:t>
            </w:r>
          </w:p>
          <w:p w14:paraId="54278C49" w14:textId="77777777" w:rsidR="00A77B3E" w:rsidRDefault="00A77B3E">
            <w:r>
              <w:t>75015</w:t>
            </w:r>
          </w:p>
        </w:tc>
        <w:tc>
          <w:tcPr>
            <w:tcW w:w="0" w:type="auto"/>
            <w:tcMar>
              <w:top w:w="22" w:type="dxa"/>
              <w:left w:w="22" w:type="dxa"/>
              <w:bottom w:w="22" w:type="dxa"/>
              <w:right w:w="22" w:type="dxa"/>
            </w:tcMar>
            <w:vAlign w:val="bottom"/>
          </w:tcPr>
          <w:p w14:paraId="0C3DB233" w14:textId="77777777" w:rsidR="00154ABF" w:rsidRDefault="00154ABF">
            <w:pPr>
              <w:spacing w:after="200"/>
              <w:rPr>
                <w:sz w:val="20"/>
                <w:szCs w:val="20"/>
              </w:rPr>
            </w:pPr>
            <w:r>
              <w:rPr>
                <w:sz w:val="20"/>
                <w:szCs w:val="20"/>
              </w:rPr>
              <w:t xml:space="preserve">Radiography anteroposterior and lateral cephalometric radiography with cephalometric tracings, including any consultation on the same </w:t>
            </w:r>
            <w:proofErr w:type="gramStart"/>
            <w:r>
              <w:rPr>
                <w:sz w:val="20"/>
                <w:szCs w:val="20"/>
              </w:rPr>
              <w:t>occasion</w:t>
            </w:r>
            <w:proofErr w:type="gramEnd"/>
          </w:p>
          <w:p w14:paraId="35EA14A9" w14:textId="77777777" w:rsidR="00A77B3E" w:rsidRDefault="00A77B3E">
            <w:r>
              <w:t xml:space="preserve">(See </w:t>
            </w:r>
            <w:proofErr w:type="gramStart"/>
            <w:r>
              <w:t>para CN</w:t>
            </w:r>
            <w:proofErr w:type="gramEnd"/>
            <w:r>
              <w:t>.2.1 of explanatory notes to this Category)</w:t>
            </w:r>
          </w:p>
          <w:p w14:paraId="702771D5" w14:textId="77777777" w:rsidR="00A77B3E" w:rsidRDefault="00A77B3E">
            <w:pPr>
              <w:tabs>
                <w:tab w:val="left" w:pos="1701"/>
              </w:tabs>
            </w:pPr>
            <w:r>
              <w:rPr>
                <w:b/>
                <w:sz w:val="20"/>
              </w:rPr>
              <w:t xml:space="preserve">Fee: </w:t>
            </w:r>
            <w:r>
              <w:t>$169.20</w:t>
            </w:r>
            <w:r>
              <w:tab/>
            </w:r>
            <w:r>
              <w:rPr>
                <w:b/>
                <w:sz w:val="20"/>
              </w:rPr>
              <w:t xml:space="preserve">Benefit: </w:t>
            </w:r>
            <w:r>
              <w:t>75% = $126.90    85% = $143.85</w:t>
            </w:r>
          </w:p>
        </w:tc>
      </w:tr>
      <w:tr w:rsidR="00154ABF" w14:paraId="5C67E8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D5D1043" w14:textId="77777777" w:rsidR="00A77B3E" w:rsidRDefault="00A77B3E">
            <w:pPr>
              <w:rPr>
                <w:b/>
              </w:rPr>
            </w:pPr>
            <w:r>
              <w:rPr>
                <w:b/>
              </w:rPr>
              <w:t>Fee</w:t>
            </w:r>
          </w:p>
          <w:p w14:paraId="16459323" w14:textId="77777777" w:rsidR="00A77B3E" w:rsidRDefault="00A77B3E">
            <w:r>
              <w:t>75023</w:t>
            </w:r>
          </w:p>
        </w:tc>
        <w:tc>
          <w:tcPr>
            <w:tcW w:w="0" w:type="auto"/>
            <w:tcMar>
              <w:top w:w="22" w:type="dxa"/>
              <w:left w:w="22" w:type="dxa"/>
              <w:bottom w:w="22" w:type="dxa"/>
              <w:right w:w="22" w:type="dxa"/>
            </w:tcMar>
            <w:vAlign w:val="bottom"/>
          </w:tcPr>
          <w:p w14:paraId="062A736B" w14:textId="77777777" w:rsidR="00154ABF" w:rsidRDefault="00154ABF">
            <w:pPr>
              <w:spacing w:after="200"/>
              <w:rPr>
                <w:sz w:val="20"/>
                <w:szCs w:val="20"/>
              </w:rPr>
            </w:pPr>
            <w:r>
              <w:rPr>
                <w:sz w:val="20"/>
                <w:szCs w:val="20"/>
              </w:rPr>
              <w:t>Intraoral radiography—single area, periapical or bitewing film</w:t>
            </w:r>
          </w:p>
          <w:p w14:paraId="259A9136" w14:textId="77777777" w:rsidR="00A77B3E" w:rsidRDefault="00A77B3E">
            <w:r>
              <w:t xml:space="preserve">(See </w:t>
            </w:r>
            <w:proofErr w:type="gramStart"/>
            <w:r>
              <w:t>para CN</w:t>
            </w:r>
            <w:proofErr w:type="gramEnd"/>
            <w:r>
              <w:t>.2.1 of explanatory notes to this Category)</w:t>
            </w:r>
          </w:p>
          <w:p w14:paraId="35C18714" w14:textId="77777777" w:rsidR="00A77B3E" w:rsidRDefault="00A77B3E">
            <w:pPr>
              <w:tabs>
                <w:tab w:val="left" w:pos="1701"/>
              </w:tabs>
            </w:pPr>
            <w:r>
              <w:rPr>
                <w:b/>
                <w:sz w:val="20"/>
              </w:rPr>
              <w:t xml:space="preserve">Fee: </w:t>
            </w:r>
            <w:r>
              <w:t>$52.90</w:t>
            </w:r>
            <w:r>
              <w:tab/>
            </w:r>
            <w:r>
              <w:rPr>
                <w:b/>
                <w:sz w:val="20"/>
              </w:rPr>
              <w:t xml:space="preserve">Benefit: </w:t>
            </w:r>
            <w:r>
              <w:t>75% = $39.70    85% = $45.00</w:t>
            </w:r>
          </w:p>
        </w:tc>
      </w:tr>
      <w:tr w:rsidR="00154ABF" w14:paraId="7F1D88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95049DA" w14:textId="77777777" w:rsidR="00A77B3E" w:rsidRDefault="00A77B3E">
            <w:pPr>
              <w:rPr>
                <w:b/>
              </w:rPr>
            </w:pPr>
            <w:r>
              <w:rPr>
                <w:b/>
              </w:rPr>
              <w:t>Fee</w:t>
            </w:r>
          </w:p>
          <w:p w14:paraId="382DFC9F" w14:textId="77777777" w:rsidR="00A77B3E" w:rsidRDefault="00A77B3E">
            <w:r>
              <w:t>75024</w:t>
            </w:r>
          </w:p>
        </w:tc>
        <w:tc>
          <w:tcPr>
            <w:tcW w:w="0" w:type="auto"/>
            <w:tcMar>
              <w:top w:w="22" w:type="dxa"/>
              <w:left w:w="22" w:type="dxa"/>
              <w:bottom w:w="22" w:type="dxa"/>
              <w:right w:w="22" w:type="dxa"/>
            </w:tcMar>
            <w:vAlign w:val="bottom"/>
          </w:tcPr>
          <w:p w14:paraId="57414417" w14:textId="77777777" w:rsidR="00154ABF" w:rsidRDefault="00154ABF">
            <w:pPr>
              <w:spacing w:after="200"/>
              <w:rPr>
                <w:sz w:val="20"/>
                <w:szCs w:val="20"/>
              </w:rPr>
            </w:pPr>
            <w:r>
              <w:rPr>
                <w:sz w:val="20"/>
                <w:szCs w:val="20"/>
              </w:rPr>
              <w:t xml:space="preserve">Pre-surgical infant maxillary arch repositioning including nasoalveolar moulding, supply of appliances and all adjustments of appliances, and supervision of all components of the service—if 1 appliance is </w:t>
            </w:r>
            <w:proofErr w:type="gramStart"/>
            <w:r>
              <w:rPr>
                <w:sz w:val="20"/>
                <w:szCs w:val="20"/>
              </w:rPr>
              <w:t>used</w:t>
            </w:r>
            <w:proofErr w:type="gramEnd"/>
          </w:p>
          <w:p w14:paraId="7DDE0882" w14:textId="77777777" w:rsidR="00A77B3E" w:rsidRDefault="00A77B3E">
            <w:r>
              <w:t xml:space="preserve">(See </w:t>
            </w:r>
            <w:proofErr w:type="gramStart"/>
            <w:r>
              <w:t>para CN</w:t>
            </w:r>
            <w:proofErr w:type="gramEnd"/>
            <w:r>
              <w:t>.2.1 of explanatory notes to this Category)</w:t>
            </w:r>
          </w:p>
          <w:p w14:paraId="49F9617B" w14:textId="77777777" w:rsidR="00A77B3E" w:rsidRDefault="00A77B3E">
            <w:pPr>
              <w:tabs>
                <w:tab w:val="left" w:pos="1701"/>
              </w:tabs>
            </w:pPr>
            <w:r>
              <w:rPr>
                <w:b/>
                <w:sz w:val="20"/>
              </w:rPr>
              <w:t xml:space="preserve">Fee: </w:t>
            </w:r>
            <w:r>
              <w:t>$683.65</w:t>
            </w:r>
            <w:r>
              <w:tab/>
            </w:r>
            <w:r>
              <w:rPr>
                <w:b/>
                <w:sz w:val="20"/>
              </w:rPr>
              <w:t xml:space="preserve">Benefit: </w:t>
            </w:r>
            <w:r>
              <w:t>75% = $512.75    85% = $584.95</w:t>
            </w:r>
          </w:p>
        </w:tc>
      </w:tr>
      <w:tr w:rsidR="00154ABF" w14:paraId="119177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AF9F2F5" w14:textId="77777777" w:rsidR="00A77B3E" w:rsidRDefault="00A77B3E">
            <w:pPr>
              <w:rPr>
                <w:b/>
              </w:rPr>
            </w:pPr>
            <w:r>
              <w:rPr>
                <w:b/>
              </w:rPr>
              <w:lastRenderedPageBreak/>
              <w:t>Fee</w:t>
            </w:r>
          </w:p>
          <w:p w14:paraId="51EA615E" w14:textId="77777777" w:rsidR="00A77B3E" w:rsidRDefault="00A77B3E">
            <w:r>
              <w:t>75027</w:t>
            </w:r>
          </w:p>
        </w:tc>
        <w:tc>
          <w:tcPr>
            <w:tcW w:w="0" w:type="auto"/>
            <w:tcMar>
              <w:top w:w="22" w:type="dxa"/>
              <w:left w:w="22" w:type="dxa"/>
              <w:bottom w:w="22" w:type="dxa"/>
              <w:right w:w="22" w:type="dxa"/>
            </w:tcMar>
            <w:vAlign w:val="bottom"/>
          </w:tcPr>
          <w:p w14:paraId="27A62E1D" w14:textId="77777777" w:rsidR="00154ABF" w:rsidRDefault="00154ABF">
            <w:pPr>
              <w:spacing w:after="200"/>
              <w:rPr>
                <w:sz w:val="20"/>
                <w:szCs w:val="20"/>
              </w:rPr>
            </w:pPr>
            <w:r>
              <w:rPr>
                <w:sz w:val="20"/>
                <w:szCs w:val="20"/>
              </w:rPr>
              <w:t xml:space="preserve">Pre-surgical infant maxillary arch repositioning including nasoalveolar moulding, supply of appliances and all adjustments of appliances, and supervision of all components of the service—if 2 appliances are </w:t>
            </w:r>
            <w:proofErr w:type="gramStart"/>
            <w:r>
              <w:rPr>
                <w:sz w:val="20"/>
                <w:szCs w:val="20"/>
              </w:rPr>
              <w:t>used</w:t>
            </w:r>
            <w:proofErr w:type="gramEnd"/>
          </w:p>
          <w:p w14:paraId="2D43D5A5" w14:textId="77777777" w:rsidR="00A77B3E" w:rsidRDefault="00A77B3E">
            <w:r>
              <w:t xml:space="preserve">(See </w:t>
            </w:r>
            <w:proofErr w:type="gramStart"/>
            <w:r>
              <w:t>para CN</w:t>
            </w:r>
            <w:proofErr w:type="gramEnd"/>
            <w:r>
              <w:t>.2.1 of explanatory notes to this Category)</w:t>
            </w:r>
          </w:p>
          <w:p w14:paraId="1E67DCE1" w14:textId="77777777" w:rsidR="00A77B3E" w:rsidRDefault="00A77B3E">
            <w:pPr>
              <w:tabs>
                <w:tab w:val="left" w:pos="1701"/>
              </w:tabs>
            </w:pPr>
            <w:r>
              <w:rPr>
                <w:b/>
                <w:sz w:val="20"/>
              </w:rPr>
              <w:t xml:space="preserve">Fee: </w:t>
            </w:r>
            <w:r>
              <w:t>$937.45</w:t>
            </w:r>
            <w:r>
              <w:tab/>
            </w:r>
            <w:r>
              <w:rPr>
                <w:b/>
                <w:sz w:val="20"/>
              </w:rPr>
              <w:t xml:space="preserve">Benefit: </w:t>
            </w:r>
            <w:r>
              <w:t>75% = $703.10    85% = $838.75</w:t>
            </w:r>
          </w:p>
        </w:tc>
      </w:tr>
      <w:tr w:rsidR="00154ABF" w14:paraId="50787F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4A572C9" w14:textId="77777777" w:rsidR="00A77B3E" w:rsidRDefault="00A77B3E">
            <w:pPr>
              <w:rPr>
                <w:b/>
              </w:rPr>
            </w:pPr>
            <w:r>
              <w:rPr>
                <w:b/>
              </w:rPr>
              <w:t>Fee</w:t>
            </w:r>
          </w:p>
          <w:p w14:paraId="2A3152D3" w14:textId="77777777" w:rsidR="00A77B3E" w:rsidRDefault="00A77B3E">
            <w:r>
              <w:t>75030</w:t>
            </w:r>
          </w:p>
        </w:tc>
        <w:tc>
          <w:tcPr>
            <w:tcW w:w="0" w:type="auto"/>
            <w:tcMar>
              <w:top w:w="22" w:type="dxa"/>
              <w:left w:w="22" w:type="dxa"/>
              <w:bottom w:w="22" w:type="dxa"/>
              <w:right w:w="22" w:type="dxa"/>
            </w:tcMar>
            <w:vAlign w:val="bottom"/>
          </w:tcPr>
          <w:p w14:paraId="41433F45" w14:textId="77777777" w:rsidR="00154ABF" w:rsidRDefault="00154ABF">
            <w:pPr>
              <w:spacing w:after="200"/>
              <w:rPr>
                <w:sz w:val="20"/>
                <w:szCs w:val="20"/>
              </w:rPr>
            </w:pPr>
            <w:r>
              <w:rPr>
                <w:sz w:val="20"/>
                <w:szCs w:val="20"/>
              </w:rPr>
              <w:t xml:space="preserve">Maxillary arch expansion (other than a service associated with a service to which item 75039, 75042, 75045 or 75048 applies), including supply of appliances and all adjustments of appliances, removal of appliances and </w:t>
            </w:r>
            <w:proofErr w:type="gramStart"/>
            <w:r>
              <w:rPr>
                <w:sz w:val="20"/>
                <w:szCs w:val="20"/>
              </w:rPr>
              <w:t>retention</w:t>
            </w:r>
            <w:proofErr w:type="gramEnd"/>
          </w:p>
          <w:p w14:paraId="4BDF1302" w14:textId="77777777" w:rsidR="00A77B3E" w:rsidRDefault="00A77B3E">
            <w:r>
              <w:t xml:space="preserve">(See </w:t>
            </w:r>
            <w:proofErr w:type="gramStart"/>
            <w:r>
              <w:t>para CN</w:t>
            </w:r>
            <w:proofErr w:type="gramEnd"/>
            <w:r>
              <w:t>.2.1 of explanatory notes to this Category)</w:t>
            </w:r>
          </w:p>
          <w:p w14:paraId="47E8FE81" w14:textId="77777777" w:rsidR="00A77B3E" w:rsidRDefault="00A77B3E">
            <w:pPr>
              <w:tabs>
                <w:tab w:val="left" w:pos="1701"/>
              </w:tabs>
            </w:pPr>
            <w:r>
              <w:rPr>
                <w:b/>
                <w:sz w:val="20"/>
              </w:rPr>
              <w:t xml:space="preserve">Fee: </w:t>
            </w:r>
            <w:r>
              <w:t>$834.70</w:t>
            </w:r>
            <w:r>
              <w:tab/>
            </w:r>
            <w:r>
              <w:rPr>
                <w:b/>
                <w:sz w:val="20"/>
              </w:rPr>
              <w:t xml:space="preserve">Benefit: </w:t>
            </w:r>
            <w:r>
              <w:t>75% = $626.05    85% = $736.00</w:t>
            </w:r>
          </w:p>
        </w:tc>
      </w:tr>
      <w:tr w:rsidR="00154ABF" w14:paraId="3D7223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9BA1CB3" w14:textId="77777777" w:rsidR="00A77B3E" w:rsidRDefault="00A77B3E">
            <w:pPr>
              <w:rPr>
                <w:b/>
              </w:rPr>
            </w:pPr>
            <w:r>
              <w:rPr>
                <w:b/>
              </w:rPr>
              <w:t>Fee</w:t>
            </w:r>
          </w:p>
          <w:p w14:paraId="33EBCEAD" w14:textId="77777777" w:rsidR="00A77B3E" w:rsidRDefault="00A77B3E">
            <w:r>
              <w:t>75032</w:t>
            </w:r>
          </w:p>
        </w:tc>
        <w:tc>
          <w:tcPr>
            <w:tcW w:w="0" w:type="auto"/>
            <w:tcMar>
              <w:top w:w="22" w:type="dxa"/>
              <w:left w:w="22" w:type="dxa"/>
              <w:bottom w:w="22" w:type="dxa"/>
              <w:right w:w="22" w:type="dxa"/>
            </w:tcMar>
            <w:vAlign w:val="bottom"/>
          </w:tcPr>
          <w:p w14:paraId="78649FE8" w14:textId="77777777" w:rsidR="00154ABF" w:rsidRDefault="00154ABF">
            <w:pPr>
              <w:spacing w:after="200"/>
              <w:rPr>
                <w:sz w:val="20"/>
                <w:szCs w:val="20"/>
              </w:rPr>
            </w:pPr>
            <w:r>
              <w:rPr>
                <w:sz w:val="20"/>
                <w:szCs w:val="20"/>
              </w:rPr>
              <w:t xml:space="preserve">Mixed dentition treatment including incisor alignment (mandibular and/or maxillary) lateral arch expansion, including supply of appliances and all adjustments of appliances, removal of appliances and </w:t>
            </w:r>
            <w:proofErr w:type="gramStart"/>
            <w:r>
              <w:rPr>
                <w:sz w:val="20"/>
                <w:szCs w:val="20"/>
              </w:rPr>
              <w:t>retention</w:t>
            </w:r>
            <w:proofErr w:type="gramEnd"/>
          </w:p>
          <w:p w14:paraId="4757780C" w14:textId="77777777" w:rsidR="00A77B3E" w:rsidRDefault="00A77B3E">
            <w:r>
              <w:t xml:space="preserve">(See </w:t>
            </w:r>
            <w:proofErr w:type="gramStart"/>
            <w:r>
              <w:t>para CN</w:t>
            </w:r>
            <w:proofErr w:type="gramEnd"/>
            <w:r>
              <w:t>.2.1 of explanatory notes to this Category)</w:t>
            </w:r>
          </w:p>
          <w:p w14:paraId="01A54C70" w14:textId="77777777" w:rsidR="00A77B3E" w:rsidRDefault="00A77B3E">
            <w:pPr>
              <w:tabs>
                <w:tab w:val="left" w:pos="1701"/>
              </w:tabs>
            </w:pPr>
            <w:r>
              <w:rPr>
                <w:b/>
                <w:sz w:val="20"/>
              </w:rPr>
              <w:t xml:space="preserve">Fee: </w:t>
            </w:r>
            <w:r>
              <w:t>$1,879.35</w:t>
            </w:r>
            <w:r>
              <w:tab/>
            </w:r>
            <w:r>
              <w:rPr>
                <w:b/>
                <w:sz w:val="20"/>
              </w:rPr>
              <w:t xml:space="preserve">Benefit: </w:t>
            </w:r>
            <w:r>
              <w:t>75% = $1409.55    85% = $1780.65</w:t>
            </w:r>
          </w:p>
        </w:tc>
      </w:tr>
      <w:tr w:rsidR="00154ABF" w14:paraId="6AF313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ECDA124" w14:textId="77777777" w:rsidR="00A77B3E" w:rsidRDefault="00A77B3E">
            <w:pPr>
              <w:rPr>
                <w:b/>
              </w:rPr>
            </w:pPr>
            <w:r>
              <w:rPr>
                <w:b/>
              </w:rPr>
              <w:t>Fee</w:t>
            </w:r>
          </w:p>
          <w:p w14:paraId="11ABDC97" w14:textId="77777777" w:rsidR="00A77B3E" w:rsidRDefault="00A77B3E">
            <w:r>
              <w:t>75034</w:t>
            </w:r>
          </w:p>
        </w:tc>
        <w:tc>
          <w:tcPr>
            <w:tcW w:w="0" w:type="auto"/>
            <w:tcMar>
              <w:top w:w="22" w:type="dxa"/>
              <w:left w:w="22" w:type="dxa"/>
              <w:bottom w:w="22" w:type="dxa"/>
              <w:right w:w="22" w:type="dxa"/>
            </w:tcMar>
            <w:vAlign w:val="bottom"/>
          </w:tcPr>
          <w:p w14:paraId="093A3FA9" w14:textId="77777777" w:rsidR="00154ABF" w:rsidRDefault="00154ABF">
            <w:pPr>
              <w:spacing w:after="200"/>
              <w:rPr>
                <w:sz w:val="20"/>
                <w:szCs w:val="20"/>
              </w:rPr>
            </w:pPr>
            <w:r>
              <w:rPr>
                <w:sz w:val="20"/>
                <w:szCs w:val="20"/>
              </w:rPr>
              <w:t xml:space="preserve">Mixed dentition treatment—incisor alignment with or without lateral arch expansion using a removable appliance in the maxillary arch, including supply of all appliances, and associated adjustments and </w:t>
            </w:r>
            <w:proofErr w:type="gramStart"/>
            <w:r>
              <w:rPr>
                <w:sz w:val="20"/>
                <w:szCs w:val="20"/>
              </w:rPr>
              <w:t>retention</w:t>
            </w:r>
            <w:proofErr w:type="gramEnd"/>
          </w:p>
          <w:p w14:paraId="1AA8EFB8" w14:textId="77777777" w:rsidR="00A77B3E" w:rsidRDefault="00A77B3E">
            <w:r>
              <w:t xml:space="preserve">(See </w:t>
            </w:r>
            <w:proofErr w:type="gramStart"/>
            <w:r>
              <w:t>para CN</w:t>
            </w:r>
            <w:proofErr w:type="gramEnd"/>
            <w:r>
              <w:t>.2.1 of explanatory notes to this Category)</w:t>
            </w:r>
          </w:p>
          <w:p w14:paraId="5E011798" w14:textId="77777777" w:rsidR="00A77B3E" w:rsidRDefault="00A77B3E">
            <w:pPr>
              <w:tabs>
                <w:tab w:val="left" w:pos="1701"/>
              </w:tabs>
            </w:pPr>
            <w:r>
              <w:rPr>
                <w:b/>
                <w:sz w:val="20"/>
              </w:rPr>
              <w:t xml:space="preserve">Fee: </w:t>
            </w:r>
            <w:r>
              <w:t>$696.35</w:t>
            </w:r>
            <w:r>
              <w:tab/>
            </w:r>
            <w:r>
              <w:rPr>
                <w:b/>
                <w:sz w:val="20"/>
              </w:rPr>
              <w:t xml:space="preserve">Benefit: </w:t>
            </w:r>
            <w:r>
              <w:t>75% = $522.30    85% = $597.65</w:t>
            </w:r>
          </w:p>
        </w:tc>
      </w:tr>
      <w:tr w:rsidR="00154ABF" w14:paraId="5D3D88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A3D74C6" w14:textId="77777777" w:rsidR="00A77B3E" w:rsidRDefault="00A77B3E">
            <w:pPr>
              <w:rPr>
                <w:b/>
              </w:rPr>
            </w:pPr>
            <w:r>
              <w:rPr>
                <w:b/>
              </w:rPr>
              <w:t>Fee</w:t>
            </w:r>
          </w:p>
          <w:p w14:paraId="72B595AF" w14:textId="77777777" w:rsidR="00A77B3E" w:rsidRDefault="00A77B3E">
            <w:r>
              <w:t>75039</w:t>
            </w:r>
          </w:p>
        </w:tc>
        <w:tc>
          <w:tcPr>
            <w:tcW w:w="0" w:type="auto"/>
            <w:tcMar>
              <w:top w:w="22" w:type="dxa"/>
              <w:left w:w="22" w:type="dxa"/>
              <w:bottom w:w="22" w:type="dxa"/>
              <w:right w:w="22" w:type="dxa"/>
            </w:tcMar>
            <w:vAlign w:val="bottom"/>
          </w:tcPr>
          <w:p w14:paraId="3B3C5EE6" w14:textId="77777777" w:rsidR="00154ABF" w:rsidRDefault="00154ABF">
            <w:pPr>
              <w:spacing w:after="200"/>
              <w:rPr>
                <w:sz w:val="20"/>
                <w:szCs w:val="20"/>
              </w:rPr>
            </w:pPr>
            <w:r>
              <w:rPr>
                <w:sz w:val="20"/>
                <w:szCs w:val="20"/>
              </w:rPr>
              <w:t xml:space="preserve">Permanent dentition treatment—single arch (mandibular or maxillary) treatment (correction and alignment) using orthodontic fixed appliances or aligners, including supply of appliances and aligners—initial 3 months of active </w:t>
            </w:r>
            <w:proofErr w:type="gramStart"/>
            <w:r>
              <w:rPr>
                <w:sz w:val="20"/>
                <w:szCs w:val="20"/>
              </w:rPr>
              <w:t>treatment</w:t>
            </w:r>
            <w:proofErr w:type="gramEnd"/>
          </w:p>
          <w:p w14:paraId="16116F01" w14:textId="77777777" w:rsidR="00A77B3E" w:rsidRDefault="00A77B3E">
            <w:r>
              <w:t xml:space="preserve">(See </w:t>
            </w:r>
            <w:proofErr w:type="gramStart"/>
            <w:r>
              <w:t>para CN</w:t>
            </w:r>
            <w:proofErr w:type="gramEnd"/>
            <w:r>
              <w:t>.2.1 of explanatory notes to this Category)</w:t>
            </w:r>
          </w:p>
          <w:p w14:paraId="35DC3DD9" w14:textId="77777777" w:rsidR="00A77B3E" w:rsidRDefault="00A77B3E">
            <w:pPr>
              <w:tabs>
                <w:tab w:val="left" w:pos="1701"/>
              </w:tabs>
            </w:pPr>
            <w:r>
              <w:rPr>
                <w:b/>
                <w:sz w:val="20"/>
              </w:rPr>
              <w:t xml:space="preserve">Fee: </w:t>
            </w:r>
            <w:r>
              <w:t>$632.60</w:t>
            </w:r>
            <w:r>
              <w:tab/>
            </w:r>
            <w:r>
              <w:rPr>
                <w:b/>
                <w:sz w:val="20"/>
              </w:rPr>
              <w:t xml:space="preserve">Benefit: </w:t>
            </w:r>
            <w:r>
              <w:t>75% = $474.45    85% = $537.75</w:t>
            </w:r>
          </w:p>
        </w:tc>
      </w:tr>
      <w:tr w:rsidR="00154ABF" w14:paraId="203C89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CA761DE" w14:textId="77777777" w:rsidR="00A77B3E" w:rsidRDefault="00A77B3E">
            <w:pPr>
              <w:rPr>
                <w:b/>
              </w:rPr>
            </w:pPr>
            <w:r>
              <w:rPr>
                <w:b/>
              </w:rPr>
              <w:t>Fee</w:t>
            </w:r>
          </w:p>
          <w:p w14:paraId="5C6231D3" w14:textId="77777777" w:rsidR="00A77B3E" w:rsidRDefault="00A77B3E">
            <w:r>
              <w:t>75042</w:t>
            </w:r>
          </w:p>
        </w:tc>
        <w:tc>
          <w:tcPr>
            <w:tcW w:w="0" w:type="auto"/>
            <w:tcMar>
              <w:top w:w="22" w:type="dxa"/>
              <w:left w:w="22" w:type="dxa"/>
              <w:bottom w:w="22" w:type="dxa"/>
              <w:right w:w="22" w:type="dxa"/>
            </w:tcMar>
            <w:vAlign w:val="bottom"/>
          </w:tcPr>
          <w:p w14:paraId="3E1E63FD" w14:textId="77777777" w:rsidR="00154ABF" w:rsidRDefault="00154ABF">
            <w:pPr>
              <w:spacing w:after="200"/>
              <w:rPr>
                <w:sz w:val="20"/>
                <w:szCs w:val="20"/>
              </w:rPr>
            </w:pPr>
            <w:r>
              <w:rPr>
                <w:sz w:val="20"/>
                <w:szCs w:val="20"/>
              </w:rPr>
              <w:t xml:space="preserve">Permanent dentition treatment—single arch (mandibular or maxillary) treatment (correction and alignment) using orthodontic fixed appliances or aligners, including supply of appliances and aligners—each subsequent 3 months of active treatment (including all adjustments and maintenance and removal of the appliances) after the initial three months of active treatment for a maximum of a further 33 </w:t>
            </w:r>
            <w:proofErr w:type="gramStart"/>
            <w:r>
              <w:rPr>
                <w:sz w:val="20"/>
                <w:szCs w:val="20"/>
              </w:rPr>
              <w:t>months</w:t>
            </w:r>
            <w:proofErr w:type="gramEnd"/>
          </w:p>
          <w:p w14:paraId="2EEEAFD0" w14:textId="77777777" w:rsidR="00A77B3E" w:rsidRDefault="00A77B3E">
            <w:r>
              <w:t xml:space="preserve">(See </w:t>
            </w:r>
            <w:proofErr w:type="gramStart"/>
            <w:r>
              <w:t>para CN</w:t>
            </w:r>
            <w:proofErr w:type="gramEnd"/>
            <w:r>
              <w:t>.2.1 of explanatory notes to this Category)</w:t>
            </w:r>
          </w:p>
          <w:p w14:paraId="15DB7C4E" w14:textId="77777777" w:rsidR="00A77B3E" w:rsidRDefault="00A77B3E">
            <w:pPr>
              <w:tabs>
                <w:tab w:val="left" w:pos="1701"/>
              </w:tabs>
            </w:pPr>
            <w:r>
              <w:rPr>
                <w:b/>
                <w:sz w:val="20"/>
              </w:rPr>
              <w:t xml:space="preserve">Fee: </w:t>
            </w:r>
            <w:r>
              <w:t>$236.45</w:t>
            </w:r>
            <w:r>
              <w:tab/>
            </w:r>
            <w:r>
              <w:rPr>
                <w:b/>
                <w:sz w:val="20"/>
              </w:rPr>
              <w:t xml:space="preserve">Benefit: </w:t>
            </w:r>
            <w:r>
              <w:t>75% = $177.35    85% = $201.00</w:t>
            </w:r>
          </w:p>
        </w:tc>
      </w:tr>
      <w:tr w:rsidR="00154ABF" w14:paraId="278528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D7723BF" w14:textId="77777777" w:rsidR="00A77B3E" w:rsidRDefault="00A77B3E">
            <w:pPr>
              <w:rPr>
                <w:b/>
              </w:rPr>
            </w:pPr>
            <w:r>
              <w:rPr>
                <w:b/>
              </w:rPr>
              <w:t>Fee</w:t>
            </w:r>
          </w:p>
          <w:p w14:paraId="6EA33192" w14:textId="77777777" w:rsidR="00A77B3E" w:rsidRDefault="00A77B3E">
            <w:r>
              <w:t>75045</w:t>
            </w:r>
          </w:p>
        </w:tc>
        <w:tc>
          <w:tcPr>
            <w:tcW w:w="0" w:type="auto"/>
            <w:tcMar>
              <w:top w:w="22" w:type="dxa"/>
              <w:left w:w="22" w:type="dxa"/>
              <w:bottom w:w="22" w:type="dxa"/>
              <w:right w:w="22" w:type="dxa"/>
            </w:tcMar>
            <w:vAlign w:val="bottom"/>
          </w:tcPr>
          <w:p w14:paraId="05B1B06B" w14:textId="77777777" w:rsidR="00154ABF" w:rsidRDefault="00154ABF">
            <w:pPr>
              <w:spacing w:after="200"/>
              <w:rPr>
                <w:sz w:val="20"/>
                <w:szCs w:val="20"/>
              </w:rPr>
            </w:pPr>
            <w:r>
              <w:rPr>
                <w:sz w:val="20"/>
                <w:szCs w:val="20"/>
              </w:rPr>
              <w:t xml:space="preserve">Permanent dentition treatment—2 arch (mandibular and maxillary) treatment (correction and alignment) using orthodontic fixed appliances or aligners, including supply of appliances or aligners—initial 3 months of active </w:t>
            </w:r>
            <w:proofErr w:type="gramStart"/>
            <w:r>
              <w:rPr>
                <w:sz w:val="20"/>
                <w:szCs w:val="20"/>
              </w:rPr>
              <w:t>treatment</w:t>
            </w:r>
            <w:proofErr w:type="gramEnd"/>
          </w:p>
          <w:p w14:paraId="0CC9AE73" w14:textId="77777777" w:rsidR="00A77B3E" w:rsidRDefault="00A77B3E">
            <w:r>
              <w:t xml:space="preserve">(See </w:t>
            </w:r>
            <w:proofErr w:type="gramStart"/>
            <w:r>
              <w:t>para CN</w:t>
            </w:r>
            <w:proofErr w:type="gramEnd"/>
            <w:r>
              <w:t>.2.1 of explanatory notes to this Category)</w:t>
            </w:r>
          </w:p>
          <w:p w14:paraId="30362062" w14:textId="77777777" w:rsidR="00A77B3E" w:rsidRDefault="00A77B3E">
            <w:pPr>
              <w:tabs>
                <w:tab w:val="left" w:pos="1701"/>
              </w:tabs>
            </w:pPr>
            <w:r>
              <w:rPr>
                <w:b/>
                <w:sz w:val="20"/>
              </w:rPr>
              <w:t xml:space="preserve">Fee: </w:t>
            </w:r>
            <w:r>
              <w:t>$1,266.30</w:t>
            </w:r>
            <w:r>
              <w:tab/>
            </w:r>
            <w:r>
              <w:rPr>
                <w:b/>
                <w:sz w:val="20"/>
              </w:rPr>
              <w:t xml:space="preserve">Benefit: </w:t>
            </w:r>
            <w:r>
              <w:t>75% = $949.75    85% = $1167.60</w:t>
            </w:r>
          </w:p>
        </w:tc>
      </w:tr>
      <w:tr w:rsidR="00154ABF" w14:paraId="5AF516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A76E704" w14:textId="77777777" w:rsidR="00A77B3E" w:rsidRDefault="00A77B3E">
            <w:pPr>
              <w:rPr>
                <w:b/>
              </w:rPr>
            </w:pPr>
            <w:r>
              <w:rPr>
                <w:b/>
              </w:rPr>
              <w:t>Fee</w:t>
            </w:r>
          </w:p>
          <w:p w14:paraId="7E8960B0" w14:textId="77777777" w:rsidR="00A77B3E" w:rsidRDefault="00A77B3E">
            <w:r>
              <w:t>75048</w:t>
            </w:r>
          </w:p>
        </w:tc>
        <w:tc>
          <w:tcPr>
            <w:tcW w:w="0" w:type="auto"/>
            <w:tcMar>
              <w:top w:w="22" w:type="dxa"/>
              <w:left w:w="22" w:type="dxa"/>
              <w:bottom w:w="22" w:type="dxa"/>
              <w:right w:w="22" w:type="dxa"/>
            </w:tcMar>
            <w:vAlign w:val="bottom"/>
          </w:tcPr>
          <w:p w14:paraId="774F30C7" w14:textId="77777777" w:rsidR="00154ABF" w:rsidRDefault="00154ABF">
            <w:pPr>
              <w:spacing w:after="200"/>
              <w:rPr>
                <w:sz w:val="20"/>
                <w:szCs w:val="20"/>
              </w:rPr>
            </w:pPr>
            <w:r>
              <w:rPr>
                <w:sz w:val="20"/>
                <w:szCs w:val="20"/>
              </w:rPr>
              <w:t xml:space="preserve">Permanent dentition treatment—2 arch (mandibular and maxillary) treatment (correction and alignment) using orthodontic fixed appliances or aligners, including supply of appliances or aligners—each subsequent 3 months of active treatment (including all adjustments and maintenance, and removal of the appliances) after the initial three months of active treatment for a maximum of a further 33 </w:t>
            </w:r>
            <w:proofErr w:type="gramStart"/>
            <w:r>
              <w:rPr>
                <w:sz w:val="20"/>
                <w:szCs w:val="20"/>
              </w:rPr>
              <w:t>months</w:t>
            </w:r>
            <w:proofErr w:type="gramEnd"/>
          </w:p>
          <w:p w14:paraId="340F316A" w14:textId="77777777" w:rsidR="00A77B3E" w:rsidRDefault="00A77B3E">
            <w:r>
              <w:t xml:space="preserve">(See </w:t>
            </w:r>
            <w:proofErr w:type="gramStart"/>
            <w:r>
              <w:t>para CN</w:t>
            </w:r>
            <w:proofErr w:type="gramEnd"/>
            <w:r>
              <w:t>.2.1 of explanatory notes to this Category)</w:t>
            </w:r>
          </w:p>
          <w:p w14:paraId="45E7715F" w14:textId="77777777" w:rsidR="00A77B3E" w:rsidRDefault="00A77B3E">
            <w:pPr>
              <w:tabs>
                <w:tab w:val="left" w:pos="1701"/>
              </w:tabs>
            </w:pPr>
            <w:r>
              <w:rPr>
                <w:b/>
                <w:sz w:val="20"/>
              </w:rPr>
              <w:t xml:space="preserve">Fee: </w:t>
            </w:r>
            <w:r>
              <w:t>$324.75</w:t>
            </w:r>
            <w:r>
              <w:tab/>
            </w:r>
            <w:r>
              <w:rPr>
                <w:b/>
                <w:sz w:val="20"/>
              </w:rPr>
              <w:t xml:space="preserve">Benefit: </w:t>
            </w:r>
            <w:r>
              <w:t>75% = $243.60    85% = $276.05</w:t>
            </w:r>
          </w:p>
        </w:tc>
      </w:tr>
      <w:tr w:rsidR="00154ABF" w14:paraId="2338C1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768BBBF" w14:textId="77777777" w:rsidR="00A77B3E" w:rsidRDefault="00A77B3E">
            <w:pPr>
              <w:rPr>
                <w:b/>
              </w:rPr>
            </w:pPr>
            <w:r>
              <w:rPr>
                <w:b/>
              </w:rPr>
              <w:t>Fee</w:t>
            </w:r>
          </w:p>
          <w:p w14:paraId="57F73174" w14:textId="77777777" w:rsidR="00A77B3E" w:rsidRDefault="00A77B3E">
            <w:r>
              <w:t>75049</w:t>
            </w:r>
          </w:p>
        </w:tc>
        <w:tc>
          <w:tcPr>
            <w:tcW w:w="0" w:type="auto"/>
            <w:tcMar>
              <w:top w:w="22" w:type="dxa"/>
              <w:left w:w="22" w:type="dxa"/>
              <w:bottom w:w="22" w:type="dxa"/>
              <w:right w:w="22" w:type="dxa"/>
            </w:tcMar>
            <w:vAlign w:val="bottom"/>
          </w:tcPr>
          <w:p w14:paraId="41310948" w14:textId="77777777" w:rsidR="00154ABF" w:rsidRDefault="00154ABF">
            <w:pPr>
              <w:spacing w:after="200"/>
              <w:rPr>
                <w:sz w:val="20"/>
                <w:szCs w:val="20"/>
              </w:rPr>
            </w:pPr>
            <w:r>
              <w:rPr>
                <w:sz w:val="20"/>
                <w:szCs w:val="20"/>
              </w:rPr>
              <w:t xml:space="preserve">Retention, fixed or removable, single arch (mandibular or maxillary)—supply of retainer and supervision of </w:t>
            </w:r>
            <w:proofErr w:type="gramStart"/>
            <w:r>
              <w:rPr>
                <w:sz w:val="20"/>
                <w:szCs w:val="20"/>
              </w:rPr>
              <w:t>retention</w:t>
            </w:r>
            <w:proofErr w:type="gramEnd"/>
          </w:p>
          <w:p w14:paraId="113DD657" w14:textId="77777777" w:rsidR="00A77B3E" w:rsidRDefault="00A77B3E">
            <w:r>
              <w:lastRenderedPageBreak/>
              <w:t xml:space="preserve">(See </w:t>
            </w:r>
            <w:proofErr w:type="gramStart"/>
            <w:r>
              <w:t>para CN</w:t>
            </w:r>
            <w:proofErr w:type="gramEnd"/>
            <w:r>
              <w:t>.2.1 of explanatory notes to this Category)</w:t>
            </w:r>
          </w:p>
          <w:p w14:paraId="0C549084" w14:textId="77777777" w:rsidR="00A77B3E" w:rsidRDefault="00A77B3E">
            <w:pPr>
              <w:tabs>
                <w:tab w:val="left" w:pos="1701"/>
              </w:tabs>
            </w:pPr>
            <w:r>
              <w:rPr>
                <w:b/>
                <w:sz w:val="20"/>
              </w:rPr>
              <w:t xml:space="preserve">Fee: </w:t>
            </w:r>
            <w:r>
              <w:t>$380.10</w:t>
            </w:r>
            <w:r>
              <w:tab/>
            </w:r>
            <w:r>
              <w:rPr>
                <w:b/>
                <w:sz w:val="20"/>
              </w:rPr>
              <w:t xml:space="preserve">Benefit: </w:t>
            </w:r>
            <w:r>
              <w:t>75% = $285.10    85% = $323.10</w:t>
            </w:r>
          </w:p>
        </w:tc>
      </w:tr>
      <w:tr w:rsidR="00154ABF" w14:paraId="31DCF1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35CFE17" w14:textId="77777777" w:rsidR="00A77B3E" w:rsidRDefault="00A77B3E">
            <w:pPr>
              <w:rPr>
                <w:b/>
              </w:rPr>
            </w:pPr>
            <w:r>
              <w:rPr>
                <w:b/>
              </w:rPr>
              <w:lastRenderedPageBreak/>
              <w:t>Fee</w:t>
            </w:r>
          </w:p>
          <w:p w14:paraId="318CA501" w14:textId="77777777" w:rsidR="00A77B3E" w:rsidRDefault="00A77B3E">
            <w:r>
              <w:t>75050</w:t>
            </w:r>
          </w:p>
        </w:tc>
        <w:tc>
          <w:tcPr>
            <w:tcW w:w="0" w:type="auto"/>
            <w:tcMar>
              <w:top w:w="22" w:type="dxa"/>
              <w:left w:w="22" w:type="dxa"/>
              <w:bottom w:w="22" w:type="dxa"/>
              <w:right w:w="22" w:type="dxa"/>
            </w:tcMar>
            <w:vAlign w:val="bottom"/>
          </w:tcPr>
          <w:p w14:paraId="7BA2D95F" w14:textId="77777777" w:rsidR="00154ABF" w:rsidRDefault="00154ABF">
            <w:pPr>
              <w:spacing w:after="200"/>
              <w:rPr>
                <w:sz w:val="20"/>
                <w:szCs w:val="20"/>
              </w:rPr>
            </w:pPr>
            <w:r>
              <w:rPr>
                <w:sz w:val="20"/>
                <w:szCs w:val="20"/>
              </w:rPr>
              <w:t>Retention, fixed or removable, 2</w:t>
            </w:r>
            <w:r>
              <w:rPr>
                <w:sz w:val="20"/>
                <w:szCs w:val="20"/>
              </w:rPr>
              <w:noBreakHyphen/>
              <w:t xml:space="preserve">arch (mandibular and maxillary)—supply of retainers and supervision of </w:t>
            </w:r>
            <w:proofErr w:type="gramStart"/>
            <w:r>
              <w:rPr>
                <w:sz w:val="20"/>
                <w:szCs w:val="20"/>
              </w:rPr>
              <w:t>retention</w:t>
            </w:r>
            <w:proofErr w:type="gramEnd"/>
          </w:p>
          <w:p w14:paraId="317A12B0" w14:textId="77777777" w:rsidR="00A77B3E" w:rsidRDefault="00A77B3E">
            <w:r>
              <w:t xml:space="preserve">(See </w:t>
            </w:r>
            <w:proofErr w:type="gramStart"/>
            <w:r>
              <w:t>para CN</w:t>
            </w:r>
            <w:proofErr w:type="gramEnd"/>
            <w:r>
              <w:t>.2.1 of explanatory notes to this Category)</w:t>
            </w:r>
          </w:p>
          <w:p w14:paraId="332BC979" w14:textId="77777777" w:rsidR="00A77B3E" w:rsidRDefault="00A77B3E">
            <w:pPr>
              <w:tabs>
                <w:tab w:val="left" w:pos="1701"/>
              </w:tabs>
            </w:pPr>
            <w:r>
              <w:rPr>
                <w:b/>
                <w:sz w:val="20"/>
              </w:rPr>
              <w:t xml:space="preserve">Fee: </w:t>
            </w:r>
            <w:r>
              <w:t>$733.70</w:t>
            </w:r>
            <w:r>
              <w:tab/>
            </w:r>
            <w:r>
              <w:rPr>
                <w:b/>
                <w:sz w:val="20"/>
              </w:rPr>
              <w:t xml:space="preserve">Benefit: </w:t>
            </w:r>
            <w:r>
              <w:t>75% = $550.30    85% = $635.00</w:t>
            </w:r>
          </w:p>
        </w:tc>
      </w:tr>
      <w:tr w:rsidR="00154ABF" w14:paraId="191EBB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41B9ED0" w14:textId="77777777" w:rsidR="00A77B3E" w:rsidRDefault="00A77B3E">
            <w:pPr>
              <w:rPr>
                <w:b/>
              </w:rPr>
            </w:pPr>
            <w:r>
              <w:rPr>
                <w:b/>
              </w:rPr>
              <w:t>Fee</w:t>
            </w:r>
          </w:p>
          <w:p w14:paraId="32A855E6" w14:textId="77777777" w:rsidR="00A77B3E" w:rsidRDefault="00A77B3E">
            <w:r>
              <w:t>75051</w:t>
            </w:r>
          </w:p>
        </w:tc>
        <w:tc>
          <w:tcPr>
            <w:tcW w:w="0" w:type="auto"/>
            <w:tcMar>
              <w:top w:w="22" w:type="dxa"/>
              <w:left w:w="22" w:type="dxa"/>
              <w:bottom w:w="22" w:type="dxa"/>
              <w:right w:w="22" w:type="dxa"/>
            </w:tcMar>
            <w:vAlign w:val="bottom"/>
          </w:tcPr>
          <w:p w14:paraId="7EF42534" w14:textId="77777777" w:rsidR="00154ABF" w:rsidRDefault="00154ABF">
            <w:pPr>
              <w:spacing w:after="200"/>
              <w:rPr>
                <w:sz w:val="20"/>
                <w:szCs w:val="20"/>
              </w:rPr>
            </w:pPr>
            <w:r>
              <w:rPr>
                <w:sz w:val="20"/>
                <w:szCs w:val="20"/>
              </w:rPr>
              <w:t xml:space="preserve">Jaw growth guidance using removable or functional appliances, including supply of appliances and all adjustments to </w:t>
            </w:r>
            <w:proofErr w:type="gramStart"/>
            <w:r>
              <w:rPr>
                <w:sz w:val="20"/>
                <w:szCs w:val="20"/>
              </w:rPr>
              <w:t>appliances</w:t>
            </w:r>
            <w:proofErr w:type="gramEnd"/>
          </w:p>
          <w:p w14:paraId="7744351F" w14:textId="77777777" w:rsidR="00A77B3E" w:rsidRDefault="00A77B3E">
            <w:r>
              <w:t xml:space="preserve">(See </w:t>
            </w:r>
            <w:proofErr w:type="gramStart"/>
            <w:r>
              <w:t>para CN</w:t>
            </w:r>
            <w:proofErr w:type="gramEnd"/>
            <w:r>
              <w:t>.2.1 of explanatory notes to this Category)</w:t>
            </w:r>
          </w:p>
          <w:p w14:paraId="0EB6E292" w14:textId="77777777" w:rsidR="00A77B3E" w:rsidRDefault="00A77B3E">
            <w:pPr>
              <w:tabs>
                <w:tab w:val="left" w:pos="1701"/>
              </w:tabs>
            </w:pPr>
            <w:r>
              <w:rPr>
                <w:b/>
                <w:sz w:val="20"/>
              </w:rPr>
              <w:t xml:space="preserve">Fee: </w:t>
            </w:r>
            <w:r>
              <w:t>$1,126.30</w:t>
            </w:r>
            <w:r>
              <w:tab/>
            </w:r>
            <w:r>
              <w:rPr>
                <w:b/>
                <w:sz w:val="20"/>
              </w:rPr>
              <w:t xml:space="preserve">Benefit: </w:t>
            </w:r>
            <w:r>
              <w:t>75% = $844.75    85% = $1027.60</w:t>
            </w:r>
          </w:p>
        </w:tc>
      </w:tr>
      <w:tr w:rsidR="00154ABF" w14:paraId="06756E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B13B8DD" w14:textId="77777777" w:rsidR="00A77B3E" w:rsidRDefault="00A77B3E">
            <w:pPr>
              <w:rPr>
                <w:b/>
              </w:rPr>
            </w:pPr>
            <w:r>
              <w:rPr>
                <w:b/>
              </w:rPr>
              <w:t>Fee</w:t>
            </w:r>
          </w:p>
          <w:p w14:paraId="4EA7D345" w14:textId="77777777" w:rsidR="00A77B3E" w:rsidRDefault="00A77B3E">
            <w:r>
              <w:t>75200</w:t>
            </w:r>
          </w:p>
        </w:tc>
        <w:tc>
          <w:tcPr>
            <w:tcW w:w="0" w:type="auto"/>
            <w:tcMar>
              <w:top w:w="22" w:type="dxa"/>
              <w:left w:w="22" w:type="dxa"/>
              <w:bottom w:w="22" w:type="dxa"/>
              <w:right w:w="22" w:type="dxa"/>
            </w:tcMar>
            <w:vAlign w:val="bottom"/>
          </w:tcPr>
          <w:p w14:paraId="1760E7DE" w14:textId="77777777" w:rsidR="00154ABF" w:rsidRDefault="00154ABF">
            <w:pPr>
              <w:spacing w:after="200"/>
              <w:rPr>
                <w:sz w:val="20"/>
                <w:szCs w:val="20"/>
              </w:rPr>
            </w:pPr>
            <w:r>
              <w:rPr>
                <w:sz w:val="20"/>
                <w:szCs w:val="20"/>
              </w:rPr>
              <w:t>Removal of tooth or tooth fragment (other than treatment to which item 75402 or 75405 applies)</w:t>
            </w:r>
          </w:p>
          <w:p w14:paraId="7BABF567" w14:textId="77777777" w:rsidR="00A77B3E" w:rsidRDefault="00A77B3E">
            <w:r>
              <w:t xml:space="preserve">(See </w:t>
            </w:r>
            <w:proofErr w:type="gramStart"/>
            <w:r>
              <w:t>para CN</w:t>
            </w:r>
            <w:proofErr w:type="gramEnd"/>
            <w:r>
              <w:t>.2.1, CN.0.8 of explanatory notes to this Category)</w:t>
            </w:r>
          </w:p>
          <w:p w14:paraId="0EF274BF" w14:textId="77777777" w:rsidR="00A77B3E" w:rsidRDefault="00A77B3E">
            <w:pPr>
              <w:tabs>
                <w:tab w:val="left" w:pos="1701"/>
              </w:tabs>
            </w:pPr>
            <w:r>
              <w:rPr>
                <w:b/>
                <w:sz w:val="20"/>
              </w:rPr>
              <w:t xml:space="preserve">Fee: </w:t>
            </w:r>
            <w:r>
              <w:t>$62.55</w:t>
            </w:r>
            <w:r>
              <w:tab/>
            </w:r>
            <w:r>
              <w:rPr>
                <w:b/>
                <w:sz w:val="20"/>
              </w:rPr>
              <w:t xml:space="preserve">Benefit: </w:t>
            </w:r>
            <w:r>
              <w:t>75% = $46.95    85% = $53.20</w:t>
            </w:r>
          </w:p>
        </w:tc>
      </w:tr>
      <w:tr w:rsidR="00154ABF" w14:paraId="419C22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21BDC71" w14:textId="77777777" w:rsidR="00A77B3E" w:rsidRDefault="00A77B3E">
            <w:pPr>
              <w:rPr>
                <w:b/>
              </w:rPr>
            </w:pPr>
            <w:r>
              <w:rPr>
                <w:b/>
              </w:rPr>
              <w:t>Fee</w:t>
            </w:r>
          </w:p>
          <w:p w14:paraId="61E4B5A3" w14:textId="77777777" w:rsidR="00A77B3E" w:rsidRDefault="00A77B3E">
            <w:r>
              <w:t>75203</w:t>
            </w:r>
          </w:p>
        </w:tc>
        <w:tc>
          <w:tcPr>
            <w:tcW w:w="0" w:type="auto"/>
            <w:tcMar>
              <w:top w:w="22" w:type="dxa"/>
              <w:left w:w="22" w:type="dxa"/>
              <w:bottom w:w="22" w:type="dxa"/>
              <w:right w:w="22" w:type="dxa"/>
            </w:tcMar>
            <w:vAlign w:val="bottom"/>
          </w:tcPr>
          <w:p w14:paraId="1E191F36" w14:textId="77777777" w:rsidR="00154ABF" w:rsidRDefault="00154ABF">
            <w:pPr>
              <w:spacing w:after="200"/>
              <w:rPr>
                <w:sz w:val="20"/>
                <w:szCs w:val="20"/>
              </w:rPr>
            </w:pPr>
            <w:r>
              <w:rPr>
                <w:sz w:val="20"/>
                <w:szCs w:val="20"/>
              </w:rPr>
              <w:t>Removal of tooth or tooth fragment under general anaesthesia</w:t>
            </w:r>
          </w:p>
          <w:p w14:paraId="44CF0ACC" w14:textId="77777777" w:rsidR="00A77B3E" w:rsidRDefault="00A77B3E">
            <w:r>
              <w:t xml:space="preserve">(See </w:t>
            </w:r>
            <w:proofErr w:type="gramStart"/>
            <w:r>
              <w:t>para CN</w:t>
            </w:r>
            <w:proofErr w:type="gramEnd"/>
            <w:r>
              <w:t>.2.1, CN.0.8 of explanatory notes to this Category)</w:t>
            </w:r>
          </w:p>
          <w:p w14:paraId="55DE0614" w14:textId="77777777" w:rsidR="00A77B3E" w:rsidRDefault="00A77B3E">
            <w:pPr>
              <w:tabs>
                <w:tab w:val="left" w:pos="1701"/>
              </w:tabs>
            </w:pPr>
            <w:r>
              <w:rPr>
                <w:b/>
                <w:sz w:val="20"/>
              </w:rPr>
              <w:t xml:space="preserve">Fee: </w:t>
            </w:r>
            <w:r>
              <w:t>$93.85</w:t>
            </w:r>
            <w:r>
              <w:tab/>
            </w:r>
            <w:r>
              <w:rPr>
                <w:b/>
                <w:sz w:val="20"/>
              </w:rPr>
              <w:t xml:space="preserve">Benefit: </w:t>
            </w:r>
            <w:r>
              <w:t>75% = $70.40    85% = $79.80</w:t>
            </w:r>
          </w:p>
        </w:tc>
      </w:tr>
      <w:tr w:rsidR="00154ABF" w14:paraId="068762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DE57926" w14:textId="77777777" w:rsidR="00A77B3E" w:rsidRDefault="00A77B3E">
            <w:pPr>
              <w:rPr>
                <w:b/>
              </w:rPr>
            </w:pPr>
            <w:r>
              <w:rPr>
                <w:b/>
              </w:rPr>
              <w:t>Fee</w:t>
            </w:r>
          </w:p>
          <w:p w14:paraId="0765740F" w14:textId="77777777" w:rsidR="00A77B3E" w:rsidRDefault="00A77B3E">
            <w:r>
              <w:t>75206</w:t>
            </w:r>
          </w:p>
        </w:tc>
        <w:tc>
          <w:tcPr>
            <w:tcW w:w="0" w:type="auto"/>
            <w:tcMar>
              <w:top w:w="22" w:type="dxa"/>
              <w:left w:w="22" w:type="dxa"/>
              <w:bottom w:w="22" w:type="dxa"/>
              <w:right w:w="22" w:type="dxa"/>
            </w:tcMar>
            <w:vAlign w:val="bottom"/>
          </w:tcPr>
          <w:p w14:paraId="5A222157" w14:textId="77777777" w:rsidR="00154ABF" w:rsidRDefault="00154ABF">
            <w:pPr>
              <w:spacing w:after="200"/>
              <w:rPr>
                <w:sz w:val="20"/>
                <w:szCs w:val="20"/>
              </w:rPr>
            </w:pPr>
            <w:r>
              <w:rPr>
                <w:sz w:val="20"/>
                <w:szCs w:val="20"/>
              </w:rPr>
              <w:t xml:space="preserve">Removal of each additional tooth or tooth fragment if provided in association with a service to which item 75200 or 75203 </w:t>
            </w:r>
            <w:proofErr w:type="gramStart"/>
            <w:r>
              <w:rPr>
                <w:sz w:val="20"/>
                <w:szCs w:val="20"/>
              </w:rPr>
              <w:t>applies</w:t>
            </w:r>
            <w:proofErr w:type="gramEnd"/>
          </w:p>
          <w:p w14:paraId="6A65E1CA" w14:textId="77777777" w:rsidR="00A77B3E" w:rsidRDefault="00A77B3E">
            <w:r>
              <w:t xml:space="preserve">(See </w:t>
            </w:r>
            <w:proofErr w:type="gramStart"/>
            <w:r>
              <w:t>para CN</w:t>
            </w:r>
            <w:proofErr w:type="gramEnd"/>
            <w:r>
              <w:t>.2.1, CN.0.8 of explanatory notes to this Category)</w:t>
            </w:r>
          </w:p>
          <w:p w14:paraId="619404C2" w14:textId="77777777" w:rsidR="00A77B3E" w:rsidRDefault="00A77B3E">
            <w:pPr>
              <w:tabs>
                <w:tab w:val="left" w:pos="1701"/>
              </w:tabs>
            </w:pPr>
            <w:r>
              <w:rPr>
                <w:b/>
                <w:sz w:val="20"/>
              </w:rPr>
              <w:t xml:space="preserve">Fee: </w:t>
            </w:r>
            <w:r>
              <w:t>$31.15</w:t>
            </w:r>
            <w:r>
              <w:tab/>
            </w:r>
            <w:r>
              <w:rPr>
                <w:b/>
                <w:sz w:val="20"/>
              </w:rPr>
              <w:t xml:space="preserve">Benefit: </w:t>
            </w:r>
            <w:r>
              <w:t>75% = $23.40    85% = $26.50</w:t>
            </w:r>
          </w:p>
        </w:tc>
      </w:tr>
      <w:tr w:rsidR="00154ABF" w14:paraId="59A744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2D7517B" w14:textId="77777777" w:rsidR="00A77B3E" w:rsidRDefault="00A77B3E">
            <w:pPr>
              <w:rPr>
                <w:b/>
              </w:rPr>
            </w:pPr>
            <w:r>
              <w:rPr>
                <w:b/>
              </w:rPr>
              <w:t>Fee</w:t>
            </w:r>
          </w:p>
          <w:p w14:paraId="695D8E68" w14:textId="77777777" w:rsidR="00A77B3E" w:rsidRDefault="00A77B3E">
            <w:r>
              <w:t>75400</w:t>
            </w:r>
          </w:p>
        </w:tc>
        <w:tc>
          <w:tcPr>
            <w:tcW w:w="0" w:type="auto"/>
            <w:tcMar>
              <w:top w:w="22" w:type="dxa"/>
              <w:left w:w="22" w:type="dxa"/>
              <w:bottom w:w="22" w:type="dxa"/>
              <w:right w:w="22" w:type="dxa"/>
            </w:tcMar>
            <w:vAlign w:val="bottom"/>
          </w:tcPr>
          <w:p w14:paraId="452D2ADC" w14:textId="77777777" w:rsidR="00154ABF" w:rsidRDefault="00154ABF">
            <w:pPr>
              <w:spacing w:after="200"/>
              <w:rPr>
                <w:sz w:val="20"/>
                <w:szCs w:val="20"/>
              </w:rPr>
            </w:pPr>
            <w:r>
              <w:rPr>
                <w:sz w:val="20"/>
                <w:szCs w:val="20"/>
              </w:rPr>
              <w:t>Surgical removal of erupted tooth</w:t>
            </w:r>
          </w:p>
          <w:p w14:paraId="70D21628" w14:textId="77777777" w:rsidR="00A77B3E" w:rsidRDefault="00A77B3E">
            <w:r>
              <w:t xml:space="preserve">(See </w:t>
            </w:r>
            <w:proofErr w:type="gramStart"/>
            <w:r>
              <w:t>para CN</w:t>
            </w:r>
            <w:proofErr w:type="gramEnd"/>
            <w:r>
              <w:t>.2.1, CN.0.8 of explanatory notes to this Category)</w:t>
            </w:r>
          </w:p>
          <w:p w14:paraId="46A8ED60" w14:textId="77777777" w:rsidR="00A77B3E" w:rsidRDefault="00A77B3E">
            <w:pPr>
              <w:tabs>
                <w:tab w:val="left" w:pos="1701"/>
              </w:tabs>
            </w:pPr>
            <w:r>
              <w:rPr>
                <w:b/>
                <w:sz w:val="20"/>
              </w:rPr>
              <w:t xml:space="preserve">Fee: </w:t>
            </w:r>
            <w:r>
              <w:t>$187.70</w:t>
            </w:r>
            <w:r>
              <w:tab/>
            </w:r>
            <w:r>
              <w:rPr>
                <w:b/>
                <w:sz w:val="20"/>
              </w:rPr>
              <w:t xml:space="preserve">Benefit: </w:t>
            </w:r>
            <w:r>
              <w:t>75% = $140.80    85% = $159.55</w:t>
            </w:r>
          </w:p>
        </w:tc>
      </w:tr>
      <w:tr w:rsidR="00154ABF" w14:paraId="3F9F72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100BCA5" w14:textId="77777777" w:rsidR="00A77B3E" w:rsidRDefault="00A77B3E">
            <w:pPr>
              <w:rPr>
                <w:b/>
              </w:rPr>
            </w:pPr>
            <w:r>
              <w:rPr>
                <w:b/>
              </w:rPr>
              <w:t>Fee</w:t>
            </w:r>
          </w:p>
          <w:p w14:paraId="1451A57D" w14:textId="77777777" w:rsidR="00A77B3E" w:rsidRDefault="00A77B3E">
            <w:r>
              <w:t>75402</w:t>
            </w:r>
          </w:p>
        </w:tc>
        <w:tc>
          <w:tcPr>
            <w:tcW w:w="0" w:type="auto"/>
            <w:tcMar>
              <w:top w:w="22" w:type="dxa"/>
              <w:left w:w="22" w:type="dxa"/>
              <w:bottom w:w="22" w:type="dxa"/>
              <w:right w:w="22" w:type="dxa"/>
            </w:tcMar>
            <w:vAlign w:val="bottom"/>
          </w:tcPr>
          <w:p w14:paraId="1B4671F3" w14:textId="77777777" w:rsidR="00154ABF" w:rsidRDefault="00154ABF">
            <w:pPr>
              <w:spacing w:after="200"/>
              <w:rPr>
                <w:sz w:val="20"/>
                <w:szCs w:val="20"/>
              </w:rPr>
            </w:pPr>
            <w:r>
              <w:rPr>
                <w:sz w:val="20"/>
                <w:szCs w:val="20"/>
              </w:rPr>
              <w:t>Surgical removal of tooth, or tooth fragment requiring incision of soft tissue only</w:t>
            </w:r>
          </w:p>
          <w:p w14:paraId="788E2578" w14:textId="77777777" w:rsidR="00A77B3E" w:rsidRDefault="00A77B3E">
            <w:r>
              <w:t xml:space="preserve">(See </w:t>
            </w:r>
            <w:proofErr w:type="gramStart"/>
            <w:r>
              <w:t>para CN</w:t>
            </w:r>
            <w:proofErr w:type="gramEnd"/>
            <w:r>
              <w:t>.2.1, CN.0.8 of explanatory notes to this Category)</w:t>
            </w:r>
          </w:p>
          <w:p w14:paraId="004058E8" w14:textId="77777777" w:rsidR="00A77B3E" w:rsidRDefault="00A77B3E">
            <w:pPr>
              <w:tabs>
                <w:tab w:val="left" w:pos="1701"/>
              </w:tabs>
            </w:pPr>
            <w:r>
              <w:rPr>
                <w:b/>
                <w:sz w:val="20"/>
              </w:rPr>
              <w:t xml:space="preserve">Fee: </w:t>
            </w:r>
            <w:r>
              <w:t>$185.50</w:t>
            </w:r>
            <w:r>
              <w:tab/>
            </w:r>
            <w:r>
              <w:rPr>
                <w:b/>
                <w:sz w:val="20"/>
              </w:rPr>
              <w:t xml:space="preserve">Benefit: </w:t>
            </w:r>
            <w:r>
              <w:t>75% = $139.15    85% = $157.70</w:t>
            </w:r>
          </w:p>
        </w:tc>
      </w:tr>
      <w:tr w:rsidR="00154ABF" w14:paraId="70361D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2EB3302" w14:textId="77777777" w:rsidR="00A77B3E" w:rsidRDefault="00A77B3E">
            <w:pPr>
              <w:rPr>
                <w:b/>
              </w:rPr>
            </w:pPr>
            <w:r>
              <w:rPr>
                <w:b/>
              </w:rPr>
              <w:t>Fee</w:t>
            </w:r>
          </w:p>
          <w:p w14:paraId="7410D114" w14:textId="77777777" w:rsidR="00A77B3E" w:rsidRDefault="00A77B3E">
            <w:r>
              <w:t>75405</w:t>
            </w:r>
          </w:p>
        </w:tc>
        <w:tc>
          <w:tcPr>
            <w:tcW w:w="0" w:type="auto"/>
            <w:tcMar>
              <w:top w:w="22" w:type="dxa"/>
              <w:left w:w="22" w:type="dxa"/>
              <w:bottom w:w="22" w:type="dxa"/>
              <w:right w:w="22" w:type="dxa"/>
            </w:tcMar>
            <w:vAlign w:val="bottom"/>
          </w:tcPr>
          <w:p w14:paraId="4431E80C" w14:textId="77777777" w:rsidR="00154ABF" w:rsidRDefault="00154ABF">
            <w:pPr>
              <w:spacing w:after="200"/>
              <w:rPr>
                <w:sz w:val="20"/>
                <w:szCs w:val="20"/>
              </w:rPr>
            </w:pPr>
            <w:r>
              <w:rPr>
                <w:sz w:val="20"/>
                <w:szCs w:val="20"/>
              </w:rPr>
              <w:t xml:space="preserve">Surgical removal of tooth, or tooth fragment requiring removal of bone, where the patient is referred by a referring dentist or medical </w:t>
            </w:r>
            <w:proofErr w:type="gramStart"/>
            <w:r>
              <w:rPr>
                <w:sz w:val="20"/>
                <w:szCs w:val="20"/>
              </w:rPr>
              <w:t>practitioner</w:t>
            </w:r>
            <w:proofErr w:type="gramEnd"/>
          </w:p>
          <w:p w14:paraId="499FF0E5" w14:textId="77777777" w:rsidR="00A77B3E" w:rsidRDefault="00A77B3E">
            <w:r>
              <w:t xml:space="preserve">(See </w:t>
            </w:r>
            <w:proofErr w:type="gramStart"/>
            <w:r>
              <w:t>para CN</w:t>
            </w:r>
            <w:proofErr w:type="gramEnd"/>
            <w:r>
              <w:t>.2.1, CN.0.8 of explanatory notes to this Category)</w:t>
            </w:r>
          </w:p>
          <w:p w14:paraId="17E9678C" w14:textId="77777777" w:rsidR="00A77B3E" w:rsidRDefault="00A77B3E">
            <w:pPr>
              <w:tabs>
                <w:tab w:val="left" w:pos="1701"/>
              </w:tabs>
            </w:pPr>
            <w:r>
              <w:rPr>
                <w:b/>
                <w:sz w:val="20"/>
              </w:rPr>
              <w:t xml:space="preserve">Fee: </w:t>
            </w:r>
            <w:r>
              <w:t>$237.20</w:t>
            </w:r>
            <w:r>
              <w:tab/>
            </w:r>
            <w:r>
              <w:rPr>
                <w:b/>
                <w:sz w:val="20"/>
              </w:rPr>
              <w:t xml:space="preserve">Benefit: </w:t>
            </w:r>
            <w:r>
              <w:t>75% = $177.90    85% = $201.65</w:t>
            </w:r>
          </w:p>
        </w:tc>
      </w:tr>
      <w:tr w:rsidR="00154ABF" w14:paraId="1665F6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72901E5" w14:textId="77777777" w:rsidR="00A77B3E" w:rsidRDefault="00A77B3E">
            <w:pPr>
              <w:rPr>
                <w:b/>
              </w:rPr>
            </w:pPr>
            <w:r>
              <w:rPr>
                <w:b/>
              </w:rPr>
              <w:t>Fee</w:t>
            </w:r>
          </w:p>
          <w:p w14:paraId="2B3A949F" w14:textId="77777777" w:rsidR="00A77B3E" w:rsidRDefault="00A77B3E">
            <w:r>
              <w:t>75600</w:t>
            </w:r>
          </w:p>
        </w:tc>
        <w:tc>
          <w:tcPr>
            <w:tcW w:w="0" w:type="auto"/>
            <w:tcMar>
              <w:top w:w="22" w:type="dxa"/>
              <w:left w:w="22" w:type="dxa"/>
              <w:bottom w:w="22" w:type="dxa"/>
              <w:right w:w="22" w:type="dxa"/>
            </w:tcMar>
            <w:vAlign w:val="bottom"/>
          </w:tcPr>
          <w:p w14:paraId="016456DB" w14:textId="77777777" w:rsidR="00154ABF" w:rsidRDefault="00154ABF">
            <w:pPr>
              <w:spacing w:after="200"/>
              <w:rPr>
                <w:sz w:val="20"/>
                <w:szCs w:val="20"/>
              </w:rPr>
            </w:pPr>
            <w:r>
              <w:rPr>
                <w:sz w:val="20"/>
                <w:szCs w:val="20"/>
              </w:rPr>
              <w:t xml:space="preserve">Surgical exposure and packing of unerupted </w:t>
            </w:r>
            <w:proofErr w:type="gramStart"/>
            <w:r>
              <w:rPr>
                <w:sz w:val="20"/>
                <w:szCs w:val="20"/>
              </w:rPr>
              <w:t>tooth</w:t>
            </w:r>
            <w:proofErr w:type="gramEnd"/>
          </w:p>
          <w:p w14:paraId="0164C0CA" w14:textId="77777777" w:rsidR="00A77B3E" w:rsidRDefault="00A77B3E">
            <w:r>
              <w:t xml:space="preserve">(See </w:t>
            </w:r>
            <w:proofErr w:type="gramStart"/>
            <w:r>
              <w:t>para CN</w:t>
            </w:r>
            <w:proofErr w:type="gramEnd"/>
            <w:r>
              <w:t>.2.1, CN.0.8 of explanatory notes to this Category)</w:t>
            </w:r>
          </w:p>
          <w:p w14:paraId="1144C5D3" w14:textId="77777777" w:rsidR="00A77B3E" w:rsidRDefault="00A77B3E">
            <w:pPr>
              <w:tabs>
                <w:tab w:val="left" w:pos="1701"/>
              </w:tabs>
            </w:pPr>
            <w:r>
              <w:rPr>
                <w:b/>
                <w:sz w:val="20"/>
              </w:rPr>
              <w:t xml:space="preserve">Fee: </w:t>
            </w:r>
            <w:r>
              <w:t>$264.35</w:t>
            </w:r>
            <w:r>
              <w:tab/>
            </w:r>
            <w:r>
              <w:rPr>
                <w:b/>
                <w:sz w:val="20"/>
              </w:rPr>
              <w:t xml:space="preserve">Benefit: </w:t>
            </w:r>
            <w:r>
              <w:t>75% = $198.30    85% = $224.70</w:t>
            </w:r>
          </w:p>
        </w:tc>
      </w:tr>
      <w:tr w:rsidR="00154ABF" w14:paraId="15E2CA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0B6D1D6" w14:textId="77777777" w:rsidR="00A77B3E" w:rsidRDefault="00A77B3E">
            <w:pPr>
              <w:rPr>
                <w:b/>
              </w:rPr>
            </w:pPr>
            <w:r>
              <w:rPr>
                <w:b/>
              </w:rPr>
              <w:t>Fee</w:t>
            </w:r>
          </w:p>
          <w:p w14:paraId="609CF0E5" w14:textId="77777777" w:rsidR="00A77B3E" w:rsidRDefault="00A77B3E">
            <w:r>
              <w:t>75603</w:t>
            </w:r>
          </w:p>
        </w:tc>
        <w:tc>
          <w:tcPr>
            <w:tcW w:w="0" w:type="auto"/>
            <w:tcMar>
              <w:top w:w="22" w:type="dxa"/>
              <w:left w:w="22" w:type="dxa"/>
              <w:bottom w:w="22" w:type="dxa"/>
              <w:right w:w="22" w:type="dxa"/>
            </w:tcMar>
            <w:vAlign w:val="bottom"/>
          </w:tcPr>
          <w:p w14:paraId="7FD263CB" w14:textId="77777777" w:rsidR="00154ABF" w:rsidRDefault="00154ABF">
            <w:pPr>
              <w:spacing w:after="200"/>
              <w:rPr>
                <w:sz w:val="20"/>
                <w:szCs w:val="20"/>
              </w:rPr>
            </w:pPr>
            <w:r>
              <w:rPr>
                <w:sz w:val="20"/>
                <w:szCs w:val="20"/>
              </w:rPr>
              <w:t>Surgical exposure of unerupted tooth for the purpose of fitting a traction device or placement of a temporary anchorage device</w:t>
            </w:r>
          </w:p>
          <w:p w14:paraId="454B6472" w14:textId="77777777" w:rsidR="00A77B3E" w:rsidRDefault="00A77B3E">
            <w:r>
              <w:t xml:space="preserve">(See </w:t>
            </w:r>
            <w:proofErr w:type="gramStart"/>
            <w:r>
              <w:t>para CN</w:t>
            </w:r>
            <w:proofErr w:type="gramEnd"/>
            <w:r>
              <w:t>.2.1, CN.0.8 of explanatory notes to this Category)</w:t>
            </w:r>
          </w:p>
          <w:p w14:paraId="7859536F" w14:textId="77777777" w:rsidR="00A77B3E" w:rsidRDefault="00A77B3E">
            <w:pPr>
              <w:tabs>
                <w:tab w:val="left" w:pos="1701"/>
              </w:tabs>
            </w:pPr>
            <w:r>
              <w:rPr>
                <w:b/>
                <w:sz w:val="20"/>
              </w:rPr>
              <w:t xml:space="preserve">Fee: </w:t>
            </w:r>
            <w:r>
              <w:t>$310.75</w:t>
            </w:r>
            <w:r>
              <w:tab/>
            </w:r>
            <w:r>
              <w:rPr>
                <w:b/>
                <w:sz w:val="20"/>
              </w:rPr>
              <w:t xml:space="preserve">Benefit: </w:t>
            </w:r>
            <w:r>
              <w:t>75% = $233.10    85% = $264.15</w:t>
            </w:r>
          </w:p>
        </w:tc>
      </w:tr>
      <w:tr w:rsidR="00154ABF" w14:paraId="348A2D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879B071" w14:textId="77777777" w:rsidR="00A77B3E" w:rsidRDefault="00A77B3E">
            <w:pPr>
              <w:rPr>
                <w:b/>
              </w:rPr>
            </w:pPr>
            <w:r>
              <w:rPr>
                <w:b/>
              </w:rPr>
              <w:t>Fee</w:t>
            </w:r>
          </w:p>
          <w:p w14:paraId="2F72BF69" w14:textId="77777777" w:rsidR="00A77B3E" w:rsidRDefault="00A77B3E">
            <w:r>
              <w:t>75606</w:t>
            </w:r>
          </w:p>
        </w:tc>
        <w:tc>
          <w:tcPr>
            <w:tcW w:w="0" w:type="auto"/>
            <w:tcMar>
              <w:top w:w="22" w:type="dxa"/>
              <w:left w:w="22" w:type="dxa"/>
              <w:bottom w:w="22" w:type="dxa"/>
              <w:right w:w="22" w:type="dxa"/>
            </w:tcMar>
            <w:vAlign w:val="bottom"/>
          </w:tcPr>
          <w:p w14:paraId="6025E93F" w14:textId="77777777" w:rsidR="00154ABF" w:rsidRDefault="00154ABF">
            <w:pPr>
              <w:spacing w:after="200"/>
              <w:rPr>
                <w:sz w:val="20"/>
                <w:szCs w:val="20"/>
              </w:rPr>
            </w:pPr>
            <w:r>
              <w:rPr>
                <w:sz w:val="20"/>
                <w:szCs w:val="20"/>
              </w:rPr>
              <w:t xml:space="preserve">Surgical repositioning of unerupted tooth where the patient is referred by a referring dentist or medical </w:t>
            </w:r>
            <w:proofErr w:type="gramStart"/>
            <w:r>
              <w:rPr>
                <w:sz w:val="20"/>
                <w:szCs w:val="20"/>
              </w:rPr>
              <w:t>practitioner</w:t>
            </w:r>
            <w:proofErr w:type="gramEnd"/>
          </w:p>
          <w:p w14:paraId="29720861" w14:textId="77777777" w:rsidR="00A77B3E" w:rsidRDefault="00A77B3E">
            <w:r>
              <w:t xml:space="preserve">(See </w:t>
            </w:r>
            <w:proofErr w:type="gramStart"/>
            <w:r>
              <w:t>para CN</w:t>
            </w:r>
            <w:proofErr w:type="gramEnd"/>
            <w:r>
              <w:t>.2.1, CN.0.8 of explanatory notes to this Category)</w:t>
            </w:r>
          </w:p>
          <w:p w14:paraId="16B839B2" w14:textId="77777777" w:rsidR="00A77B3E" w:rsidRDefault="00A77B3E">
            <w:pPr>
              <w:tabs>
                <w:tab w:val="left" w:pos="1701"/>
              </w:tabs>
            </w:pPr>
            <w:r>
              <w:rPr>
                <w:b/>
                <w:sz w:val="20"/>
              </w:rPr>
              <w:t xml:space="preserve">Fee: </w:t>
            </w:r>
            <w:r>
              <w:t>$310.75</w:t>
            </w:r>
            <w:r>
              <w:tab/>
            </w:r>
            <w:r>
              <w:rPr>
                <w:b/>
                <w:sz w:val="20"/>
              </w:rPr>
              <w:t xml:space="preserve">Benefit: </w:t>
            </w:r>
            <w:r>
              <w:t>75% = $233.10    85% = $264.15</w:t>
            </w:r>
          </w:p>
        </w:tc>
      </w:tr>
      <w:tr w:rsidR="00154ABF" w14:paraId="4E04CB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4114CF2" w14:textId="77777777" w:rsidR="00A77B3E" w:rsidRDefault="00A77B3E">
            <w:pPr>
              <w:rPr>
                <w:b/>
              </w:rPr>
            </w:pPr>
            <w:r>
              <w:rPr>
                <w:b/>
              </w:rPr>
              <w:t>Fee</w:t>
            </w:r>
          </w:p>
          <w:p w14:paraId="16C1A3F4" w14:textId="77777777" w:rsidR="00A77B3E" w:rsidRDefault="00A77B3E">
            <w:r>
              <w:t>75609</w:t>
            </w:r>
          </w:p>
        </w:tc>
        <w:tc>
          <w:tcPr>
            <w:tcW w:w="0" w:type="auto"/>
            <w:tcMar>
              <w:top w:w="22" w:type="dxa"/>
              <w:left w:w="22" w:type="dxa"/>
              <w:bottom w:w="22" w:type="dxa"/>
              <w:right w:w="22" w:type="dxa"/>
            </w:tcMar>
            <w:vAlign w:val="bottom"/>
          </w:tcPr>
          <w:p w14:paraId="1DBB786C" w14:textId="77777777" w:rsidR="00154ABF" w:rsidRDefault="00154ABF">
            <w:pPr>
              <w:spacing w:after="200"/>
              <w:rPr>
                <w:sz w:val="20"/>
                <w:szCs w:val="20"/>
              </w:rPr>
            </w:pPr>
            <w:r>
              <w:rPr>
                <w:sz w:val="20"/>
                <w:szCs w:val="20"/>
              </w:rPr>
              <w:t xml:space="preserve">Transplantation of tooth bud where the patient is referred by a referring dentist or medical </w:t>
            </w:r>
            <w:proofErr w:type="gramStart"/>
            <w:r>
              <w:rPr>
                <w:sz w:val="20"/>
                <w:szCs w:val="20"/>
              </w:rPr>
              <w:t>practitioner</w:t>
            </w:r>
            <w:proofErr w:type="gramEnd"/>
          </w:p>
          <w:p w14:paraId="3C07843A" w14:textId="77777777" w:rsidR="00A77B3E" w:rsidRDefault="00A77B3E">
            <w:r>
              <w:lastRenderedPageBreak/>
              <w:t xml:space="preserve">(See </w:t>
            </w:r>
            <w:proofErr w:type="gramStart"/>
            <w:r>
              <w:t>para CN</w:t>
            </w:r>
            <w:proofErr w:type="gramEnd"/>
            <w:r>
              <w:t>.2.1, CN.0.8 of explanatory notes to this Category)</w:t>
            </w:r>
          </w:p>
          <w:p w14:paraId="0768795E" w14:textId="77777777" w:rsidR="00A77B3E" w:rsidRDefault="00A77B3E">
            <w:pPr>
              <w:tabs>
                <w:tab w:val="left" w:pos="1701"/>
              </w:tabs>
            </w:pPr>
            <w:r>
              <w:rPr>
                <w:b/>
                <w:sz w:val="20"/>
              </w:rPr>
              <w:t xml:space="preserve">Fee: </w:t>
            </w:r>
            <w:r>
              <w:t>$463.90</w:t>
            </w:r>
            <w:r>
              <w:tab/>
            </w:r>
            <w:r>
              <w:rPr>
                <w:b/>
                <w:sz w:val="20"/>
              </w:rPr>
              <w:t xml:space="preserve">Benefit: </w:t>
            </w:r>
            <w:r>
              <w:t>75% = $347.95    85% = $394.35</w:t>
            </w:r>
          </w:p>
        </w:tc>
      </w:tr>
      <w:tr w:rsidR="00154ABF" w14:paraId="47A481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90E9AE8" w14:textId="77777777" w:rsidR="00A77B3E" w:rsidRDefault="00A77B3E">
            <w:pPr>
              <w:rPr>
                <w:b/>
              </w:rPr>
            </w:pPr>
            <w:r>
              <w:rPr>
                <w:b/>
              </w:rPr>
              <w:lastRenderedPageBreak/>
              <w:t>Fee</w:t>
            </w:r>
          </w:p>
          <w:p w14:paraId="30598F26" w14:textId="77777777" w:rsidR="00A77B3E" w:rsidRDefault="00A77B3E">
            <w:r>
              <w:t>75610</w:t>
            </w:r>
          </w:p>
        </w:tc>
        <w:tc>
          <w:tcPr>
            <w:tcW w:w="0" w:type="auto"/>
            <w:tcMar>
              <w:top w:w="22" w:type="dxa"/>
              <w:left w:w="22" w:type="dxa"/>
              <w:bottom w:w="22" w:type="dxa"/>
              <w:right w:w="22" w:type="dxa"/>
            </w:tcMar>
            <w:vAlign w:val="bottom"/>
          </w:tcPr>
          <w:p w14:paraId="76D5689D" w14:textId="77777777" w:rsidR="00154ABF" w:rsidRDefault="00154ABF">
            <w:pPr>
              <w:spacing w:after="200"/>
              <w:rPr>
                <w:sz w:val="20"/>
                <w:szCs w:val="20"/>
              </w:rPr>
            </w:pPr>
            <w:r>
              <w:rPr>
                <w:sz w:val="20"/>
                <w:szCs w:val="20"/>
              </w:rPr>
              <w:t xml:space="preserve">Surgical procedure for intraoral implantation of an osseointegrated fixture and placement of transmucosal abutments where the patient is referred by a referring dentist or medical </w:t>
            </w:r>
            <w:proofErr w:type="gramStart"/>
            <w:r>
              <w:rPr>
                <w:sz w:val="20"/>
                <w:szCs w:val="20"/>
              </w:rPr>
              <w:t>practitioner</w:t>
            </w:r>
            <w:proofErr w:type="gramEnd"/>
          </w:p>
          <w:p w14:paraId="741B37A2" w14:textId="77777777" w:rsidR="00A77B3E" w:rsidRDefault="00A77B3E">
            <w:r>
              <w:t xml:space="preserve">(See </w:t>
            </w:r>
            <w:proofErr w:type="gramStart"/>
            <w:r>
              <w:t>para CN</w:t>
            </w:r>
            <w:proofErr w:type="gramEnd"/>
            <w:r>
              <w:t>.2.1, CN.0.8 of explanatory notes to this Category)</w:t>
            </w:r>
          </w:p>
          <w:p w14:paraId="53323192" w14:textId="77777777" w:rsidR="00A77B3E" w:rsidRDefault="00A77B3E">
            <w:pPr>
              <w:tabs>
                <w:tab w:val="left" w:pos="1701"/>
              </w:tabs>
            </w:pPr>
            <w:r>
              <w:rPr>
                <w:b/>
                <w:sz w:val="20"/>
              </w:rPr>
              <w:t xml:space="preserve">Fee: </w:t>
            </w:r>
            <w:r>
              <w:t>$393.30</w:t>
            </w:r>
            <w:r>
              <w:tab/>
            </w:r>
            <w:r>
              <w:rPr>
                <w:b/>
                <w:sz w:val="20"/>
              </w:rPr>
              <w:t xml:space="preserve">Benefit: </w:t>
            </w:r>
            <w:r>
              <w:t>75% = $295.00    85% = $334.35</w:t>
            </w:r>
          </w:p>
        </w:tc>
      </w:tr>
      <w:tr w:rsidR="00154ABF" w14:paraId="6E0E0F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0D009FCB" w14:textId="77777777" w:rsidR="00A77B3E" w:rsidRDefault="00A77B3E">
            <w:pPr>
              <w:rPr>
                <w:b/>
              </w:rPr>
            </w:pPr>
            <w:r>
              <w:rPr>
                <w:b/>
              </w:rPr>
              <w:t>Fee</w:t>
            </w:r>
          </w:p>
          <w:p w14:paraId="6BFEF327" w14:textId="77777777" w:rsidR="00A77B3E" w:rsidRDefault="00A77B3E">
            <w:r>
              <w:t>75618</w:t>
            </w:r>
          </w:p>
        </w:tc>
        <w:tc>
          <w:tcPr>
            <w:tcW w:w="0" w:type="auto"/>
            <w:tcMar>
              <w:top w:w="22" w:type="dxa"/>
              <w:left w:w="22" w:type="dxa"/>
              <w:bottom w:w="22" w:type="dxa"/>
              <w:right w:w="22" w:type="dxa"/>
            </w:tcMar>
            <w:vAlign w:val="bottom"/>
          </w:tcPr>
          <w:p w14:paraId="2EC31927" w14:textId="77777777" w:rsidR="00154ABF" w:rsidRDefault="00154ABF">
            <w:pPr>
              <w:spacing w:after="200"/>
              <w:rPr>
                <w:sz w:val="20"/>
                <w:szCs w:val="20"/>
              </w:rPr>
            </w:pPr>
            <w:r>
              <w:rPr>
                <w:sz w:val="20"/>
                <w:szCs w:val="20"/>
              </w:rPr>
              <w:t>Fabrication and fitting of a bite rising appliance or dental splint for the management of temporomandibular joint dysfunction syndrome</w:t>
            </w:r>
          </w:p>
          <w:p w14:paraId="0DA8BBEC" w14:textId="77777777" w:rsidR="00A77B3E" w:rsidRDefault="00A77B3E">
            <w:r>
              <w:t xml:space="preserve">(See </w:t>
            </w:r>
            <w:proofErr w:type="gramStart"/>
            <w:r>
              <w:t>para CN</w:t>
            </w:r>
            <w:proofErr w:type="gramEnd"/>
            <w:r>
              <w:t>.2.1 of explanatory notes to this Category)</w:t>
            </w:r>
          </w:p>
          <w:p w14:paraId="1D3DFC8B" w14:textId="77777777" w:rsidR="00A77B3E" w:rsidRDefault="00A77B3E">
            <w:pPr>
              <w:tabs>
                <w:tab w:val="left" w:pos="1701"/>
              </w:tabs>
            </w:pPr>
            <w:r>
              <w:rPr>
                <w:b/>
                <w:sz w:val="20"/>
              </w:rPr>
              <w:t xml:space="preserve">Fee: </w:t>
            </w:r>
            <w:r>
              <w:t>$263.80</w:t>
            </w:r>
            <w:r>
              <w:tab/>
            </w:r>
            <w:r>
              <w:rPr>
                <w:b/>
                <w:sz w:val="20"/>
              </w:rPr>
              <w:t xml:space="preserve">Benefit: </w:t>
            </w:r>
            <w:r>
              <w:t>75% = $197.85    85% = $224.25</w:t>
            </w:r>
          </w:p>
        </w:tc>
      </w:tr>
      <w:tr w:rsidR="00154ABF" w14:paraId="4E3B83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C7A50A2" w14:textId="77777777" w:rsidR="00A77B3E" w:rsidRDefault="00A77B3E">
            <w:pPr>
              <w:rPr>
                <w:b/>
              </w:rPr>
            </w:pPr>
            <w:r>
              <w:rPr>
                <w:b/>
              </w:rPr>
              <w:t>Fee</w:t>
            </w:r>
          </w:p>
          <w:p w14:paraId="6B7412B8" w14:textId="77777777" w:rsidR="00A77B3E" w:rsidRDefault="00A77B3E">
            <w:r>
              <w:t>75621</w:t>
            </w:r>
          </w:p>
        </w:tc>
        <w:tc>
          <w:tcPr>
            <w:tcW w:w="0" w:type="auto"/>
            <w:tcMar>
              <w:top w:w="22" w:type="dxa"/>
              <w:left w:w="22" w:type="dxa"/>
              <w:bottom w:w="22" w:type="dxa"/>
              <w:right w:w="22" w:type="dxa"/>
            </w:tcMar>
            <w:vAlign w:val="bottom"/>
          </w:tcPr>
          <w:p w14:paraId="5EFEFBB4" w14:textId="77777777" w:rsidR="00154ABF" w:rsidRDefault="00154ABF">
            <w:pPr>
              <w:spacing w:after="200"/>
              <w:rPr>
                <w:sz w:val="20"/>
                <w:szCs w:val="20"/>
              </w:rPr>
            </w:pPr>
            <w:r>
              <w:rPr>
                <w:sz w:val="20"/>
                <w:szCs w:val="20"/>
              </w:rPr>
              <w:t>The fabrication and fitting of surgical splint or guide in conjunction with orthognathic surgical procedures and implant treatment, if provided in association with a service to which:</w:t>
            </w:r>
          </w:p>
          <w:p w14:paraId="770B00BA" w14:textId="77777777" w:rsidR="00154ABF" w:rsidRDefault="00154ABF">
            <w:pPr>
              <w:pBdr>
                <w:left w:val="none" w:sz="0" w:space="22" w:color="auto"/>
              </w:pBdr>
              <w:spacing w:before="200" w:after="200"/>
              <w:ind w:left="450"/>
              <w:rPr>
                <w:sz w:val="20"/>
                <w:szCs w:val="20"/>
              </w:rPr>
            </w:pPr>
            <w:r>
              <w:rPr>
                <w:sz w:val="20"/>
                <w:szCs w:val="20"/>
              </w:rPr>
              <w:t>(a) any item in the following series applies:</w:t>
            </w:r>
          </w:p>
          <w:p w14:paraId="7C27E5B0" w14:textId="77777777" w:rsidR="00154ABF" w:rsidRDefault="00154ABF">
            <w:pPr>
              <w:pBdr>
                <w:left w:val="none" w:sz="0" w:space="31" w:color="auto"/>
              </w:pBdr>
              <w:spacing w:before="200" w:after="200"/>
              <w:ind w:left="900"/>
              <w:rPr>
                <w:sz w:val="20"/>
                <w:szCs w:val="20"/>
              </w:rPr>
            </w:pPr>
            <w:r>
              <w:rPr>
                <w:sz w:val="20"/>
                <w:szCs w:val="20"/>
              </w:rPr>
              <w:t>(i) any of items 46150 to 46161 apply; or</w:t>
            </w:r>
            <w:r>
              <w:rPr>
                <w:sz w:val="20"/>
                <w:szCs w:val="20"/>
              </w:rPr>
              <w:br/>
              <w:t>(ii) any of items 52342 to 52375 apply; or</w:t>
            </w:r>
          </w:p>
          <w:p w14:paraId="21A39689" w14:textId="77777777" w:rsidR="00154ABF" w:rsidRDefault="00154ABF">
            <w:pPr>
              <w:pBdr>
                <w:left w:val="none" w:sz="0" w:space="22" w:color="auto"/>
              </w:pBdr>
              <w:spacing w:before="200" w:after="200"/>
              <w:ind w:left="450"/>
              <w:rPr>
                <w:sz w:val="20"/>
                <w:szCs w:val="20"/>
              </w:rPr>
            </w:pPr>
            <w:r>
              <w:rPr>
                <w:sz w:val="20"/>
                <w:szCs w:val="20"/>
              </w:rPr>
              <w:t xml:space="preserve">(b) item 52380 or 52382 </w:t>
            </w:r>
            <w:proofErr w:type="gramStart"/>
            <w:r>
              <w:rPr>
                <w:sz w:val="20"/>
                <w:szCs w:val="20"/>
              </w:rPr>
              <w:t>applies;</w:t>
            </w:r>
            <w:proofErr w:type="gramEnd"/>
            <w:r>
              <w:rPr>
                <w:sz w:val="20"/>
                <w:szCs w:val="20"/>
              </w:rPr>
              <w:t> </w:t>
            </w:r>
          </w:p>
          <w:p w14:paraId="1BD2DA84" w14:textId="77777777" w:rsidR="00154ABF" w:rsidRDefault="00154ABF">
            <w:pPr>
              <w:pBdr>
                <w:left w:val="none" w:sz="0" w:space="22" w:color="auto"/>
              </w:pBdr>
              <w:spacing w:before="200" w:after="200"/>
              <w:ind w:left="450"/>
              <w:rPr>
                <w:sz w:val="20"/>
                <w:szCs w:val="20"/>
              </w:rPr>
            </w:pPr>
            <w:r>
              <w:rPr>
                <w:sz w:val="20"/>
                <w:szCs w:val="20"/>
              </w:rPr>
              <w:t>(c) item 75610 applies</w:t>
            </w:r>
          </w:p>
          <w:p w14:paraId="0315BE24" w14:textId="77777777" w:rsidR="00154ABF" w:rsidRDefault="00154ABF">
            <w:pPr>
              <w:spacing w:before="200" w:after="200"/>
              <w:rPr>
                <w:sz w:val="20"/>
                <w:szCs w:val="20"/>
              </w:rPr>
            </w:pPr>
            <w:r>
              <w:rPr>
                <w:sz w:val="20"/>
                <w:szCs w:val="20"/>
              </w:rPr>
              <w:t> </w:t>
            </w:r>
          </w:p>
          <w:p w14:paraId="742C29CA" w14:textId="77777777" w:rsidR="00A77B3E" w:rsidRDefault="00A77B3E">
            <w:r>
              <w:t xml:space="preserve">(See </w:t>
            </w:r>
            <w:proofErr w:type="gramStart"/>
            <w:r>
              <w:t>para CN</w:t>
            </w:r>
            <w:proofErr w:type="gramEnd"/>
            <w:r>
              <w:t>.0.11, CN.2.1 of explanatory notes to this Category)</w:t>
            </w:r>
          </w:p>
          <w:p w14:paraId="5D4C2BDC" w14:textId="77777777" w:rsidR="00A77B3E" w:rsidRDefault="00A77B3E">
            <w:pPr>
              <w:tabs>
                <w:tab w:val="left" w:pos="1701"/>
              </w:tabs>
            </w:pPr>
            <w:r>
              <w:rPr>
                <w:b/>
                <w:sz w:val="20"/>
              </w:rPr>
              <w:t xml:space="preserve">Fee: </w:t>
            </w:r>
            <w:r>
              <w:t>$263.80</w:t>
            </w:r>
            <w:r>
              <w:tab/>
            </w:r>
            <w:r>
              <w:rPr>
                <w:b/>
                <w:sz w:val="20"/>
              </w:rPr>
              <w:t xml:space="preserve">Benefit: </w:t>
            </w:r>
            <w:r>
              <w:t>75% = $197.85    85% = $224.25</w:t>
            </w:r>
          </w:p>
        </w:tc>
      </w:tr>
      <w:tr w:rsidR="00154ABF" w14:paraId="6455A1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C1F1AF4" w14:textId="77777777" w:rsidR="00A77B3E" w:rsidRDefault="00A77B3E">
            <w:pPr>
              <w:rPr>
                <w:b/>
              </w:rPr>
            </w:pPr>
            <w:r>
              <w:rPr>
                <w:b/>
              </w:rPr>
              <w:t>Fee</w:t>
            </w:r>
          </w:p>
          <w:p w14:paraId="3059FA4D" w14:textId="77777777" w:rsidR="00A77B3E" w:rsidRDefault="00A77B3E">
            <w:r>
              <w:t>75800</w:t>
            </w:r>
          </w:p>
        </w:tc>
        <w:tc>
          <w:tcPr>
            <w:tcW w:w="0" w:type="auto"/>
            <w:tcMar>
              <w:top w:w="22" w:type="dxa"/>
              <w:left w:w="22" w:type="dxa"/>
              <w:bottom w:w="22" w:type="dxa"/>
              <w:right w:w="22" w:type="dxa"/>
            </w:tcMar>
            <w:vAlign w:val="bottom"/>
          </w:tcPr>
          <w:p w14:paraId="06E438E3" w14:textId="77777777" w:rsidR="00154ABF" w:rsidRDefault="00154ABF">
            <w:pPr>
              <w:spacing w:after="200"/>
              <w:rPr>
                <w:sz w:val="20"/>
                <w:szCs w:val="20"/>
              </w:rPr>
            </w:pPr>
            <w:r>
              <w:rPr>
                <w:sz w:val="20"/>
                <w:szCs w:val="20"/>
              </w:rPr>
              <w:t xml:space="preserve">Attendance involving consultation, preventive treatment and prophylaxis, of not less than 30 minutes in duration for each attendance to a maximum of 3 attendances in any </w:t>
            </w:r>
            <w:proofErr w:type="gramStart"/>
            <w:r>
              <w:rPr>
                <w:sz w:val="20"/>
                <w:szCs w:val="20"/>
              </w:rPr>
              <w:t>12 month</w:t>
            </w:r>
            <w:proofErr w:type="gramEnd"/>
            <w:r>
              <w:rPr>
                <w:sz w:val="20"/>
                <w:szCs w:val="20"/>
              </w:rPr>
              <w:t xml:space="preserve"> period (other than a service associated with a service to which item 75009, 75012, 75015 or 75023 applies)</w:t>
            </w:r>
          </w:p>
          <w:p w14:paraId="7C6718EE" w14:textId="77777777" w:rsidR="00A77B3E" w:rsidRDefault="00A77B3E">
            <w:r>
              <w:t xml:space="preserve">(See </w:t>
            </w:r>
            <w:proofErr w:type="gramStart"/>
            <w:r>
              <w:t>para CN</w:t>
            </w:r>
            <w:proofErr w:type="gramEnd"/>
            <w:r>
              <w:t>.0.12, CN.2.1 of explanatory notes to this Category)</w:t>
            </w:r>
          </w:p>
          <w:p w14:paraId="1A3452B5" w14:textId="77777777" w:rsidR="00A77B3E" w:rsidRDefault="00A77B3E">
            <w:pPr>
              <w:tabs>
                <w:tab w:val="left" w:pos="1701"/>
              </w:tabs>
            </w:pPr>
            <w:r>
              <w:rPr>
                <w:b/>
                <w:sz w:val="20"/>
              </w:rPr>
              <w:t xml:space="preserve">Fee: </w:t>
            </w:r>
            <w:r>
              <w:t>$93.85</w:t>
            </w:r>
            <w:r>
              <w:tab/>
            </w:r>
            <w:r>
              <w:rPr>
                <w:b/>
                <w:sz w:val="20"/>
              </w:rPr>
              <w:t xml:space="preserve">Benefit: </w:t>
            </w:r>
            <w:r>
              <w:t>75% = $70.40    85% = $79.80</w:t>
            </w:r>
          </w:p>
        </w:tc>
      </w:tr>
      <w:tr w:rsidR="00154ABF" w14:paraId="3BCD5B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4132B61" w14:textId="77777777" w:rsidR="00A77B3E" w:rsidRDefault="00A77B3E">
            <w:pPr>
              <w:rPr>
                <w:b/>
              </w:rPr>
            </w:pPr>
            <w:r>
              <w:rPr>
                <w:b/>
              </w:rPr>
              <w:t>Fee</w:t>
            </w:r>
          </w:p>
          <w:p w14:paraId="2E741184" w14:textId="77777777" w:rsidR="00A77B3E" w:rsidRDefault="00A77B3E">
            <w:r>
              <w:t>75802</w:t>
            </w:r>
          </w:p>
        </w:tc>
        <w:tc>
          <w:tcPr>
            <w:tcW w:w="0" w:type="auto"/>
            <w:tcMar>
              <w:top w:w="22" w:type="dxa"/>
              <w:left w:w="22" w:type="dxa"/>
              <w:bottom w:w="22" w:type="dxa"/>
              <w:right w:w="22" w:type="dxa"/>
            </w:tcMar>
            <w:vAlign w:val="bottom"/>
          </w:tcPr>
          <w:p w14:paraId="35D0B04C" w14:textId="77777777" w:rsidR="00154ABF" w:rsidRDefault="00154ABF">
            <w:pPr>
              <w:spacing w:after="200"/>
              <w:rPr>
                <w:sz w:val="20"/>
                <w:szCs w:val="20"/>
              </w:rPr>
            </w:pPr>
            <w:r>
              <w:rPr>
                <w:sz w:val="20"/>
                <w:szCs w:val="20"/>
              </w:rPr>
              <w:t xml:space="preserve">Fabrication and fitting of acrylic base partial denture, including retainers—1 to 4 </w:t>
            </w:r>
            <w:proofErr w:type="gramStart"/>
            <w:r>
              <w:rPr>
                <w:sz w:val="20"/>
                <w:szCs w:val="20"/>
              </w:rPr>
              <w:t>teeth</w:t>
            </w:r>
            <w:proofErr w:type="gramEnd"/>
          </w:p>
          <w:p w14:paraId="2208280E" w14:textId="77777777" w:rsidR="00A77B3E" w:rsidRDefault="00A77B3E">
            <w:r>
              <w:t xml:space="preserve">(See </w:t>
            </w:r>
            <w:proofErr w:type="gramStart"/>
            <w:r>
              <w:t>para CN</w:t>
            </w:r>
            <w:proofErr w:type="gramEnd"/>
            <w:r>
              <w:t>.2.1 of explanatory notes to this Category)</w:t>
            </w:r>
          </w:p>
          <w:p w14:paraId="2DF56FC3" w14:textId="77777777" w:rsidR="00A77B3E" w:rsidRDefault="00A77B3E">
            <w:pPr>
              <w:tabs>
                <w:tab w:val="left" w:pos="1701"/>
              </w:tabs>
            </w:pPr>
            <w:r>
              <w:rPr>
                <w:b/>
                <w:sz w:val="20"/>
              </w:rPr>
              <w:t xml:space="preserve">Fee: </w:t>
            </w:r>
            <w:r>
              <w:t>$479.40</w:t>
            </w:r>
            <w:r>
              <w:tab/>
            </w:r>
            <w:r>
              <w:rPr>
                <w:b/>
                <w:sz w:val="20"/>
              </w:rPr>
              <w:t xml:space="preserve">Benefit: </w:t>
            </w:r>
            <w:r>
              <w:t>75% = $359.55    85% = $407.50</w:t>
            </w:r>
          </w:p>
        </w:tc>
      </w:tr>
      <w:tr w:rsidR="00154ABF" w14:paraId="1B62C0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02A683F" w14:textId="77777777" w:rsidR="00A77B3E" w:rsidRDefault="00A77B3E">
            <w:pPr>
              <w:rPr>
                <w:b/>
              </w:rPr>
            </w:pPr>
            <w:r>
              <w:rPr>
                <w:b/>
              </w:rPr>
              <w:t>Fee</w:t>
            </w:r>
          </w:p>
          <w:p w14:paraId="05EE1C05" w14:textId="77777777" w:rsidR="00A77B3E" w:rsidRDefault="00A77B3E">
            <w:r>
              <w:t>75815</w:t>
            </w:r>
          </w:p>
        </w:tc>
        <w:tc>
          <w:tcPr>
            <w:tcW w:w="0" w:type="auto"/>
            <w:tcMar>
              <w:top w:w="22" w:type="dxa"/>
              <w:left w:w="22" w:type="dxa"/>
              <w:bottom w:w="22" w:type="dxa"/>
              <w:right w:w="22" w:type="dxa"/>
            </w:tcMar>
            <w:vAlign w:val="bottom"/>
          </w:tcPr>
          <w:p w14:paraId="1AB5AB35" w14:textId="77777777" w:rsidR="00154ABF" w:rsidRDefault="00154ABF">
            <w:pPr>
              <w:spacing w:after="200"/>
              <w:rPr>
                <w:sz w:val="20"/>
                <w:szCs w:val="20"/>
              </w:rPr>
            </w:pPr>
            <w:r>
              <w:rPr>
                <w:sz w:val="20"/>
                <w:szCs w:val="20"/>
              </w:rPr>
              <w:t xml:space="preserve">Fabrication and fitting of acrylic base partial denture, including retainers—5 to 9 </w:t>
            </w:r>
            <w:proofErr w:type="gramStart"/>
            <w:r>
              <w:rPr>
                <w:sz w:val="20"/>
                <w:szCs w:val="20"/>
              </w:rPr>
              <w:t>teeth</w:t>
            </w:r>
            <w:proofErr w:type="gramEnd"/>
          </w:p>
          <w:p w14:paraId="4675DD5B" w14:textId="77777777" w:rsidR="00A77B3E" w:rsidRDefault="00A77B3E">
            <w:r>
              <w:t xml:space="preserve">(See </w:t>
            </w:r>
            <w:proofErr w:type="gramStart"/>
            <w:r>
              <w:t>para CN</w:t>
            </w:r>
            <w:proofErr w:type="gramEnd"/>
            <w:r>
              <w:t>.2.1 of explanatory notes to this Category)</w:t>
            </w:r>
          </w:p>
          <w:p w14:paraId="32B9C261" w14:textId="77777777" w:rsidR="00A77B3E" w:rsidRDefault="00A77B3E">
            <w:pPr>
              <w:tabs>
                <w:tab w:val="left" w:pos="1701"/>
              </w:tabs>
            </w:pPr>
            <w:r>
              <w:rPr>
                <w:b/>
                <w:sz w:val="20"/>
              </w:rPr>
              <w:t xml:space="preserve">Fee: </w:t>
            </w:r>
            <w:r>
              <w:t>$707.35</w:t>
            </w:r>
            <w:r>
              <w:tab/>
            </w:r>
            <w:r>
              <w:rPr>
                <w:b/>
                <w:sz w:val="20"/>
              </w:rPr>
              <w:t xml:space="preserve">Benefit: </w:t>
            </w:r>
            <w:r>
              <w:t>75% = $530.55    85% = $608.65</w:t>
            </w:r>
          </w:p>
        </w:tc>
      </w:tr>
      <w:tr w:rsidR="00154ABF" w14:paraId="585EA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36784B99" w14:textId="77777777" w:rsidR="00A77B3E" w:rsidRDefault="00A77B3E">
            <w:pPr>
              <w:rPr>
                <w:b/>
              </w:rPr>
            </w:pPr>
            <w:r>
              <w:rPr>
                <w:b/>
              </w:rPr>
              <w:t>Fee</w:t>
            </w:r>
          </w:p>
          <w:p w14:paraId="3FF90F90" w14:textId="77777777" w:rsidR="00A77B3E" w:rsidRDefault="00A77B3E">
            <w:r>
              <w:t>75818</w:t>
            </w:r>
          </w:p>
        </w:tc>
        <w:tc>
          <w:tcPr>
            <w:tcW w:w="0" w:type="auto"/>
            <w:tcMar>
              <w:top w:w="22" w:type="dxa"/>
              <w:left w:w="22" w:type="dxa"/>
              <w:bottom w:w="22" w:type="dxa"/>
              <w:right w:w="22" w:type="dxa"/>
            </w:tcMar>
            <w:vAlign w:val="bottom"/>
          </w:tcPr>
          <w:p w14:paraId="50D6DF21" w14:textId="77777777" w:rsidR="00154ABF" w:rsidRDefault="00154ABF">
            <w:pPr>
              <w:spacing w:after="200"/>
              <w:rPr>
                <w:sz w:val="20"/>
                <w:szCs w:val="20"/>
              </w:rPr>
            </w:pPr>
            <w:r>
              <w:rPr>
                <w:sz w:val="20"/>
                <w:szCs w:val="20"/>
              </w:rPr>
              <w:t xml:space="preserve">Fabrication and fitting of acrylic base partial denture or complete denture or overdenture, including retainers—10 to 12 </w:t>
            </w:r>
            <w:proofErr w:type="gramStart"/>
            <w:r>
              <w:rPr>
                <w:sz w:val="20"/>
                <w:szCs w:val="20"/>
              </w:rPr>
              <w:t>teeth</w:t>
            </w:r>
            <w:proofErr w:type="gramEnd"/>
          </w:p>
          <w:p w14:paraId="5E3ACA55" w14:textId="77777777" w:rsidR="00A77B3E" w:rsidRDefault="00A77B3E">
            <w:r>
              <w:t xml:space="preserve">(See </w:t>
            </w:r>
            <w:proofErr w:type="gramStart"/>
            <w:r>
              <w:t>para CN</w:t>
            </w:r>
            <w:proofErr w:type="gramEnd"/>
            <w:r>
              <w:t>.2.1 of explanatory notes to this Category)</w:t>
            </w:r>
          </w:p>
          <w:p w14:paraId="1070F473" w14:textId="77777777" w:rsidR="00A77B3E" w:rsidRDefault="00A77B3E">
            <w:pPr>
              <w:tabs>
                <w:tab w:val="left" w:pos="1701"/>
              </w:tabs>
            </w:pPr>
            <w:r>
              <w:rPr>
                <w:b/>
                <w:sz w:val="20"/>
              </w:rPr>
              <w:t xml:space="preserve">Fee: </w:t>
            </w:r>
            <w:r>
              <w:t>$834.70</w:t>
            </w:r>
            <w:r>
              <w:tab/>
            </w:r>
            <w:r>
              <w:rPr>
                <w:b/>
                <w:sz w:val="20"/>
              </w:rPr>
              <w:t xml:space="preserve">Benefit: </w:t>
            </w:r>
            <w:r>
              <w:t>75% = $626.05    85% = $736.00</w:t>
            </w:r>
          </w:p>
        </w:tc>
      </w:tr>
      <w:tr w:rsidR="00154ABF" w14:paraId="2D77DB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41C21993" w14:textId="77777777" w:rsidR="00A77B3E" w:rsidRDefault="00A77B3E">
            <w:pPr>
              <w:rPr>
                <w:b/>
              </w:rPr>
            </w:pPr>
            <w:r>
              <w:rPr>
                <w:b/>
              </w:rPr>
              <w:t>Fee</w:t>
            </w:r>
          </w:p>
          <w:p w14:paraId="4E5BFBA3" w14:textId="77777777" w:rsidR="00A77B3E" w:rsidRDefault="00A77B3E">
            <w:r>
              <w:t>75820</w:t>
            </w:r>
          </w:p>
        </w:tc>
        <w:tc>
          <w:tcPr>
            <w:tcW w:w="0" w:type="auto"/>
            <w:tcMar>
              <w:top w:w="22" w:type="dxa"/>
              <w:left w:w="22" w:type="dxa"/>
              <w:bottom w:w="22" w:type="dxa"/>
              <w:right w:w="22" w:type="dxa"/>
            </w:tcMar>
            <w:vAlign w:val="bottom"/>
          </w:tcPr>
          <w:p w14:paraId="39D170E2" w14:textId="77777777" w:rsidR="00154ABF" w:rsidRDefault="00154ABF">
            <w:pPr>
              <w:spacing w:after="200"/>
              <w:rPr>
                <w:sz w:val="20"/>
                <w:szCs w:val="20"/>
              </w:rPr>
            </w:pPr>
            <w:r>
              <w:rPr>
                <w:sz w:val="20"/>
                <w:szCs w:val="20"/>
              </w:rPr>
              <w:t xml:space="preserve">Fabrication and fitting of metal framework partial denture, including all components—1 to 4 </w:t>
            </w:r>
            <w:proofErr w:type="gramStart"/>
            <w:r>
              <w:rPr>
                <w:sz w:val="20"/>
                <w:szCs w:val="20"/>
              </w:rPr>
              <w:t>teeth</w:t>
            </w:r>
            <w:proofErr w:type="gramEnd"/>
          </w:p>
          <w:p w14:paraId="32E471AF" w14:textId="77777777" w:rsidR="00A77B3E" w:rsidRDefault="00A77B3E">
            <w:r>
              <w:t xml:space="preserve">(See </w:t>
            </w:r>
            <w:proofErr w:type="gramStart"/>
            <w:r>
              <w:t>para CN</w:t>
            </w:r>
            <w:proofErr w:type="gramEnd"/>
            <w:r>
              <w:t>.2.1 of explanatory notes to this Category)</w:t>
            </w:r>
          </w:p>
          <w:p w14:paraId="00EA096A" w14:textId="77777777" w:rsidR="00A77B3E" w:rsidRDefault="00A77B3E">
            <w:pPr>
              <w:tabs>
                <w:tab w:val="left" w:pos="1701"/>
              </w:tabs>
            </w:pPr>
            <w:r>
              <w:rPr>
                <w:b/>
                <w:sz w:val="20"/>
              </w:rPr>
              <w:t xml:space="preserve">Fee: </w:t>
            </w:r>
            <w:r>
              <w:t>$831.95</w:t>
            </w:r>
            <w:r>
              <w:tab/>
            </w:r>
            <w:r>
              <w:rPr>
                <w:b/>
                <w:sz w:val="20"/>
              </w:rPr>
              <w:t xml:space="preserve">Benefit: </w:t>
            </w:r>
            <w:r>
              <w:t>75% = $624.00    85% = $733.25</w:t>
            </w:r>
          </w:p>
        </w:tc>
      </w:tr>
      <w:tr w:rsidR="00154ABF" w14:paraId="137077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6A3B45AA" w14:textId="77777777" w:rsidR="00A77B3E" w:rsidRDefault="00A77B3E">
            <w:pPr>
              <w:rPr>
                <w:b/>
              </w:rPr>
            </w:pPr>
            <w:r>
              <w:rPr>
                <w:b/>
              </w:rPr>
              <w:t>Fee</w:t>
            </w:r>
          </w:p>
          <w:p w14:paraId="7EEC8AEB" w14:textId="77777777" w:rsidR="00A77B3E" w:rsidRDefault="00A77B3E">
            <w:r>
              <w:t>75833</w:t>
            </w:r>
          </w:p>
        </w:tc>
        <w:tc>
          <w:tcPr>
            <w:tcW w:w="0" w:type="auto"/>
            <w:tcMar>
              <w:top w:w="22" w:type="dxa"/>
              <w:left w:w="22" w:type="dxa"/>
              <w:bottom w:w="22" w:type="dxa"/>
              <w:right w:w="22" w:type="dxa"/>
            </w:tcMar>
            <w:vAlign w:val="bottom"/>
          </w:tcPr>
          <w:p w14:paraId="539A6124" w14:textId="77777777" w:rsidR="00154ABF" w:rsidRDefault="00154ABF">
            <w:pPr>
              <w:spacing w:after="200"/>
              <w:rPr>
                <w:sz w:val="20"/>
                <w:szCs w:val="20"/>
              </w:rPr>
            </w:pPr>
            <w:r>
              <w:rPr>
                <w:sz w:val="20"/>
                <w:szCs w:val="20"/>
              </w:rPr>
              <w:t xml:space="preserve">Fabrication and fitting of metal framework partial denture including all components—5 to 9 </w:t>
            </w:r>
            <w:proofErr w:type="gramStart"/>
            <w:r>
              <w:rPr>
                <w:sz w:val="20"/>
                <w:szCs w:val="20"/>
              </w:rPr>
              <w:t>teeth</w:t>
            </w:r>
            <w:proofErr w:type="gramEnd"/>
          </w:p>
          <w:p w14:paraId="648D8103" w14:textId="77777777" w:rsidR="00A77B3E" w:rsidRDefault="00A77B3E">
            <w:r>
              <w:t xml:space="preserve">(See </w:t>
            </w:r>
            <w:proofErr w:type="gramStart"/>
            <w:r>
              <w:t>para CN</w:t>
            </w:r>
            <w:proofErr w:type="gramEnd"/>
            <w:r>
              <w:t>.2.1 of explanatory notes to this Category)</w:t>
            </w:r>
          </w:p>
          <w:p w14:paraId="239B2F40" w14:textId="77777777" w:rsidR="00A77B3E" w:rsidRDefault="00A77B3E">
            <w:pPr>
              <w:tabs>
                <w:tab w:val="left" w:pos="1701"/>
              </w:tabs>
            </w:pPr>
            <w:r>
              <w:rPr>
                <w:b/>
                <w:sz w:val="20"/>
              </w:rPr>
              <w:t xml:space="preserve">Fee: </w:t>
            </w:r>
            <w:r>
              <w:t>$1,205.70</w:t>
            </w:r>
            <w:r>
              <w:tab/>
            </w:r>
            <w:r>
              <w:rPr>
                <w:b/>
                <w:sz w:val="20"/>
              </w:rPr>
              <w:t xml:space="preserve">Benefit: </w:t>
            </w:r>
            <w:r>
              <w:t>75% = $904.30    85% = $1107.00</w:t>
            </w:r>
          </w:p>
        </w:tc>
      </w:tr>
      <w:tr w:rsidR="00154ABF" w14:paraId="0DF6E5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CB68CFA" w14:textId="77777777" w:rsidR="00A77B3E" w:rsidRDefault="00A77B3E">
            <w:pPr>
              <w:rPr>
                <w:b/>
              </w:rPr>
            </w:pPr>
            <w:r>
              <w:rPr>
                <w:b/>
              </w:rPr>
              <w:lastRenderedPageBreak/>
              <w:t>Fee</w:t>
            </w:r>
          </w:p>
          <w:p w14:paraId="624B3BA5" w14:textId="77777777" w:rsidR="00A77B3E" w:rsidRDefault="00A77B3E">
            <w:r>
              <w:t>75836</w:t>
            </w:r>
          </w:p>
        </w:tc>
        <w:tc>
          <w:tcPr>
            <w:tcW w:w="0" w:type="auto"/>
            <w:tcMar>
              <w:top w:w="22" w:type="dxa"/>
              <w:left w:w="22" w:type="dxa"/>
              <w:bottom w:w="22" w:type="dxa"/>
              <w:right w:w="22" w:type="dxa"/>
            </w:tcMar>
            <w:vAlign w:val="bottom"/>
          </w:tcPr>
          <w:p w14:paraId="7B3C0733" w14:textId="77777777" w:rsidR="00154ABF" w:rsidRDefault="00154ABF">
            <w:pPr>
              <w:spacing w:after="200"/>
              <w:rPr>
                <w:sz w:val="20"/>
                <w:szCs w:val="20"/>
              </w:rPr>
            </w:pPr>
            <w:r>
              <w:rPr>
                <w:sz w:val="20"/>
                <w:szCs w:val="20"/>
              </w:rPr>
              <w:t xml:space="preserve">Fabrication and fitting of metal framework partial denture or complete denture or overdenture including all components—10 to 12 </w:t>
            </w:r>
            <w:proofErr w:type="gramStart"/>
            <w:r>
              <w:rPr>
                <w:sz w:val="20"/>
                <w:szCs w:val="20"/>
              </w:rPr>
              <w:t>teeth</w:t>
            </w:r>
            <w:proofErr w:type="gramEnd"/>
          </w:p>
          <w:p w14:paraId="48ED1CB3" w14:textId="77777777" w:rsidR="00A77B3E" w:rsidRDefault="00A77B3E">
            <w:r>
              <w:t xml:space="preserve">(See </w:t>
            </w:r>
            <w:proofErr w:type="gramStart"/>
            <w:r>
              <w:t>para CN</w:t>
            </w:r>
            <w:proofErr w:type="gramEnd"/>
            <w:r>
              <w:t>.2.1 of explanatory notes to this Category)</w:t>
            </w:r>
          </w:p>
          <w:p w14:paraId="4B72CB87" w14:textId="77777777" w:rsidR="00A77B3E" w:rsidRDefault="00A77B3E">
            <w:pPr>
              <w:tabs>
                <w:tab w:val="left" w:pos="1701"/>
              </w:tabs>
            </w:pPr>
            <w:r>
              <w:rPr>
                <w:b/>
                <w:sz w:val="20"/>
              </w:rPr>
              <w:t xml:space="preserve">Fee: </w:t>
            </w:r>
            <w:r>
              <w:t>$1,379.70</w:t>
            </w:r>
            <w:r>
              <w:tab/>
            </w:r>
            <w:r>
              <w:rPr>
                <w:b/>
                <w:sz w:val="20"/>
              </w:rPr>
              <w:t xml:space="preserve">Benefit: </w:t>
            </w:r>
            <w:r>
              <w:t>75% = $1034.80    85% = $1281.00</w:t>
            </w:r>
          </w:p>
        </w:tc>
      </w:tr>
      <w:tr w:rsidR="00154ABF" w14:paraId="47623D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53C918A4" w14:textId="77777777" w:rsidR="00A77B3E" w:rsidRDefault="00A77B3E">
            <w:pPr>
              <w:rPr>
                <w:b/>
              </w:rPr>
            </w:pPr>
            <w:r>
              <w:rPr>
                <w:b/>
              </w:rPr>
              <w:t>Fee</w:t>
            </w:r>
          </w:p>
          <w:p w14:paraId="64C323D7" w14:textId="77777777" w:rsidR="00A77B3E" w:rsidRDefault="00A77B3E">
            <w:r>
              <w:t>75842</w:t>
            </w:r>
          </w:p>
        </w:tc>
        <w:tc>
          <w:tcPr>
            <w:tcW w:w="0" w:type="auto"/>
            <w:tcMar>
              <w:top w:w="22" w:type="dxa"/>
              <w:left w:w="22" w:type="dxa"/>
              <w:bottom w:w="22" w:type="dxa"/>
              <w:right w:w="22" w:type="dxa"/>
            </w:tcMar>
            <w:vAlign w:val="bottom"/>
          </w:tcPr>
          <w:p w14:paraId="2D42EE43" w14:textId="77777777" w:rsidR="00154ABF" w:rsidRDefault="00154ABF">
            <w:pPr>
              <w:spacing w:after="200"/>
              <w:rPr>
                <w:sz w:val="20"/>
                <w:szCs w:val="20"/>
              </w:rPr>
            </w:pPr>
            <w:r>
              <w:rPr>
                <w:sz w:val="20"/>
                <w:szCs w:val="20"/>
              </w:rPr>
              <w:t>Adjustment of denture (other than a service associated with a service to which item 75802, 75815, 75818, 75820, 75833 or 75836 applies)</w:t>
            </w:r>
          </w:p>
          <w:p w14:paraId="7BBB3D2E" w14:textId="77777777" w:rsidR="00A77B3E" w:rsidRDefault="00A77B3E">
            <w:r>
              <w:t xml:space="preserve">(See </w:t>
            </w:r>
            <w:proofErr w:type="gramStart"/>
            <w:r>
              <w:t>para CN</w:t>
            </w:r>
            <w:proofErr w:type="gramEnd"/>
            <w:r>
              <w:t>.2.1 of explanatory notes to this Category)</w:t>
            </w:r>
          </w:p>
          <w:p w14:paraId="5926FA6E" w14:textId="77777777" w:rsidR="00A77B3E" w:rsidRDefault="00A77B3E">
            <w:pPr>
              <w:tabs>
                <w:tab w:val="left" w:pos="1701"/>
              </w:tabs>
            </w:pPr>
            <w:r>
              <w:rPr>
                <w:b/>
                <w:sz w:val="20"/>
              </w:rPr>
              <w:t xml:space="preserve">Fee: </w:t>
            </w:r>
            <w:r>
              <w:t>$46.40</w:t>
            </w:r>
            <w:r>
              <w:tab/>
            </w:r>
            <w:r>
              <w:rPr>
                <w:b/>
                <w:sz w:val="20"/>
              </w:rPr>
              <w:t xml:space="preserve">Benefit: </w:t>
            </w:r>
            <w:r>
              <w:t>75% = $34.80    85% = $39.45</w:t>
            </w:r>
          </w:p>
        </w:tc>
      </w:tr>
      <w:tr w:rsidR="00154ABF" w14:paraId="6598A7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ED98FE7" w14:textId="77777777" w:rsidR="00A77B3E" w:rsidRDefault="00A77B3E">
            <w:pPr>
              <w:rPr>
                <w:b/>
              </w:rPr>
            </w:pPr>
            <w:r>
              <w:rPr>
                <w:b/>
              </w:rPr>
              <w:t>Fee</w:t>
            </w:r>
          </w:p>
          <w:p w14:paraId="1B724658" w14:textId="77777777" w:rsidR="00A77B3E" w:rsidRDefault="00A77B3E">
            <w:r>
              <w:t>75845</w:t>
            </w:r>
          </w:p>
        </w:tc>
        <w:tc>
          <w:tcPr>
            <w:tcW w:w="0" w:type="auto"/>
            <w:tcMar>
              <w:top w:w="22" w:type="dxa"/>
              <w:left w:w="22" w:type="dxa"/>
              <w:bottom w:w="22" w:type="dxa"/>
              <w:right w:w="22" w:type="dxa"/>
            </w:tcMar>
            <w:vAlign w:val="bottom"/>
          </w:tcPr>
          <w:p w14:paraId="0A016501" w14:textId="77777777" w:rsidR="00154ABF" w:rsidRDefault="00154ABF">
            <w:pPr>
              <w:spacing w:after="200"/>
              <w:rPr>
                <w:sz w:val="20"/>
                <w:szCs w:val="20"/>
              </w:rPr>
            </w:pPr>
            <w:r>
              <w:rPr>
                <w:sz w:val="20"/>
                <w:szCs w:val="20"/>
              </w:rPr>
              <w:t>Relining of denture by laboratory process and associated fitting</w:t>
            </w:r>
          </w:p>
          <w:p w14:paraId="728C9254" w14:textId="77777777" w:rsidR="00A77B3E" w:rsidRDefault="00A77B3E">
            <w:r>
              <w:t xml:space="preserve">(See </w:t>
            </w:r>
            <w:proofErr w:type="gramStart"/>
            <w:r>
              <w:t>para CN</w:t>
            </w:r>
            <w:proofErr w:type="gramEnd"/>
            <w:r>
              <w:t>.2.1 of explanatory notes to this Category)</w:t>
            </w:r>
          </w:p>
          <w:p w14:paraId="15D69ED9" w14:textId="77777777" w:rsidR="00A77B3E" w:rsidRDefault="00A77B3E">
            <w:pPr>
              <w:tabs>
                <w:tab w:val="left" w:pos="1701"/>
              </w:tabs>
            </w:pPr>
            <w:r>
              <w:rPr>
                <w:b/>
                <w:sz w:val="20"/>
              </w:rPr>
              <w:t xml:space="preserve">Fee: </w:t>
            </w:r>
            <w:r>
              <w:t>$232.00</w:t>
            </w:r>
            <w:r>
              <w:tab/>
            </w:r>
            <w:r>
              <w:rPr>
                <w:b/>
                <w:sz w:val="20"/>
              </w:rPr>
              <w:t xml:space="preserve">Benefit: </w:t>
            </w:r>
            <w:r>
              <w:t>75% = $174.00    85% = $197.20</w:t>
            </w:r>
          </w:p>
        </w:tc>
      </w:tr>
      <w:tr w:rsidR="00154ABF" w14:paraId="55C5C1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2C6DFDD2" w14:textId="77777777" w:rsidR="00A77B3E" w:rsidRDefault="00A77B3E">
            <w:pPr>
              <w:rPr>
                <w:b/>
              </w:rPr>
            </w:pPr>
            <w:r>
              <w:rPr>
                <w:b/>
              </w:rPr>
              <w:t>Fee</w:t>
            </w:r>
          </w:p>
          <w:p w14:paraId="12AF1DE9" w14:textId="77777777" w:rsidR="00A77B3E" w:rsidRDefault="00A77B3E">
            <w:r>
              <w:t>75848</w:t>
            </w:r>
          </w:p>
        </w:tc>
        <w:tc>
          <w:tcPr>
            <w:tcW w:w="0" w:type="auto"/>
            <w:tcMar>
              <w:top w:w="22" w:type="dxa"/>
              <w:left w:w="22" w:type="dxa"/>
              <w:bottom w:w="22" w:type="dxa"/>
              <w:right w:w="22" w:type="dxa"/>
            </w:tcMar>
            <w:vAlign w:val="bottom"/>
          </w:tcPr>
          <w:p w14:paraId="631B2518" w14:textId="77777777" w:rsidR="00154ABF" w:rsidRDefault="00154ABF">
            <w:pPr>
              <w:spacing w:after="200"/>
              <w:rPr>
                <w:sz w:val="20"/>
                <w:szCs w:val="20"/>
              </w:rPr>
            </w:pPr>
            <w:r>
              <w:rPr>
                <w:sz w:val="20"/>
                <w:szCs w:val="20"/>
              </w:rPr>
              <w:t>Remodelling and fitting of denture of more than 4 teeth</w:t>
            </w:r>
          </w:p>
          <w:p w14:paraId="236B056D" w14:textId="77777777" w:rsidR="00A77B3E" w:rsidRDefault="00A77B3E">
            <w:r>
              <w:t xml:space="preserve">(See </w:t>
            </w:r>
            <w:proofErr w:type="gramStart"/>
            <w:r>
              <w:t>para CN</w:t>
            </w:r>
            <w:proofErr w:type="gramEnd"/>
            <w:r>
              <w:t>.2.1 of explanatory notes to this Category)</w:t>
            </w:r>
          </w:p>
          <w:p w14:paraId="5BBBFC2A" w14:textId="77777777" w:rsidR="00A77B3E" w:rsidRDefault="00A77B3E">
            <w:pPr>
              <w:tabs>
                <w:tab w:val="left" w:pos="1701"/>
              </w:tabs>
            </w:pPr>
            <w:r>
              <w:rPr>
                <w:b/>
                <w:sz w:val="20"/>
              </w:rPr>
              <w:t xml:space="preserve">Fee: </w:t>
            </w:r>
            <w:r>
              <w:t>$278.20</w:t>
            </w:r>
            <w:r>
              <w:tab/>
            </w:r>
            <w:r>
              <w:rPr>
                <w:b/>
                <w:sz w:val="20"/>
              </w:rPr>
              <w:t xml:space="preserve">Benefit: </w:t>
            </w:r>
            <w:r>
              <w:t>75% = $208.65    85% = $236.50</w:t>
            </w:r>
          </w:p>
        </w:tc>
      </w:tr>
      <w:tr w:rsidR="00154ABF" w14:paraId="560425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1EA6010C" w14:textId="77777777" w:rsidR="00A77B3E" w:rsidRDefault="00A77B3E">
            <w:pPr>
              <w:rPr>
                <w:b/>
              </w:rPr>
            </w:pPr>
            <w:r>
              <w:rPr>
                <w:b/>
              </w:rPr>
              <w:t>Fee</w:t>
            </w:r>
          </w:p>
          <w:p w14:paraId="6182E23A" w14:textId="77777777" w:rsidR="00A77B3E" w:rsidRDefault="00A77B3E">
            <w:r>
              <w:t>75851</w:t>
            </w:r>
          </w:p>
        </w:tc>
        <w:tc>
          <w:tcPr>
            <w:tcW w:w="0" w:type="auto"/>
            <w:tcMar>
              <w:top w:w="22" w:type="dxa"/>
              <w:left w:w="22" w:type="dxa"/>
              <w:bottom w:w="22" w:type="dxa"/>
              <w:right w:w="22" w:type="dxa"/>
            </w:tcMar>
            <w:vAlign w:val="bottom"/>
          </w:tcPr>
          <w:p w14:paraId="752DC61A" w14:textId="77777777" w:rsidR="00154ABF" w:rsidRDefault="00154ABF">
            <w:pPr>
              <w:spacing w:after="200"/>
              <w:rPr>
                <w:sz w:val="20"/>
                <w:szCs w:val="20"/>
              </w:rPr>
            </w:pPr>
            <w:r>
              <w:rPr>
                <w:sz w:val="20"/>
                <w:szCs w:val="20"/>
              </w:rPr>
              <w:t>Repair to metal framework of denture—1 or more points</w:t>
            </w:r>
          </w:p>
          <w:p w14:paraId="7815B706" w14:textId="77777777" w:rsidR="00A77B3E" w:rsidRDefault="00A77B3E">
            <w:r>
              <w:t xml:space="preserve">(See </w:t>
            </w:r>
            <w:proofErr w:type="gramStart"/>
            <w:r>
              <w:t>para CN</w:t>
            </w:r>
            <w:proofErr w:type="gramEnd"/>
            <w:r>
              <w:t>.2.1 of explanatory notes to this Category)</w:t>
            </w:r>
          </w:p>
          <w:p w14:paraId="741B4A73" w14:textId="77777777" w:rsidR="00A77B3E" w:rsidRDefault="00A77B3E">
            <w:pPr>
              <w:tabs>
                <w:tab w:val="left" w:pos="1701"/>
              </w:tabs>
            </w:pPr>
            <w:r>
              <w:rPr>
                <w:b/>
                <w:sz w:val="20"/>
              </w:rPr>
              <w:t xml:space="preserve">Fee: </w:t>
            </w:r>
            <w:r>
              <w:t>$139.15</w:t>
            </w:r>
            <w:r>
              <w:tab/>
            </w:r>
            <w:r>
              <w:rPr>
                <w:b/>
                <w:sz w:val="20"/>
              </w:rPr>
              <w:t xml:space="preserve">Benefit: </w:t>
            </w:r>
            <w:r>
              <w:t>75% = $104.40    85% = $118.30</w:t>
            </w:r>
          </w:p>
        </w:tc>
      </w:tr>
      <w:tr w:rsidR="00154ABF" w14:paraId="40FAC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22" w:type="dxa"/>
              <w:left w:w="22" w:type="dxa"/>
              <w:bottom w:w="22" w:type="dxa"/>
              <w:right w:w="22" w:type="dxa"/>
            </w:tcMar>
            <w:vAlign w:val="bottom"/>
          </w:tcPr>
          <w:p w14:paraId="782FAA38" w14:textId="77777777" w:rsidR="00A77B3E" w:rsidRDefault="00A77B3E">
            <w:pPr>
              <w:rPr>
                <w:b/>
              </w:rPr>
            </w:pPr>
            <w:r>
              <w:rPr>
                <w:b/>
              </w:rPr>
              <w:t>Fee</w:t>
            </w:r>
          </w:p>
          <w:p w14:paraId="57A21E3A" w14:textId="77777777" w:rsidR="00A77B3E" w:rsidRDefault="00A77B3E">
            <w:r>
              <w:t>75854</w:t>
            </w:r>
          </w:p>
        </w:tc>
        <w:tc>
          <w:tcPr>
            <w:tcW w:w="0" w:type="auto"/>
            <w:tcMar>
              <w:top w:w="22" w:type="dxa"/>
              <w:left w:w="22" w:type="dxa"/>
              <w:bottom w:w="22" w:type="dxa"/>
              <w:right w:w="22" w:type="dxa"/>
            </w:tcMar>
            <w:vAlign w:val="bottom"/>
          </w:tcPr>
          <w:p w14:paraId="016E88E4" w14:textId="77777777" w:rsidR="00154ABF" w:rsidRDefault="00154ABF">
            <w:pPr>
              <w:spacing w:after="200"/>
              <w:rPr>
                <w:sz w:val="20"/>
                <w:szCs w:val="20"/>
              </w:rPr>
            </w:pPr>
            <w:r>
              <w:rPr>
                <w:sz w:val="20"/>
                <w:szCs w:val="20"/>
              </w:rPr>
              <w:t xml:space="preserve">Addition of a tooth or teeth to a denture to replace extracted tooth or teeth, including taking of necessary </w:t>
            </w:r>
            <w:proofErr w:type="gramStart"/>
            <w:r>
              <w:rPr>
                <w:sz w:val="20"/>
                <w:szCs w:val="20"/>
              </w:rPr>
              <w:t>impression</w:t>
            </w:r>
            <w:proofErr w:type="gramEnd"/>
          </w:p>
          <w:p w14:paraId="088642F0" w14:textId="77777777" w:rsidR="00A77B3E" w:rsidRDefault="00A77B3E">
            <w:r>
              <w:t xml:space="preserve">(See </w:t>
            </w:r>
            <w:proofErr w:type="gramStart"/>
            <w:r>
              <w:t>para CN</w:t>
            </w:r>
            <w:proofErr w:type="gramEnd"/>
            <w:r>
              <w:t>.2.1 of explanatory notes to this Category)</w:t>
            </w:r>
          </w:p>
          <w:p w14:paraId="21C295D5" w14:textId="77777777" w:rsidR="00A77B3E" w:rsidRDefault="00A77B3E">
            <w:pPr>
              <w:tabs>
                <w:tab w:val="left" w:pos="1701"/>
              </w:tabs>
            </w:pPr>
            <w:r>
              <w:rPr>
                <w:b/>
                <w:sz w:val="20"/>
              </w:rPr>
              <w:t xml:space="preserve">Fee: </w:t>
            </w:r>
            <w:r>
              <w:t>$139.15</w:t>
            </w:r>
            <w:r>
              <w:tab/>
            </w:r>
            <w:r>
              <w:rPr>
                <w:b/>
                <w:sz w:val="20"/>
              </w:rPr>
              <w:t xml:space="preserve">Benefit: </w:t>
            </w:r>
            <w:r>
              <w:t>75% = $104.40    85% = $118.30</w:t>
            </w:r>
          </w:p>
        </w:tc>
      </w:tr>
    </w:tbl>
    <w:p w14:paraId="567BF2CB" w14:textId="77777777" w:rsidR="00A77B3E" w:rsidRDefault="00A77B3E" w:rsidP="0007047A">
      <w:pPr>
        <w:pStyle w:val="Heading2"/>
        <w:keepLines/>
      </w:pPr>
    </w:p>
    <w:sectPr w:rsidR="00A77B3E" w:rsidSect="0007047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1EA13" w14:textId="77777777" w:rsidR="00731256" w:rsidRDefault="00731256">
      <w:r>
        <w:separator/>
      </w:r>
    </w:p>
  </w:endnote>
  <w:endnote w:type="continuationSeparator" w:id="0">
    <w:p w14:paraId="6A6D4930" w14:textId="77777777" w:rsidR="00731256" w:rsidRDefault="0073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0408" w14:textId="77777777" w:rsidR="00154ABF" w:rsidRDefault="00154ABF">
    <w:pPr>
      <w:jc w:val="center"/>
    </w:pPr>
    <w:r>
      <w:fldChar w:fldCharType="begin"/>
    </w:r>
    <w:r>
      <w:instrText>PAGE</w:instrText>
    </w:r>
    <w:r>
      <w:fldChar w:fldCharType="separate"/>
    </w:r>
    <w:r>
      <w:t>1714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B133" w14:textId="77777777" w:rsidR="00731256" w:rsidRDefault="00731256">
      <w:r>
        <w:separator/>
      </w:r>
    </w:p>
  </w:footnote>
  <w:footnote w:type="continuationSeparator" w:id="0">
    <w:p w14:paraId="5236F7A2" w14:textId="77777777" w:rsidR="00731256" w:rsidRDefault="0073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3E4656B0">
      <w:start w:val="1"/>
      <w:numFmt w:val="bullet"/>
      <w:lvlText w:val=""/>
      <w:lvlJc w:val="left"/>
      <w:pPr>
        <w:ind w:left="720" w:hanging="360"/>
      </w:pPr>
      <w:rPr>
        <w:rFonts w:ascii="Symbol" w:hAnsi="Symbol"/>
      </w:rPr>
    </w:lvl>
    <w:lvl w:ilvl="1" w:tplc="31086E1E">
      <w:start w:val="1"/>
      <w:numFmt w:val="bullet"/>
      <w:lvlText w:val="o"/>
      <w:lvlJc w:val="left"/>
      <w:pPr>
        <w:tabs>
          <w:tab w:val="num" w:pos="1440"/>
        </w:tabs>
        <w:ind w:left="1440" w:hanging="360"/>
      </w:pPr>
      <w:rPr>
        <w:rFonts w:ascii="Courier New" w:hAnsi="Courier New"/>
      </w:rPr>
    </w:lvl>
    <w:lvl w:ilvl="2" w:tplc="D75EABA0">
      <w:start w:val="1"/>
      <w:numFmt w:val="bullet"/>
      <w:lvlText w:val=""/>
      <w:lvlJc w:val="left"/>
      <w:pPr>
        <w:tabs>
          <w:tab w:val="num" w:pos="2160"/>
        </w:tabs>
        <w:ind w:left="2160" w:hanging="360"/>
      </w:pPr>
      <w:rPr>
        <w:rFonts w:ascii="Wingdings" w:hAnsi="Wingdings"/>
      </w:rPr>
    </w:lvl>
    <w:lvl w:ilvl="3" w:tplc="CD98C1DC">
      <w:start w:val="1"/>
      <w:numFmt w:val="bullet"/>
      <w:lvlText w:val=""/>
      <w:lvlJc w:val="left"/>
      <w:pPr>
        <w:tabs>
          <w:tab w:val="num" w:pos="2880"/>
        </w:tabs>
        <w:ind w:left="2880" w:hanging="360"/>
      </w:pPr>
      <w:rPr>
        <w:rFonts w:ascii="Symbol" w:hAnsi="Symbol"/>
      </w:rPr>
    </w:lvl>
    <w:lvl w:ilvl="4" w:tplc="9314E6A2">
      <w:start w:val="1"/>
      <w:numFmt w:val="bullet"/>
      <w:lvlText w:val="o"/>
      <w:lvlJc w:val="left"/>
      <w:pPr>
        <w:tabs>
          <w:tab w:val="num" w:pos="3600"/>
        </w:tabs>
        <w:ind w:left="3600" w:hanging="360"/>
      </w:pPr>
      <w:rPr>
        <w:rFonts w:ascii="Courier New" w:hAnsi="Courier New"/>
      </w:rPr>
    </w:lvl>
    <w:lvl w:ilvl="5" w:tplc="97E6FC28">
      <w:start w:val="1"/>
      <w:numFmt w:val="bullet"/>
      <w:lvlText w:val=""/>
      <w:lvlJc w:val="left"/>
      <w:pPr>
        <w:tabs>
          <w:tab w:val="num" w:pos="4320"/>
        </w:tabs>
        <w:ind w:left="4320" w:hanging="360"/>
      </w:pPr>
      <w:rPr>
        <w:rFonts w:ascii="Wingdings" w:hAnsi="Wingdings"/>
      </w:rPr>
    </w:lvl>
    <w:lvl w:ilvl="6" w:tplc="4D4812E4">
      <w:start w:val="1"/>
      <w:numFmt w:val="bullet"/>
      <w:lvlText w:val=""/>
      <w:lvlJc w:val="left"/>
      <w:pPr>
        <w:tabs>
          <w:tab w:val="num" w:pos="5040"/>
        </w:tabs>
        <w:ind w:left="5040" w:hanging="360"/>
      </w:pPr>
      <w:rPr>
        <w:rFonts w:ascii="Symbol" w:hAnsi="Symbol"/>
      </w:rPr>
    </w:lvl>
    <w:lvl w:ilvl="7" w:tplc="168406EE">
      <w:start w:val="1"/>
      <w:numFmt w:val="bullet"/>
      <w:lvlText w:val="o"/>
      <w:lvlJc w:val="left"/>
      <w:pPr>
        <w:tabs>
          <w:tab w:val="num" w:pos="5760"/>
        </w:tabs>
        <w:ind w:left="5760" w:hanging="360"/>
      </w:pPr>
      <w:rPr>
        <w:rFonts w:ascii="Courier New" w:hAnsi="Courier New"/>
      </w:rPr>
    </w:lvl>
    <w:lvl w:ilvl="8" w:tplc="1B3E9BB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356B950">
      <w:start w:val="1"/>
      <w:numFmt w:val="bullet"/>
      <w:lvlText w:val=""/>
      <w:lvlJc w:val="left"/>
      <w:pPr>
        <w:ind w:left="720" w:hanging="360"/>
      </w:pPr>
      <w:rPr>
        <w:rFonts w:ascii="Symbol" w:hAnsi="Symbol"/>
      </w:rPr>
    </w:lvl>
    <w:lvl w:ilvl="1" w:tplc="A2C4C84E">
      <w:start w:val="1"/>
      <w:numFmt w:val="bullet"/>
      <w:lvlText w:val="o"/>
      <w:lvlJc w:val="left"/>
      <w:pPr>
        <w:tabs>
          <w:tab w:val="num" w:pos="1440"/>
        </w:tabs>
        <w:ind w:left="1440" w:hanging="360"/>
      </w:pPr>
      <w:rPr>
        <w:rFonts w:ascii="Courier New" w:hAnsi="Courier New"/>
      </w:rPr>
    </w:lvl>
    <w:lvl w:ilvl="2" w:tplc="D500EC64">
      <w:start w:val="1"/>
      <w:numFmt w:val="bullet"/>
      <w:lvlText w:val=""/>
      <w:lvlJc w:val="left"/>
      <w:pPr>
        <w:tabs>
          <w:tab w:val="num" w:pos="2160"/>
        </w:tabs>
        <w:ind w:left="2160" w:hanging="360"/>
      </w:pPr>
      <w:rPr>
        <w:rFonts w:ascii="Wingdings" w:hAnsi="Wingdings"/>
      </w:rPr>
    </w:lvl>
    <w:lvl w:ilvl="3" w:tplc="4EAA5CB4">
      <w:start w:val="1"/>
      <w:numFmt w:val="bullet"/>
      <w:lvlText w:val=""/>
      <w:lvlJc w:val="left"/>
      <w:pPr>
        <w:tabs>
          <w:tab w:val="num" w:pos="2880"/>
        </w:tabs>
        <w:ind w:left="2880" w:hanging="360"/>
      </w:pPr>
      <w:rPr>
        <w:rFonts w:ascii="Symbol" w:hAnsi="Symbol"/>
      </w:rPr>
    </w:lvl>
    <w:lvl w:ilvl="4" w:tplc="03005656">
      <w:start w:val="1"/>
      <w:numFmt w:val="bullet"/>
      <w:lvlText w:val="o"/>
      <w:lvlJc w:val="left"/>
      <w:pPr>
        <w:tabs>
          <w:tab w:val="num" w:pos="3600"/>
        </w:tabs>
        <w:ind w:left="3600" w:hanging="360"/>
      </w:pPr>
      <w:rPr>
        <w:rFonts w:ascii="Courier New" w:hAnsi="Courier New"/>
      </w:rPr>
    </w:lvl>
    <w:lvl w:ilvl="5" w:tplc="BC767ABE">
      <w:start w:val="1"/>
      <w:numFmt w:val="bullet"/>
      <w:lvlText w:val=""/>
      <w:lvlJc w:val="left"/>
      <w:pPr>
        <w:tabs>
          <w:tab w:val="num" w:pos="4320"/>
        </w:tabs>
        <w:ind w:left="4320" w:hanging="360"/>
      </w:pPr>
      <w:rPr>
        <w:rFonts w:ascii="Wingdings" w:hAnsi="Wingdings"/>
      </w:rPr>
    </w:lvl>
    <w:lvl w:ilvl="6" w:tplc="3FB68144">
      <w:start w:val="1"/>
      <w:numFmt w:val="bullet"/>
      <w:lvlText w:val=""/>
      <w:lvlJc w:val="left"/>
      <w:pPr>
        <w:tabs>
          <w:tab w:val="num" w:pos="5040"/>
        </w:tabs>
        <w:ind w:left="5040" w:hanging="360"/>
      </w:pPr>
      <w:rPr>
        <w:rFonts w:ascii="Symbol" w:hAnsi="Symbol"/>
      </w:rPr>
    </w:lvl>
    <w:lvl w:ilvl="7" w:tplc="6BF61E58">
      <w:start w:val="1"/>
      <w:numFmt w:val="bullet"/>
      <w:lvlText w:val="o"/>
      <w:lvlJc w:val="left"/>
      <w:pPr>
        <w:tabs>
          <w:tab w:val="num" w:pos="5760"/>
        </w:tabs>
        <w:ind w:left="5760" w:hanging="360"/>
      </w:pPr>
      <w:rPr>
        <w:rFonts w:ascii="Courier New" w:hAnsi="Courier New"/>
      </w:rPr>
    </w:lvl>
    <w:lvl w:ilvl="8" w:tplc="699882E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3827246">
      <w:start w:val="1"/>
      <w:numFmt w:val="bullet"/>
      <w:lvlText w:val=""/>
      <w:lvlJc w:val="left"/>
      <w:pPr>
        <w:ind w:left="720" w:hanging="360"/>
      </w:pPr>
      <w:rPr>
        <w:rFonts w:ascii="Symbol" w:hAnsi="Symbol"/>
      </w:rPr>
    </w:lvl>
    <w:lvl w:ilvl="1" w:tplc="68CE445A">
      <w:start w:val="1"/>
      <w:numFmt w:val="bullet"/>
      <w:lvlText w:val="o"/>
      <w:lvlJc w:val="left"/>
      <w:pPr>
        <w:tabs>
          <w:tab w:val="num" w:pos="1440"/>
        </w:tabs>
        <w:ind w:left="1440" w:hanging="360"/>
      </w:pPr>
      <w:rPr>
        <w:rFonts w:ascii="Courier New" w:hAnsi="Courier New"/>
      </w:rPr>
    </w:lvl>
    <w:lvl w:ilvl="2" w:tplc="AF6AE38C">
      <w:start w:val="1"/>
      <w:numFmt w:val="bullet"/>
      <w:lvlText w:val=""/>
      <w:lvlJc w:val="left"/>
      <w:pPr>
        <w:tabs>
          <w:tab w:val="num" w:pos="2160"/>
        </w:tabs>
        <w:ind w:left="2160" w:hanging="360"/>
      </w:pPr>
      <w:rPr>
        <w:rFonts w:ascii="Wingdings" w:hAnsi="Wingdings"/>
      </w:rPr>
    </w:lvl>
    <w:lvl w:ilvl="3" w:tplc="22F09828">
      <w:start w:val="1"/>
      <w:numFmt w:val="bullet"/>
      <w:lvlText w:val=""/>
      <w:lvlJc w:val="left"/>
      <w:pPr>
        <w:tabs>
          <w:tab w:val="num" w:pos="2880"/>
        </w:tabs>
        <w:ind w:left="2880" w:hanging="360"/>
      </w:pPr>
      <w:rPr>
        <w:rFonts w:ascii="Symbol" w:hAnsi="Symbol"/>
      </w:rPr>
    </w:lvl>
    <w:lvl w:ilvl="4" w:tplc="DD24635E">
      <w:start w:val="1"/>
      <w:numFmt w:val="bullet"/>
      <w:lvlText w:val="o"/>
      <w:lvlJc w:val="left"/>
      <w:pPr>
        <w:tabs>
          <w:tab w:val="num" w:pos="3600"/>
        </w:tabs>
        <w:ind w:left="3600" w:hanging="360"/>
      </w:pPr>
      <w:rPr>
        <w:rFonts w:ascii="Courier New" w:hAnsi="Courier New"/>
      </w:rPr>
    </w:lvl>
    <w:lvl w:ilvl="5" w:tplc="A85E981E">
      <w:start w:val="1"/>
      <w:numFmt w:val="bullet"/>
      <w:lvlText w:val=""/>
      <w:lvlJc w:val="left"/>
      <w:pPr>
        <w:tabs>
          <w:tab w:val="num" w:pos="4320"/>
        </w:tabs>
        <w:ind w:left="4320" w:hanging="360"/>
      </w:pPr>
      <w:rPr>
        <w:rFonts w:ascii="Wingdings" w:hAnsi="Wingdings"/>
      </w:rPr>
    </w:lvl>
    <w:lvl w:ilvl="6" w:tplc="28BE578A">
      <w:start w:val="1"/>
      <w:numFmt w:val="bullet"/>
      <w:lvlText w:val=""/>
      <w:lvlJc w:val="left"/>
      <w:pPr>
        <w:tabs>
          <w:tab w:val="num" w:pos="5040"/>
        </w:tabs>
        <w:ind w:left="5040" w:hanging="360"/>
      </w:pPr>
      <w:rPr>
        <w:rFonts w:ascii="Symbol" w:hAnsi="Symbol"/>
      </w:rPr>
    </w:lvl>
    <w:lvl w:ilvl="7" w:tplc="DB18ABD2">
      <w:start w:val="1"/>
      <w:numFmt w:val="bullet"/>
      <w:lvlText w:val="o"/>
      <w:lvlJc w:val="left"/>
      <w:pPr>
        <w:tabs>
          <w:tab w:val="num" w:pos="5760"/>
        </w:tabs>
        <w:ind w:left="5760" w:hanging="360"/>
      </w:pPr>
      <w:rPr>
        <w:rFonts w:ascii="Courier New" w:hAnsi="Courier New"/>
      </w:rPr>
    </w:lvl>
    <w:lvl w:ilvl="8" w:tplc="355C587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F783B00">
      <w:start w:val="1"/>
      <w:numFmt w:val="bullet"/>
      <w:lvlText w:val=""/>
      <w:lvlJc w:val="left"/>
      <w:pPr>
        <w:ind w:left="720" w:hanging="360"/>
      </w:pPr>
      <w:rPr>
        <w:rFonts w:ascii="Symbol" w:hAnsi="Symbol"/>
      </w:rPr>
    </w:lvl>
    <w:lvl w:ilvl="1" w:tplc="EA543DC0">
      <w:start w:val="1"/>
      <w:numFmt w:val="bullet"/>
      <w:lvlText w:val="o"/>
      <w:lvlJc w:val="left"/>
      <w:pPr>
        <w:tabs>
          <w:tab w:val="num" w:pos="1440"/>
        </w:tabs>
        <w:ind w:left="1440" w:hanging="360"/>
      </w:pPr>
      <w:rPr>
        <w:rFonts w:ascii="Courier New" w:hAnsi="Courier New"/>
      </w:rPr>
    </w:lvl>
    <w:lvl w:ilvl="2" w:tplc="63A08A5C">
      <w:start w:val="1"/>
      <w:numFmt w:val="bullet"/>
      <w:lvlText w:val=""/>
      <w:lvlJc w:val="left"/>
      <w:pPr>
        <w:tabs>
          <w:tab w:val="num" w:pos="2160"/>
        </w:tabs>
        <w:ind w:left="2160" w:hanging="360"/>
      </w:pPr>
      <w:rPr>
        <w:rFonts w:ascii="Wingdings" w:hAnsi="Wingdings"/>
      </w:rPr>
    </w:lvl>
    <w:lvl w:ilvl="3" w:tplc="95649E5C">
      <w:start w:val="1"/>
      <w:numFmt w:val="bullet"/>
      <w:lvlText w:val=""/>
      <w:lvlJc w:val="left"/>
      <w:pPr>
        <w:tabs>
          <w:tab w:val="num" w:pos="2880"/>
        </w:tabs>
        <w:ind w:left="2880" w:hanging="360"/>
      </w:pPr>
      <w:rPr>
        <w:rFonts w:ascii="Symbol" w:hAnsi="Symbol"/>
      </w:rPr>
    </w:lvl>
    <w:lvl w:ilvl="4" w:tplc="ADB0AFBC">
      <w:start w:val="1"/>
      <w:numFmt w:val="bullet"/>
      <w:lvlText w:val="o"/>
      <w:lvlJc w:val="left"/>
      <w:pPr>
        <w:tabs>
          <w:tab w:val="num" w:pos="3600"/>
        </w:tabs>
        <w:ind w:left="3600" w:hanging="360"/>
      </w:pPr>
      <w:rPr>
        <w:rFonts w:ascii="Courier New" w:hAnsi="Courier New"/>
      </w:rPr>
    </w:lvl>
    <w:lvl w:ilvl="5" w:tplc="4CC2FC00">
      <w:start w:val="1"/>
      <w:numFmt w:val="bullet"/>
      <w:lvlText w:val=""/>
      <w:lvlJc w:val="left"/>
      <w:pPr>
        <w:tabs>
          <w:tab w:val="num" w:pos="4320"/>
        </w:tabs>
        <w:ind w:left="4320" w:hanging="360"/>
      </w:pPr>
      <w:rPr>
        <w:rFonts w:ascii="Wingdings" w:hAnsi="Wingdings"/>
      </w:rPr>
    </w:lvl>
    <w:lvl w:ilvl="6" w:tplc="48D6904A">
      <w:start w:val="1"/>
      <w:numFmt w:val="bullet"/>
      <w:lvlText w:val=""/>
      <w:lvlJc w:val="left"/>
      <w:pPr>
        <w:tabs>
          <w:tab w:val="num" w:pos="5040"/>
        </w:tabs>
        <w:ind w:left="5040" w:hanging="360"/>
      </w:pPr>
      <w:rPr>
        <w:rFonts w:ascii="Symbol" w:hAnsi="Symbol"/>
      </w:rPr>
    </w:lvl>
    <w:lvl w:ilvl="7" w:tplc="DF926B2E">
      <w:start w:val="1"/>
      <w:numFmt w:val="bullet"/>
      <w:lvlText w:val="o"/>
      <w:lvlJc w:val="left"/>
      <w:pPr>
        <w:tabs>
          <w:tab w:val="num" w:pos="5760"/>
        </w:tabs>
        <w:ind w:left="5760" w:hanging="360"/>
      </w:pPr>
      <w:rPr>
        <w:rFonts w:ascii="Courier New" w:hAnsi="Courier New"/>
      </w:rPr>
    </w:lvl>
    <w:lvl w:ilvl="8" w:tplc="33DE195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368AAF40">
      <w:start w:val="1"/>
      <w:numFmt w:val="bullet"/>
      <w:lvlText w:val=""/>
      <w:lvlJc w:val="left"/>
      <w:pPr>
        <w:ind w:left="720" w:hanging="360"/>
      </w:pPr>
      <w:rPr>
        <w:rFonts w:ascii="Symbol" w:hAnsi="Symbol"/>
      </w:rPr>
    </w:lvl>
    <w:lvl w:ilvl="1" w:tplc="9CBE99FA">
      <w:start w:val="1"/>
      <w:numFmt w:val="bullet"/>
      <w:lvlText w:val="o"/>
      <w:lvlJc w:val="left"/>
      <w:pPr>
        <w:tabs>
          <w:tab w:val="num" w:pos="1440"/>
        </w:tabs>
        <w:ind w:left="1440" w:hanging="360"/>
      </w:pPr>
      <w:rPr>
        <w:rFonts w:ascii="Courier New" w:hAnsi="Courier New"/>
      </w:rPr>
    </w:lvl>
    <w:lvl w:ilvl="2" w:tplc="7242EEF2">
      <w:start w:val="1"/>
      <w:numFmt w:val="bullet"/>
      <w:lvlText w:val=""/>
      <w:lvlJc w:val="left"/>
      <w:pPr>
        <w:tabs>
          <w:tab w:val="num" w:pos="2160"/>
        </w:tabs>
        <w:ind w:left="2160" w:hanging="360"/>
      </w:pPr>
      <w:rPr>
        <w:rFonts w:ascii="Wingdings" w:hAnsi="Wingdings"/>
      </w:rPr>
    </w:lvl>
    <w:lvl w:ilvl="3" w:tplc="6AD04086">
      <w:start w:val="1"/>
      <w:numFmt w:val="bullet"/>
      <w:lvlText w:val=""/>
      <w:lvlJc w:val="left"/>
      <w:pPr>
        <w:tabs>
          <w:tab w:val="num" w:pos="2880"/>
        </w:tabs>
        <w:ind w:left="2880" w:hanging="360"/>
      </w:pPr>
      <w:rPr>
        <w:rFonts w:ascii="Symbol" w:hAnsi="Symbol"/>
      </w:rPr>
    </w:lvl>
    <w:lvl w:ilvl="4" w:tplc="E72E6DAE">
      <w:start w:val="1"/>
      <w:numFmt w:val="bullet"/>
      <w:lvlText w:val="o"/>
      <w:lvlJc w:val="left"/>
      <w:pPr>
        <w:tabs>
          <w:tab w:val="num" w:pos="3600"/>
        </w:tabs>
        <w:ind w:left="3600" w:hanging="360"/>
      </w:pPr>
      <w:rPr>
        <w:rFonts w:ascii="Courier New" w:hAnsi="Courier New"/>
      </w:rPr>
    </w:lvl>
    <w:lvl w:ilvl="5" w:tplc="0CDEED9C">
      <w:start w:val="1"/>
      <w:numFmt w:val="bullet"/>
      <w:lvlText w:val=""/>
      <w:lvlJc w:val="left"/>
      <w:pPr>
        <w:tabs>
          <w:tab w:val="num" w:pos="4320"/>
        </w:tabs>
        <w:ind w:left="4320" w:hanging="360"/>
      </w:pPr>
      <w:rPr>
        <w:rFonts w:ascii="Wingdings" w:hAnsi="Wingdings"/>
      </w:rPr>
    </w:lvl>
    <w:lvl w:ilvl="6" w:tplc="3DDA5944">
      <w:start w:val="1"/>
      <w:numFmt w:val="bullet"/>
      <w:lvlText w:val=""/>
      <w:lvlJc w:val="left"/>
      <w:pPr>
        <w:tabs>
          <w:tab w:val="num" w:pos="5040"/>
        </w:tabs>
        <w:ind w:left="5040" w:hanging="360"/>
      </w:pPr>
      <w:rPr>
        <w:rFonts w:ascii="Symbol" w:hAnsi="Symbol"/>
      </w:rPr>
    </w:lvl>
    <w:lvl w:ilvl="7" w:tplc="FFC24970">
      <w:start w:val="1"/>
      <w:numFmt w:val="bullet"/>
      <w:lvlText w:val="o"/>
      <w:lvlJc w:val="left"/>
      <w:pPr>
        <w:tabs>
          <w:tab w:val="num" w:pos="5760"/>
        </w:tabs>
        <w:ind w:left="5760" w:hanging="360"/>
      </w:pPr>
      <w:rPr>
        <w:rFonts w:ascii="Courier New" w:hAnsi="Courier New"/>
      </w:rPr>
    </w:lvl>
    <w:lvl w:ilvl="8" w:tplc="CA4C556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564E8B00">
      <w:start w:val="1"/>
      <w:numFmt w:val="bullet"/>
      <w:lvlText w:val=""/>
      <w:lvlJc w:val="left"/>
      <w:pPr>
        <w:ind w:left="720" w:hanging="360"/>
      </w:pPr>
      <w:rPr>
        <w:rFonts w:ascii="Symbol" w:hAnsi="Symbol"/>
      </w:rPr>
    </w:lvl>
    <w:lvl w:ilvl="1" w:tplc="29F87E24">
      <w:start w:val="1"/>
      <w:numFmt w:val="bullet"/>
      <w:lvlText w:val="o"/>
      <w:lvlJc w:val="left"/>
      <w:pPr>
        <w:tabs>
          <w:tab w:val="num" w:pos="1440"/>
        </w:tabs>
        <w:ind w:left="1440" w:hanging="360"/>
      </w:pPr>
      <w:rPr>
        <w:rFonts w:ascii="Courier New" w:hAnsi="Courier New"/>
      </w:rPr>
    </w:lvl>
    <w:lvl w:ilvl="2" w:tplc="A796D82E">
      <w:start w:val="1"/>
      <w:numFmt w:val="bullet"/>
      <w:lvlText w:val=""/>
      <w:lvlJc w:val="left"/>
      <w:pPr>
        <w:tabs>
          <w:tab w:val="num" w:pos="2160"/>
        </w:tabs>
        <w:ind w:left="2160" w:hanging="360"/>
      </w:pPr>
      <w:rPr>
        <w:rFonts w:ascii="Wingdings" w:hAnsi="Wingdings"/>
      </w:rPr>
    </w:lvl>
    <w:lvl w:ilvl="3" w:tplc="10A85664">
      <w:start w:val="1"/>
      <w:numFmt w:val="bullet"/>
      <w:lvlText w:val=""/>
      <w:lvlJc w:val="left"/>
      <w:pPr>
        <w:tabs>
          <w:tab w:val="num" w:pos="2880"/>
        </w:tabs>
        <w:ind w:left="2880" w:hanging="360"/>
      </w:pPr>
      <w:rPr>
        <w:rFonts w:ascii="Symbol" w:hAnsi="Symbol"/>
      </w:rPr>
    </w:lvl>
    <w:lvl w:ilvl="4" w:tplc="A900CEC2">
      <w:start w:val="1"/>
      <w:numFmt w:val="bullet"/>
      <w:lvlText w:val="o"/>
      <w:lvlJc w:val="left"/>
      <w:pPr>
        <w:tabs>
          <w:tab w:val="num" w:pos="3600"/>
        </w:tabs>
        <w:ind w:left="3600" w:hanging="360"/>
      </w:pPr>
      <w:rPr>
        <w:rFonts w:ascii="Courier New" w:hAnsi="Courier New"/>
      </w:rPr>
    </w:lvl>
    <w:lvl w:ilvl="5" w:tplc="6322A862">
      <w:start w:val="1"/>
      <w:numFmt w:val="bullet"/>
      <w:lvlText w:val=""/>
      <w:lvlJc w:val="left"/>
      <w:pPr>
        <w:tabs>
          <w:tab w:val="num" w:pos="4320"/>
        </w:tabs>
        <w:ind w:left="4320" w:hanging="360"/>
      </w:pPr>
      <w:rPr>
        <w:rFonts w:ascii="Wingdings" w:hAnsi="Wingdings"/>
      </w:rPr>
    </w:lvl>
    <w:lvl w:ilvl="6" w:tplc="33025878">
      <w:start w:val="1"/>
      <w:numFmt w:val="bullet"/>
      <w:lvlText w:val=""/>
      <w:lvlJc w:val="left"/>
      <w:pPr>
        <w:tabs>
          <w:tab w:val="num" w:pos="5040"/>
        </w:tabs>
        <w:ind w:left="5040" w:hanging="360"/>
      </w:pPr>
      <w:rPr>
        <w:rFonts w:ascii="Symbol" w:hAnsi="Symbol"/>
      </w:rPr>
    </w:lvl>
    <w:lvl w:ilvl="7" w:tplc="497A525C">
      <w:start w:val="1"/>
      <w:numFmt w:val="bullet"/>
      <w:lvlText w:val="o"/>
      <w:lvlJc w:val="left"/>
      <w:pPr>
        <w:tabs>
          <w:tab w:val="num" w:pos="5760"/>
        </w:tabs>
        <w:ind w:left="5760" w:hanging="360"/>
      </w:pPr>
      <w:rPr>
        <w:rFonts w:ascii="Courier New" w:hAnsi="Courier New"/>
      </w:rPr>
    </w:lvl>
    <w:lvl w:ilvl="8" w:tplc="1EEA78B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0000000D"/>
    <w:lvl w:ilvl="0" w:tplc="8F8C8552">
      <w:start w:val="1"/>
      <w:numFmt w:val="bullet"/>
      <w:lvlText w:val=""/>
      <w:lvlJc w:val="left"/>
      <w:pPr>
        <w:ind w:left="720" w:hanging="360"/>
      </w:pPr>
      <w:rPr>
        <w:rFonts w:ascii="Symbol" w:hAnsi="Symbol"/>
      </w:rPr>
    </w:lvl>
    <w:lvl w:ilvl="1" w:tplc="0052983A">
      <w:start w:val="1"/>
      <w:numFmt w:val="bullet"/>
      <w:lvlText w:val="o"/>
      <w:lvlJc w:val="left"/>
      <w:pPr>
        <w:tabs>
          <w:tab w:val="num" w:pos="1440"/>
        </w:tabs>
        <w:ind w:left="1440" w:hanging="360"/>
      </w:pPr>
      <w:rPr>
        <w:rFonts w:ascii="Courier New" w:hAnsi="Courier New"/>
      </w:rPr>
    </w:lvl>
    <w:lvl w:ilvl="2" w:tplc="5C6035BC">
      <w:start w:val="1"/>
      <w:numFmt w:val="bullet"/>
      <w:lvlText w:val=""/>
      <w:lvlJc w:val="left"/>
      <w:pPr>
        <w:tabs>
          <w:tab w:val="num" w:pos="2160"/>
        </w:tabs>
        <w:ind w:left="2160" w:hanging="360"/>
      </w:pPr>
      <w:rPr>
        <w:rFonts w:ascii="Wingdings" w:hAnsi="Wingdings"/>
      </w:rPr>
    </w:lvl>
    <w:lvl w:ilvl="3" w:tplc="F9B0735C">
      <w:start w:val="1"/>
      <w:numFmt w:val="bullet"/>
      <w:lvlText w:val=""/>
      <w:lvlJc w:val="left"/>
      <w:pPr>
        <w:tabs>
          <w:tab w:val="num" w:pos="2880"/>
        </w:tabs>
        <w:ind w:left="2880" w:hanging="360"/>
      </w:pPr>
      <w:rPr>
        <w:rFonts w:ascii="Symbol" w:hAnsi="Symbol"/>
      </w:rPr>
    </w:lvl>
    <w:lvl w:ilvl="4" w:tplc="31C23134">
      <w:start w:val="1"/>
      <w:numFmt w:val="bullet"/>
      <w:lvlText w:val="o"/>
      <w:lvlJc w:val="left"/>
      <w:pPr>
        <w:tabs>
          <w:tab w:val="num" w:pos="3600"/>
        </w:tabs>
        <w:ind w:left="3600" w:hanging="360"/>
      </w:pPr>
      <w:rPr>
        <w:rFonts w:ascii="Courier New" w:hAnsi="Courier New"/>
      </w:rPr>
    </w:lvl>
    <w:lvl w:ilvl="5" w:tplc="F2C8A222">
      <w:start w:val="1"/>
      <w:numFmt w:val="bullet"/>
      <w:lvlText w:val=""/>
      <w:lvlJc w:val="left"/>
      <w:pPr>
        <w:tabs>
          <w:tab w:val="num" w:pos="4320"/>
        </w:tabs>
        <w:ind w:left="4320" w:hanging="360"/>
      </w:pPr>
      <w:rPr>
        <w:rFonts w:ascii="Wingdings" w:hAnsi="Wingdings"/>
      </w:rPr>
    </w:lvl>
    <w:lvl w:ilvl="6" w:tplc="79D090A8">
      <w:start w:val="1"/>
      <w:numFmt w:val="bullet"/>
      <w:lvlText w:val=""/>
      <w:lvlJc w:val="left"/>
      <w:pPr>
        <w:tabs>
          <w:tab w:val="num" w:pos="5040"/>
        </w:tabs>
        <w:ind w:left="5040" w:hanging="360"/>
      </w:pPr>
      <w:rPr>
        <w:rFonts w:ascii="Symbol" w:hAnsi="Symbol"/>
      </w:rPr>
    </w:lvl>
    <w:lvl w:ilvl="7" w:tplc="EFF67108">
      <w:start w:val="1"/>
      <w:numFmt w:val="bullet"/>
      <w:lvlText w:val="o"/>
      <w:lvlJc w:val="left"/>
      <w:pPr>
        <w:tabs>
          <w:tab w:val="num" w:pos="5760"/>
        </w:tabs>
        <w:ind w:left="5760" w:hanging="360"/>
      </w:pPr>
      <w:rPr>
        <w:rFonts w:ascii="Courier New" w:hAnsi="Courier New"/>
      </w:rPr>
    </w:lvl>
    <w:lvl w:ilvl="8" w:tplc="A7948B2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4766A772">
      <w:start w:val="1"/>
      <w:numFmt w:val="bullet"/>
      <w:lvlText w:val=""/>
      <w:lvlJc w:val="left"/>
      <w:pPr>
        <w:ind w:left="720" w:hanging="360"/>
      </w:pPr>
      <w:rPr>
        <w:rFonts w:ascii="Symbol" w:hAnsi="Symbol"/>
      </w:rPr>
    </w:lvl>
    <w:lvl w:ilvl="1" w:tplc="3C607C78">
      <w:start w:val="1"/>
      <w:numFmt w:val="bullet"/>
      <w:lvlText w:val="o"/>
      <w:lvlJc w:val="left"/>
      <w:pPr>
        <w:tabs>
          <w:tab w:val="num" w:pos="1440"/>
        </w:tabs>
        <w:ind w:left="1440" w:hanging="360"/>
      </w:pPr>
      <w:rPr>
        <w:rFonts w:ascii="Courier New" w:hAnsi="Courier New"/>
      </w:rPr>
    </w:lvl>
    <w:lvl w:ilvl="2" w:tplc="7604192E">
      <w:start w:val="1"/>
      <w:numFmt w:val="bullet"/>
      <w:lvlText w:val=""/>
      <w:lvlJc w:val="left"/>
      <w:pPr>
        <w:tabs>
          <w:tab w:val="num" w:pos="2160"/>
        </w:tabs>
        <w:ind w:left="2160" w:hanging="360"/>
      </w:pPr>
      <w:rPr>
        <w:rFonts w:ascii="Wingdings" w:hAnsi="Wingdings"/>
      </w:rPr>
    </w:lvl>
    <w:lvl w:ilvl="3" w:tplc="68B2EF8E">
      <w:start w:val="1"/>
      <w:numFmt w:val="bullet"/>
      <w:lvlText w:val=""/>
      <w:lvlJc w:val="left"/>
      <w:pPr>
        <w:tabs>
          <w:tab w:val="num" w:pos="2880"/>
        </w:tabs>
        <w:ind w:left="2880" w:hanging="360"/>
      </w:pPr>
      <w:rPr>
        <w:rFonts w:ascii="Symbol" w:hAnsi="Symbol"/>
      </w:rPr>
    </w:lvl>
    <w:lvl w:ilvl="4" w:tplc="A492F4F0">
      <w:start w:val="1"/>
      <w:numFmt w:val="bullet"/>
      <w:lvlText w:val="o"/>
      <w:lvlJc w:val="left"/>
      <w:pPr>
        <w:tabs>
          <w:tab w:val="num" w:pos="3600"/>
        </w:tabs>
        <w:ind w:left="3600" w:hanging="360"/>
      </w:pPr>
      <w:rPr>
        <w:rFonts w:ascii="Courier New" w:hAnsi="Courier New"/>
      </w:rPr>
    </w:lvl>
    <w:lvl w:ilvl="5" w:tplc="5308EB7A">
      <w:start w:val="1"/>
      <w:numFmt w:val="bullet"/>
      <w:lvlText w:val=""/>
      <w:lvlJc w:val="left"/>
      <w:pPr>
        <w:tabs>
          <w:tab w:val="num" w:pos="4320"/>
        </w:tabs>
        <w:ind w:left="4320" w:hanging="360"/>
      </w:pPr>
      <w:rPr>
        <w:rFonts w:ascii="Wingdings" w:hAnsi="Wingdings"/>
      </w:rPr>
    </w:lvl>
    <w:lvl w:ilvl="6" w:tplc="6980B09C">
      <w:start w:val="1"/>
      <w:numFmt w:val="bullet"/>
      <w:lvlText w:val=""/>
      <w:lvlJc w:val="left"/>
      <w:pPr>
        <w:tabs>
          <w:tab w:val="num" w:pos="5040"/>
        </w:tabs>
        <w:ind w:left="5040" w:hanging="360"/>
      </w:pPr>
      <w:rPr>
        <w:rFonts w:ascii="Symbol" w:hAnsi="Symbol"/>
      </w:rPr>
    </w:lvl>
    <w:lvl w:ilvl="7" w:tplc="E7CE4F5E">
      <w:start w:val="1"/>
      <w:numFmt w:val="bullet"/>
      <w:lvlText w:val="o"/>
      <w:lvlJc w:val="left"/>
      <w:pPr>
        <w:tabs>
          <w:tab w:val="num" w:pos="5760"/>
        </w:tabs>
        <w:ind w:left="5760" w:hanging="360"/>
      </w:pPr>
      <w:rPr>
        <w:rFonts w:ascii="Courier New" w:hAnsi="Courier New"/>
      </w:rPr>
    </w:lvl>
    <w:lvl w:ilvl="8" w:tplc="52CE1B7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hybridMultilevel"/>
    <w:tmpl w:val="00000011"/>
    <w:lvl w:ilvl="0" w:tplc="A954A384">
      <w:start w:val="1"/>
      <w:numFmt w:val="bullet"/>
      <w:lvlText w:val=""/>
      <w:lvlJc w:val="left"/>
      <w:pPr>
        <w:ind w:left="720" w:hanging="360"/>
      </w:pPr>
      <w:rPr>
        <w:rFonts w:ascii="Symbol" w:hAnsi="Symbol"/>
      </w:rPr>
    </w:lvl>
    <w:lvl w:ilvl="1" w:tplc="AC023A60">
      <w:start w:val="1"/>
      <w:numFmt w:val="bullet"/>
      <w:lvlText w:val="o"/>
      <w:lvlJc w:val="left"/>
      <w:pPr>
        <w:tabs>
          <w:tab w:val="num" w:pos="1440"/>
        </w:tabs>
        <w:ind w:left="1440" w:hanging="360"/>
      </w:pPr>
      <w:rPr>
        <w:rFonts w:ascii="Courier New" w:hAnsi="Courier New"/>
      </w:rPr>
    </w:lvl>
    <w:lvl w:ilvl="2" w:tplc="D2C2E3A2">
      <w:start w:val="1"/>
      <w:numFmt w:val="bullet"/>
      <w:lvlText w:val=""/>
      <w:lvlJc w:val="left"/>
      <w:pPr>
        <w:tabs>
          <w:tab w:val="num" w:pos="2160"/>
        </w:tabs>
        <w:ind w:left="2160" w:hanging="360"/>
      </w:pPr>
      <w:rPr>
        <w:rFonts w:ascii="Wingdings" w:hAnsi="Wingdings"/>
      </w:rPr>
    </w:lvl>
    <w:lvl w:ilvl="3" w:tplc="424EF570">
      <w:start w:val="1"/>
      <w:numFmt w:val="bullet"/>
      <w:lvlText w:val=""/>
      <w:lvlJc w:val="left"/>
      <w:pPr>
        <w:tabs>
          <w:tab w:val="num" w:pos="2880"/>
        </w:tabs>
        <w:ind w:left="2880" w:hanging="360"/>
      </w:pPr>
      <w:rPr>
        <w:rFonts w:ascii="Symbol" w:hAnsi="Symbol"/>
      </w:rPr>
    </w:lvl>
    <w:lvl w:ilvl="4" w:tplc="904AF430">
      <w:start w:val="1"/>
      <w:numFmt w:val="bullet"/>
      <w:lvlText w:val="o"/>
      <w:lvlJc w:val="left"/>
      <w:pPr>
        <w:tabs>
          <w:tab w:val="num" w:pos="3600"/>
        </w:tabs>
        <w:ind w:left="3600" w:hanging="360"/>
      </w:pPr>
      <w:rPr>
        <w:rFonts w:ascii="Courier New" w:hAnsi="Courier New"/>
      </w:rPr>
    </w:lvl>
    <w:lvl w:ilvl="5" w:tplc="7FE4F210">
      <w:start w:val="1"/>
      <w:numFmt w:val="bullet"/>
      <w:lvlText w:val=""/>
      <w:lvlJc w:val="left"/>
      <w:pPr>
        <w:tabs>
          <w:tab w:val="num" w:pos="4320"/>
        </w:tabs>
        <w:ind w:left="4320" w:hanging="360"/>
      </w:pPr>
      <w:rPr>
        <w:rFonts w:ascii="Wingdings" w:hAnsi="Wingdings"/>
      </w:rPr>
    </w:lvl>
    <w:lvl w:ilvl="6" w:tplc="F9F493B0">
      <w:start w:val="1"/>
      <w:numFmt w:val="bullet"/>
      <w:lvlText w:val=""/>
      <w:lvlJc w:val="left"/>
      <w:pPr>
        <w:tabs>
          <w:tab w:val="num" w:pos="5040"/>
        </w:tabs>
        <w:ind w:left="5040" w:hanging="360"/>
      </w:pPr>
      <w:rPr>
        <w:rFonts w:ascii="Symbol" w:hAnsi="Symbol"/>
      </w:rPr>
    </w:lvl>
    <w:lvl w:ilvl="7" w:tplc="74102BCC">
      <w:start w:val="1"/>
      <w:numFmt w:val="bullet"/>
      <w:lvlText w:val="o"/>
      <w:lvlJc w:val="left"/>
      <w:pPr>
        <w:tabs>
          <w:tab w:val="num" w:pos="5760"/>
        </w:tabs>
        <w:ind w:left="5760" w:hanging="360"/>
      </w:pPr>
      <w:rPr>
        <w:rFonts w:ascii="Courier New" w:hAnsi="Courier New"/>
      </w:rPr>
    </w:lvl>
    <w:lvl w:ilvl="8" w:tplc="BF386FA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45D68170">
      <w:start w:val="1"/>
      <w:numFmt w:val="bullet"/>
      <w:lvlText w:val=""/>
      <w:lvlJc w:val="left"/>
      <w:pPr>
        <w:ind w:left="720" w:hanging="360"/>
      </w:pPr>
      <w:rPr>
        <w:rFonts w:ascii="Symbol" w:hAnsi="Symbol"/>
      </w:rPr>
    </w:lvl>
    <w:lvl w:ilvl="1" w:tplc="063C8920">
      <w:start w:val="1"/>
      <w:numFmt w:val="bullet"/>
      <w:lvlText w:val="o"/>
      <w:lvlJc w:val="left"/>
      <w:pPr>
        <w:tabs>
          <w:tab w:val="num" w:pos="1440"/>
        </w:tabs>
        <w:ind w:left="1440" w:hanging="360"/>
      </w:pPr>
      <w:rPr>
        <w:rFonts w:ascii="Courier New" w:hAnsi="Courier New"/>
      </w:rPr>
    </w:lvl>
    <w:lvl w:ilvl="2" w:tplc="F86CD55A">
      <w:start w:val="1"/>
      <w:numFmt w:val="bullet"/>
      <w:lvlText w:val=""/>
      <w:lvlJc w:val="left"/>
      <w:pPr>
        <w:tabs>
          <w:tab w:val="num" w:pos="2160"/>
        </w:tabs>
        <w:ind w:left="2160" w:hanging="360"/>
      </w:pPr>
      <w:rPr>
        <w:rFonts w:ascii="Wingdings" w:hAnsi="Wingdings"/>
      </w:rPr>
    </w:lvl>
    <w:lvl w:ilvl="3" w:tplc="93A47790">
      <w:start w:val="1"/>
      <w:numFmt w:val="bullet"/>
      <w:lvlText w:val=""/>
      <w:lvlJc w:val="left"/>
      <w:pPr>
        <w:tabs>
          <w:tab w:val="num" w:pos="2880"/>
        </w:tabs>
        <w:ind w:left="2880" w:hanging="360"/>
      </w:pPr>
      <w:rPr>
        <w:rFonts w:ascii="Symbol" w:hAnsi="Symbol"/>
      </w:rPr>
    </w:lvl>
    <w:lvl w:ilvl="4" w:tplc="31FAC8EC">
      <w:start w:val="1"/>
      <w:numFmt w:val="bullet"/>
      <w:lvlText w:val="o"/>
      <w:lvlJc w:val="left"/>
      <w:pPr>
        <w:tabs>
          <w:tab w:val="num" w:pos="3600"/>
        </w:tabs>
        <w:ind w:left="3600" w:hanging="360"/>
      </w:pPr>
      <w:rPr>
        <w:rFonts w:ascii="Courier New" w:hAnsi="Courier New"/>
      </w:rPr>
    </w:lvl>
    <w:lvl w:ilvl="5" w:tplc="9C5E5C1A">
      <w:start w:val="1"/>
      <w:numFmt w:val="bullet"/>
      <w:lvlText w:val=""/>
      <w:lvlJc w:val="left"/>
      <w:pPr>
        <w:tabs>
          <w:tab w:val="num" w:pos="4320"/>
        </w:tabs>
        <w:ind w:left="4320" w:hanging="360"/>
      </w:pPr>
      <w:rPr>
        <w:rFonts w:ascii="Wingdings" w:hAnsi="Wingdings"/>
      </w:rPr>
    </w:lvl>
    <w:lvl w:ilvl="6" w:tplc="E5046EF2">
      <w:start w:val="1"/>
      <w:numFmt w:val="bullet"/>
      <w:lvlText w:val=""/>
      <w:lvlJc w:val="left"/>
      <w:pPr>
        <w:tabs>
          <w:tab w:val="num" w:pos="5040"/>
        </w:tabs>
        <w:ind w:left="5040" w:hanging="360"/>
      </w:pPr>
      <w:rPr>
        <w:rFonts w:ascii="Symbol" w:hAnsi="Symbol"/>
      </w:rPr>
    </w:lvl>
    <w:lvl w:ilvl="7" w:tplc="D564118E">
      <w:start w:val="1"/>
      <w:numFmt w:val="bullet"/>
      <w:lvlText w:val="o"/>
      <w:lvlJc w:val="left"/>
      <w:pPr>
        <w:tabs>
          <w:tab w:val="num" w:pos="5760"/>
        </w:tabs>
        <w:ind w:left="5760" w:hanging="360"/>
      </w:pPr>
      <w:rPr>
        <w:rFonts w:ascii="Courier New" w:hAnsi="Courier New"/>
      </w:rPr>
    </w:lvl>
    <w:lvl w:ilvl="8" w:tplc="E50449F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6BF89002">
      <w:start w:val="1"/>
      <w:numFmt w:val="bullet"/>
      <w:lvlText w:val=""/>
      <w:lvlJc w:val="left"/>
      <w:pPr>
        <w:ind w:left="720" w:hanging="360"/>
      </w:pPr>
      <w:rPr>
        <w:rFonts w:ascii="Symbol" w:hAnsi="Symbol"/>
      </w:rPr>
    </w:lvl>
    <w:lvl w:ilvl="1" w:tplc="4854565A">
      <w:start w:val="1"/>
      <w:numFmt w:val="bullet"/>
      <w:lvlText w:val="o"/>
      <w:lvlJc w:val="left"/>
      <w:pPr>
        <w:tabs>
          <w:tab w:val="num" w:pos="1440"/>
        </w:tabs>
        <w:ind w:left="1440" w:hanging="360"/>
      </w:pPr>
      <w:rPr>
        <w:rFonts w:ascii="Courier New" w:hAnsi="Courier New"/>
      </w:rPr>
    </w:lvl>
    <w:lvl w:ilvl="2" w:tplc="42DC4038">
      <w:start w:val="1"/>
      <w:numFmt w:val="bullet"/>
      <w:lvlText w:val=""/>
      <w:lvlJc w:val="left"/>
      <w:pPr>
        <w:tabs>
          <w:tab w:val="num" w:pos="2160"/>
        </w:tabs>
        <w:ind w:left="2160" w:hanging="360"/>
      </w:pPr>
      <w:rPr>
        <w:rFonts w:ascii="Wingdings" w:hAnsi="Wingdings"/>
      </w:rPr>
    </w:lvl>
    <w:lvl w:ilvl="3" w:tplc="079C56A8">
      <w:start w:val="1"/>
      <w:numFmt w:val="bullet"/>
      <w:lvlText w:val=""/>
      <w:lvlJc w:val="left"/>
      <w:pPr>
        <w:tabs>
          <w:tab w:val="num" w:pos="2880"/>
        </w:tabs>
        <w:ind w:left="2880" w:hanging="360"/>
      </w:pPr>
      <w:rPr>
        <w:rFonts w:ascii="Symbol" w:hAnsi="Symbol"/>
      </w:rPr>
    </w:lvl>
    <w:lvl w:ilvl="4" w:tplc="CCCC605A">
      <w:start w:val="1"/>
      <w:numFmt w:val="bullet"/>
      <w:lvlText w:val="o"/>
      <w:lvlJc w:val="left"/>
      <w:pPr>
        <w:tabs>
          <w:tab w:val="num" w:pos="3600"/>
        </w:tabs>
        <w:ind w:left="3600" w:hanging="360"/>
      </w:pPr>
      <w:rPr>
        <w:rFonts w:ascii="Courier New" w:hAnsi="Courier New"/>
      </w:rPr>
    </w:lvl>
    <w:lvl w:ilvl="5" w:tplc="E7BE17A8">
      <w:start w:val="1"/>
      <w:numFmt w:val="bullet"/>
      <w:lvlText w:val=""/>
      <w:lvlJc w:val="left"/>
      <w:pPr>
        <w:tabs>
          <w:tab w:val="num" w:pos="4320"/>
        </w:tabs>
        <w:ind w:left="4320" w:hanging="360"/>
      </w:pPr>
      <w:rPr>
        <w:rFonts w:ascii="Wingdings" w:hAnsi="Wingdings"/>
      </w:rPr>
    </w:lvl>
    <w:lvl w:ilvl="6" w:tplc="F1482088">
      <w:start w:val="1"/>
      <w:numFmt w:val="bullet"/>
      <w:lvlText w:val=""/>
      <w:lvlJc w:val="left"/>
      <w:pPr>
        <w:tabs>
          <w:tab w:val="num" w:pos="5040"/>
        </w:tabs>
        <w:ind w:left="5040" w:hanging="360"/>
      </w:pPr>
      <w:rPr>
        <w:rFonts w:ascii="Symbol" w:hAnsi="Symbol"/>
      </w:rPr>
    </w:lvl>
    <w:lvl w:ilvl="7" w:tplc="5AAE44E0">
      <w:start w:val="1"/>
      <w:numFmt w:val="bullet"/>
      <w:lvlText w:val="o"/>
      <w:lvlJc w:val="left"/>
      <w:pPr>
        <w:tabs>
          <w:tab w:val="num" w:pos="5760"/>
        </w:tabs>
        <w:ind w:left="5760" w:hanging="360"/>
      </w:pPr>
      <w:rPr>
        <w:rFonts w:ascii="Courier New" w:hAnsi="Courier New"/>
      </w:rPr>
    </w:lvl>
    <w:lvl w:ilvl="8" w:tplc="A3E8997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4E4AE3E">
      <w:start w:val="1"/>
      <w:numFmt w:val="bullet"/>
      <w:lvlText w:val=""/>
      <w:lvlJc w:val="left"/>
      <w:pPr>
        <w:ind w:left="720" w:hanging="360"/>
      </w:pPr>
      <w:rPr>
        <w:rFonts w:ascii="Symbol" w:hAnsi="Symbol"/>
      </w:rPr>
    </w:lvl>
    <w:lvl w:ilvl="1" w:tplc="16D0A272">
      <w:start w:val="1"/>
      <w:numFmt w:val="bullet"/>
      <w:lvlText w:val="o"/>
      <w:lvlJc w:val="left"/>
      <w:pPr>
        <w:tabs>
          <w:tab w:val="num" w:pos="1440"/>
        </w:tabs>
        <w:ind w:left="1440" w:hanging="360"/>
      </w:pPr>
      <w:rPr>
        <w:rFonts w:ascii="Courier New" w:hAnsi="Courier New"/>
      </w:rPr>
    </w:lvl>
    <w:lvl w:ilvl="2" w:tplc="87CC3A50">
      <w:start w:val="1"/>
      <w:numFmt w:val="bullet"/>
      <w:lvlText w:val=""/>
      <w:lvlJc w:val="left"/>
      <w:pPr>
        <w:tabs>
          <w:tab w:val="num" w:pos="2160"/>
        </w:tabs>
        <w:ind w:left="2160" w:hanging="360"/>
      </w:pPr>
      <w:rPr>
        <w:rFonts w:ascii="Wingdings" w:hAnsi="Wingdings"/>
      </w:rPr>
    </w:lvl>
    <w:lvl w:ilvl="3" w:tplc="76D4288C">
      <w:start w:val="1"/>
      <w:numFmt w:val="bullet"/>
      <w:lvlText w:val=""/>
      <w:lvlJc w:val="left"/>
      <w:pPr>
        <w:tabs>
          <w:tab w:val="num" w:pos="2880"/>
        </w:tabs>
        <w:ind w:left="2880" w:hanging="360"/>
      </w:pPr>
      <w:rPr>
        <w:rFonts w:ascii="Symbol" w:hAnsi="Symbol"/>
      </w:rPr>
    </w:lvl>
    <w:lvl w:ilvl="4" w:tplc="F63CF4DC">
      <w:start w:val="1"/>
      <w:numFmt w:val="bullet"/>
      <w:lvlText w:val="o"/>
      <w:lvlJc w:val="left"/>
      <w:pPr>
        <w:tabs>
          <w:tab w:val="num" w:pos="3600"/>
        </w:tabs>
        <w:ind w:left="3600" w:hanging="360"/>
      </w:pPr>
      <w:rPr>
        <w:rFonts w:ascii="Courier New" w:hAnsi="Courier New"/>
      </w:rPr>
    </w:lvl>
    <w:lvl w:ilvl="5" w:tplc="3440C24A">
      <w:start w:val="1"/>
      <w:numFmt w:val="bullet"/>
      <w:lvlText w:val=""/>
      <w:lvlJc w:val="left"/>
      <w:pPr>
        <w:tabs>
          <w:tab w:val="num" w:pos="4320"/>
        </w:tabs>
        <w:ind w:left="4320" w:hanging="360"/>
      </w:pPr>
      <w:rPr>
        <w:rFonts w:ascii="Wingdings" w:hAnsi="Wingdings"/>
      </w:rPr>
    </w:lvl>
    <w:lvl w:ilvl="6" w:tplc="03D2DB5C">
      <w:start w:val="1"/>
      <w:numFmt w:val="bullet"/>
      <w:lvlText w:val=""/>
      <w:lvlJc w:val="left"/>
      <w:pPr>
        <w:tabs>
          <w:tab w:val="num" w:pos="5040"/>
        </w:tabs>
        <w:ind w:left="5040" w:hanging="360"/>
      </w:pPr>
      <w:rPr>
        <w:rFonts w:ascii="Symbol" w:hAnsi="Symbol"/>
      </w:rPr>
    </w:lvl>
    <w:lvl w:ilvl="7" w:tplc="FB4E8222">
      <w:start w:val="1"/>
      <w:numFmt w:val="bullet"/>
      <w:lvlText w:val="o"/>
      <w:lvlJc w:val="left"/>
      <w:pPr>
        <w:tabs>
          <w:tab w:val="num" w:pos="5760"/>
        </w:tabs>
        <w:ind w:left="5760" w:hanging="360"/>
      </w:pPr>
      <w:rPr>
        <w:rFonts w:ascii="Courier New" w:hAnsi="Courier New"/>
      </w:rPr>
    </w:lvl>
    <w:lvl w:ilvl="8" w:tplc="CB8089C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489E561C">
      <w:start w:val="1"/>
      <w:numFmt w:val="bullet"/>
      <w:lvlText w:val=""/>
      <w:lvlJc w:val="left"/>
      <w:pPr>
        <w:ind w:left="720" w:hanging="360"/>
      </w:pPr>
      <w:rPr>
        <w:rFonts w:ascii="Symbol" w:hAnsi="Symbol"/>
      </w:rPr>
    </w:lvl>
    <w:lvl w:ilvl="1" w:tplc="0B1C8AE2">
      <w:start w:val="1"/>
      <w:numFmt w:val="bullet"/>
      <w:lvlText w:val="o"/>
      <w:lvlJc w:val="left"/>
      <w:pPr>
        <w:tabs>
          <w:tab w:val="num" w:pos="1440"/>
        </w:tabs>
        <w:ind w:left="1440" w:hanging="360"/>
      </w:pPr>
      <w:rPr>
        <w:rFonts w:ascii="Courier New" w:hAnsi="Courier New"/>
      </w:rPr>
    </w:lvl>
    <w:lvl w:ilvl="2" w:tplc="7A7EBF68">
      <w:start w:val="1"/>
      <w:numFmt w:val="bullet"/>
      <w:lvlText w:val=""/>
      <w:lvlJc w:val="left"/>
      <w:pPr>
        <w:tabs>
          <w:tab w:val="num" w:pos="2160"/>
        </w:tabs>
        <w:ind w:left="2160" w:hanging="360"/>
      </w:pPr>
      <w:rPr>
        <w:rFonts w:ascii="Wingdings" w:hAnsi="Wingdings"/>
      </w:rPr>
    </w:lvl>
    <w:lvl w:ilvl="3" w:tplc="7CA64BF6">
      <w:start w:val="1"/>
      <w:numFmt w:val="bullet"/>
      <w:lvlText w:val=""/>
      <w:lvlJc w:val="left"/>
      <w:pPr>
        <w:tabs>
          <w:tab w:val="num" w:pos="2880"/>
        </w:tabs>
        <w:ind w:left="2880" w:hanging="360"/>
      </w:pPr>
      <w:rPr>
        <w:rFonts w:ascii="Symbol" w:hAnsi="Symbol"/>
      </w:rPr>
    </w:lvl>
    <w:lvl w:ilvl="4" w:tplc="A8703F28">
      <w:start w:val="1"/>
      <w:numFmt w:val="bullet"/>
      <w:lvlText w:val="o"/>
      <w:lvlJc w:val="left"/>
      <w:pPr>
        <w:tabs>
          <w:tab w:val="num" w:pos="3600"/>
        </w:tabs>
        <w:ind w:left="3600" w:hanging="360"/>
      </w:pPr>
      <w:rPr>
        <w:rFonts w:ascii="Courier New" w:hAnsi="Courier New"/>
      </w:rPr>
    </w:lvl>
    <w:lvl w:ilvl="5" w:tplc="76F047B8">
      <w:start w:val="1"/>
      <w:numFmt w:val="bullet"/>
      <w:lvlText w:val=""/>
      <w:lvlJc w:val="left"/>
      <w:pPr>
        <w:tabs>
          <w:tab w:val="num" w:pos="4320"/>
        </w:tabs>
        <w:ind w:left="4320" w:hanging="360"/>
      </w:pPr>
      <w:rPr>
        <w:rFonts w:ascii="Wingdings" w:hAnsi="Wingdings"/>
      </w:rPr>
    </w:lvl>
    <w:lvl w:ilvl="6" w:tplc="ADC29B0A">
      <w:start w:val="1"/>
      <w:numFmt w:val="bullet"/>
      <w:lvlText w:val=""/>
      <w:lvlJc w:val="left"/>
      <w:pPr>
        <w:tabs>
          <w:tab w:val="num" w:pos="5040"/>
        </w:tabs>
        <w:ind w:left="5040" w:hanging="360"/>
      </w:pPr>
      <w:rPr>
        <w:rFonts w:ascii="Symbol" w:hAnsi="Symbol"/>
      </w:rPr>
    </w:lvl>
    <w:lvl w:ilvl="7" w:tplc="735AC2B0">
      <w:start w:val="1"/>
      <w:numFmt w:val="bullet"/>
      <w:lvlText w:val="o"/>
      <w:lvlJc w:val="left"/>
      <w:pPr>
        <w:tabs>
          <w:tab w:val="num" w:pos="5760"/>
        </w:tabs>
        <w:ind w:left="5760" w:hanging="360"/>
      </w:pPr>
      <w:rPr>
        <w:rFonts w:ascii="Courier New" w:hAnsi="Courier New"/>
      </w:rPr>
    </w:lvl>
    <w:lvl w:ilvl="8" w:tplc="8B327AB0">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3923D40">
      <w:start w:val="1"/>
      <w:numFmt w:val="bullet"/>
      <w:lvlText w:val=""/>
      <w:lvlJc w:val="left"/>
      <w:pPr>
        <w:ind w:left="720" w:hanging="360"/>
      </w:pPr>
      <w:rPr>
        <w:rFonts w:ascii="Symbol" w:hAnsi="Symbol"/>
      </w:rPr>
    </w:lvl>
    <w:lvl w:ilvl="1" w:tplc="30F2439E">
      <w:start w:val="1"/>
      <w:numFmt w:val="bullet"/>
      <w:lvlText w:val="o"/>
      <w:lvlJc w:val="left"/>
      <w:pPr>
        <w:tabs>
          <w:tab w:val="num" w:pos="1440"/>
        </w:tabs>
        <w:ind w:left="1440" w:hanging="360"/>
      </w:pPr>
      <w:rPr>
        <w:rFonts w:ascii="Courier New" w:hAnsi="Courier New"/>
      </w:rPr>
    </w:lvl>
    <w:lvl w:ilvl="2" w:tplc="57D4DA38">
      <w:start w:val="1"/>
      <w:numFmt w:val="bullet"/>
      <w:lvlText w:val=""/>
      <w:lvlJc w:val="left"/>
      <w:pPr>
        <w:tabs>
          <w:tab w:val="num" w:pos="2160"/>
        </w:tabs>
        <w:ind w:left="2160" w:hanging="360"/>
      </w:pPr>
      <w:rPr>
        <w:rFonts w:ascii="Wingdings" w:hAnsi="Wingdings"/>
      </w:rPr>
    </w:lvl>
    <w:lvl w:ilvl="3" w:tplc="2814CAD0">
      <w:start w:val="1"/>
      <w:numFmt w:val="bullet"/>
      <w:lvlText w:val=""/>
      <w:lvlJc w:val="left"/>
      <w:pPr>
        <w:tabs>
          <w:tab w:val="num" w:pos="2880"/>
        </w:tabs>
        <w:ind w:left="2880" w:hanging="360"/>
      </w:pPr>
      <w:rPr>
        <w:rFonts w:ascii="Symbol" w:hAnsi="Symbol"/>
      </w:rPr>
    </w:lvl>
    <w:lvl w:ilvl="4" w:tplc="2C1EDD1E">
      <w:start w:val="1"/>
      <w:numFmt w:val="bullet"/>
      <w:lvlText w:val="o"/>
      <w:lvlJc w:val="left"/>
      <w:pPr>
        <w:tabs>
          <w:tab w:val="num" w:pos="3600"/>
        </w:tabs>
        <w:ind w:left="3600" w:hanging="360"/>
      </w:pPr>
      <w:rPr>
        <w:rFonts w:ascii="Courier New" w:hAnsi="Courier New"/>
      </w:rPr>
    </w:lvl>
    <w:lvl w:ilvl="5" w:tplc="6C50B6F2">
      <w:start w:val="1"/>
      <w:numFmt w:val="bullet"/>
      <w:lvlText w:val=""/>
      <w:lvlJc w:val="left"/>
      <w:pPr>
        <w:tabs>
          <w:tab w:val="num" w:pos="4320"/>
        </w:tabs>
        <w:ind w:left="4320" w:hanging="360"/>
      </w:pPr>
      <w:rPr>
        <w:rFonts w:ascii="Wingdings" w:hAnsi="Wingdings"/>
      </w:rPr>
    </w:lvl>
    <w:lvl w:ilvl="6" w:tplc="EA149CC4">
      <w:start w:val="1"/>
      <w:numFmt w:val="bullet"/>
      <w:lvlText w:val=""/>
      <w:lvlJc w:val="left"/>
      <w:pPr>
        <w:tabs>
          <w:tab w:val="num" w:pos="5040"/>
        </w:tabs>
        <w:ind w:left="5040" w:hanging="360"/>
      </w:pPr>
      <w:rPr>
        <w:rFonts w:ascii="Symbol" w:hAnsi="Symbol"/>
      </w:rPr>
    </w:lvl>
    <w:lvl w:ilvl="7" w:tplc="95D8F07E">
      <w:start w:val="1"/>
      <w:numFmt w:val="bullet"/>
      <w:lvlText w:val="o"/>
      <w:lvlJc w:val="left"/>
      <w:pPr>
        <w:tabs>
          <w:tab w:val="num" w:pos="5760"/>
        </w:tabs>
        <w:ind w:left="5760" w:hanging="360"/>
      </w:pPr>
      <w:rPr>
        <w:rFonts w:ascii="Courier New" w:hAnsi="Courier New"/>
      </w:rPr>
    </w:lvl>
    <w:lvl w:ilvl="8" w:tplc="BE2AF07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1FAB8EE">
      <w:start w:val="1"/>
      <w:numFmt w:val="bullet"/>
      <w:lvlText w:val=""/>
      <w:lvlJc w:val="left"/>
      <w:pPr>
        <w:ind w:left="720" w:hanging="360"/>
      </w:pPr>
      <w:rPr>
        <w:rFonts w:ascii="Symbol" w:hAnsi="Symbol"/>
      </w:rPr>
    </w:lvl>
    <w:lvl w:ilvl="1" w:tplc="06240B50">
      <w:start w:val="1"/>
      <w:numFmt w:val="bullet"/>
      <w:lvlText w:val="o"/>
      <w:lvlJc w:val="left"/>
      <w:pPr>
        <w:tabs>
          <w:tab w:val="num" w:pos="1440"/>
        </w:tabs>
        <w:ind w:left="1440" w:hanging="360"/>
      </w:pPr>
      <w:rPr>
        <w:rFonts w:ascii="Courier New" w:hAnsi="Courier New"/>
      </w:rPr>
    </w:lvl>
    <w:lvl w:ilvl="2" w:tplc="7E3C44CA">
      <w:start w:val="1"/>
      <w:numFmt w:val="bullet"/>
      <w:lvlText w:val=""/>
      <w:lvlJc w:val="left"/>
      <w:pPr>
        <w:tabs>
          <w:tab w:val="num" w:pos="2160"/>
        </w:tabs>
        <w:ind w:left="2160" w:hanging="360"/>
      </w:pPr>
      <w:rPr>
        <w:rFonts w:ascii="Wingdings" w:hAnsi="Wingdings"/>
      </w:rPr>
    </w:lvl>
    <w:lvl w:ilvl="3" w:tplc="6924EB88">
      <w:start w:val="1"/>
      <w:numFmt w:val="bullet"/>
      <w:lvlText w:val=""/>
      <w:lvlJc w:val="left"/>
      <w:pPr>
        <w:tabs>
          <w:tab w:val="num" w:pos="2880"/>
        </w:tabs>
        <w:ind w:left="2880" w:hanging="360"/>
      </w:pPr>
      <w:rPr>
        <w:rFonts w:ascii="Symbol" w:hAnsi="Symbol"/>
      </w:rPr>
    </w:lvl>
    <w:lvl w:ilvl="4" w:tplc="89947612">
      <w:start w:val="1"/>
      <w:numFmt w:val="bullet"/>
      <w:lvlText w:val="o"/>
      <w:lvlJc w:val="left"/>
      <w:pPr>
        <w:tabs>
          <w:tab w:val="num" w:pos="3600"/>
        </w:tabs>
        <w:ind w:left="3600" w:hanging="360"/>
      </w:pPr>
      <w:rPr>
        <w:rFonts w:ascii="Courier New" w:hAnsi="Courier New"/>
      </w:rPr>
    </w:lvl>
    <w:lvl w:ilvl="5" w:tplc="0ADC0CD2">
      <w:start w:val="1"/>
      <w:numFmt w:val="bullet"/>
      <w:lvlText w:val=""/>
      <w:lvlJc w:val="left"/>
      <w:pPr>
        <w:tabs>
          <w:tab w:val="num" w:pos="4320"/>
        </w:tabs>
        <w:ind w:left="4320" w:hanging="360"/>
      </w:pPr>
      <w:rPr>
        <w:rFonts w:ascii="Wingdings" w:hAnsi="Wingdings"/>
      </w:rPr>
    </w:lvl>
    <w:lvl w:ilvl="6" w:tplc="2F24EEA8">
      <w:start w:val="1"/>
      <w:numFmt w:val="bullet"/>
      <w:lvlText w:val=""/>
      <w:lvlJc w:val="left"/>
      <w:pPr>
        <w:tabs>
          <w:tab w:val="num" w:pos="5040"/>
        </w:tabs>
        <w:ind w:left="5040" w:hanging="360"/>
      </w:pPr>
      <w:rPr>
        <w:rFonts w:ascii="Symbol" w:hAnsi="Symbol"/>
      </w:rPr>
    </w:lvl>
    <w:lvl w:ilvl="7" w:tplc="48C8A08C">
      <w:start w:val="1"/>
      <w:numFmt w:val="bullet"/>
      <w:lvlText w:val="o"/>
      <w:lvlJc w:val="left"/>
      <w:pPr>
        <w:tabs>
          <w:tab w:val="num" w:pos="5760"/>
        </w:tabs>
        <w:ind w:left="5760" w:hanging="360"/>
      </w:pPr>
      <w:rPr>
        <w:rFonts w:ascii="Courier New" w:hAnsi="Courier New"/>
      </w:rPr>
    </w:lvl>
    <w:lvl w:ilvl="8" w:tplc="946C7B6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318412D6">
      <w:start w:val="1"/>
      <w:numFmt w:val="bullet"/>
      <w:lvlText w:val=""/>
      <w:lvlJc w:val="left"/>
      <w:pPr>
        <w:ind w:left="720" w:hanging="360"/>
      </w:pPr>
      <w:rPr>
        <w:rFonts w:ascii="Symbol" w:hAnsi="Symbol"/>
      </w:rPr>
    </w:lvl>
    <w:lvl w:ilvl="1" w:tplc="F6FE0A92">
      <w:start w:val="1"/>
      <w:numFmt w:val="bullet"/>
      <w:lvlText w:val="o"/>
      <w:lvlJc w:val="left"/>
      <w:pPr>
        <w:tabs>
          <w:tab w:val="num" w:pos="1440"/>
        </w:tabs>
        <w:ind w:left="1440" w:hanging="360"/>
      </w:pPr>
      <w:rPr>
        <w:rFonts w:ascii="Courier New" w:hAnsi="Courier New"/>
      </w:rPr>
    </w:lvl>
    <w:lvl w:ilvl="2" w:tplc="F8E6207E">
      <w:start w:val="1"/>
      <w:numFmt w:val="bullet"/>
      <w:lvlText w:val=""/>
      <w:lvlJc w:val="left"/>
      <w:pPr>
        <w:tabs>
          <w:tab w:val="num" w:pos="2160"/>
        </w:tabs>
        <w:ind w:left="2160" w:hanging="360"/>
      </w:pPr>
      <w:rPr>
        <w:rFonts w:ascii="Wingdings" w:hAnsi="Wingdings"/>
      </w:rPr>
    </w:lvl>
    <w:lvl w:ilvl="3" w:tplc="026A0582">
      <w:start w:val="1"/>
      <w:numFmt w:val="bullet"/>
      <w:lvlText w:val=""/>
      <w:lvlJc w:val="left"/>
      <w:pPr>
        <w:tabs>
          <w:tab w:val="num" w:pos="2880"/>
        </w:tabs>
        <w:ind w:left="2880" w:hanging="360"/>
      </w:pPr>
      <w:rPr>
        <w:rFonts w:ascii="Symbol" w:hAnsi="Symbol"/>
      </w:rPr>
    </w:lvl>
    <w:lvl w:ilvl="4" w:tplc="BB983FF2">
      <w:start w:val="1"/>
      <w:numFmt w:val="bullet"/>
      <w:lvlText w:val="o"/>
      <w:lvlJc w:val="left"/>
      <w:pPr>
        <w:tabs>
          <w:tab w:val="num" w:pos="3600"/>
        </w:tabs>
        <w:ind w:left="3600" w:hanging="360"/>
      </w:pPr>
      <w:rPr>
        <w:rFonts w:ascii="Courier New" w:hAnsi="Courier New"/>
      </w:rPr>
    </w:lvl>
    <w:lvl w:ilvl="5" w:tplc="A8429264">
      <w:start w:val="1"/>
      <w:numFmt w:val="bullet"/>
      <w:lvlText w:val=""/>
      <w:lvlJc w:val="left"/>
      <w:pPr>
        <w:tabs>
          <w:tab w:val="num" w:pos="4320"/>
        </w:tabs>
        <w:ind w:left="4320" w:hanging="360"/>
      </w:pPr>
      <w:rPr>
        <w:rFonts w:ascii="Wingdings" w:hAnsi="Wingdings"/>
      </w:rPr>
    </w:lvl>
    <w:lvl w:ilvl="6" w:tplc="A7DC1570">
      <w:start w:val="1"/>
      <w:numFmt w:val="bullet"/>
      <w:lvlText w:val=""/>
      <w:lvlJc w:val="left"/>
      <w:pPr>
        <w:tabs>
          <w:tab w:val="num" w:pos="5040"/>
        </w:tabs>
        <w:ind w:left="5040" w:hanging="360"/>
      </w:pPr>
      <w:rPr>
        <w:rFonts w:ascii="Symbol" w:hAnsi="Symbol"/>
      </w:rPr>
    </w:lvl>
    <w:lvl w:ilvl="7" w:tplc="B072A454">
      <w:start w:val="1"/>
      <w:numFmt w:val="bullet"/>
      <w:lvlText w:val="o"/>
      <w:lvlJc w:val="left"/>
      <w:pPr>
        <w:tabs>
          <w:tab w:val="num" w:pos="5760"/>
        </w:tabs>
        <w:ind w:left="5760" w:hanging="360"/>
      </w:pPr>
      <w:rPr>
        <w:rFonts w:ascii="Courier New" w:hAnsi="Courier New"/>
      </w:rPr>
    </w:lvl>
    <w:lvl w:ilvl="8" w:tplc="C4F4665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46A4886">
      <w:start w:val="1"/>
      <w:numFmt w:val="bullet"/>
      <w:lvlText w:val=""/>
      <w:lvlJc w:val="left"/>
      <w:pPr>
        <w:ind w:left="720" w:hanging="360"/>
      </w:pPr>
      <w:rPr>
        <w:rFonts w:ascii="Symbol" w:hAnsi="Symbol"/>
      </w:rPr>
    </w:lvl>
    <w:lvl w:ilvl="1" w:tplc="C2224B58">
      <w:start w:val="1"/>
      <w:numFmt w:val="bullet"/>
      <w:lvlText w:val="o"/>
      <w:lvlJc w:val="left"/>
      <w:pPr>
        <w:tabs>
          <w:tab w:val="num" w:pos="1440"/>
        </w:tabs>
        <w:ind w:left="1440" w:hanging="360"/>
      </w:pPr>
      <w:rPr>
        <w:rFonts w:ascii="Courier New" w:hAnsi="Courier New"/>
      </w:rPr>
    </w:lvl>
    <w:lvl w:ilvl="2" w:tplc="03BC8F16">
      <w:start w:val="1"/>
      <w:numFmt w:val="bullet"/>
      <w:lvlText w:val=""/>
      <w:lvlJc w:val="left"/>
      <w:pPr>
        <w:tabs>
          <w:tab w:val="num" w:pos="2160"/>
        </w:tabs>
        <w:ind w:left="2160" w:hanging="360"/>
      </w:pPr>
      <w:rPr>
        <w:rFonts w:ascii="Wingdings" w:hAnsi="Wingdings"/>
      </w:rPr>
    </w:lvl>
    <w:lvl w:ilvl="3" w:tplc="E75EAE7A">
      <w:start w:val="1"/>
      <w:numFmt w:val="bullet"/>
      <w:lvlText w:val=""/>
      <w:lvlJc w:val="left"/>
      <w:pPr>
        <w:tabs>
          <w:tab w:val="num" w:pos="2880"/>
        </w:tabs>
        <w:ind w:left="2880" w:hanging="360"/>
      </w:pPr>
      <w:rPr>
        <w:rFonts w:ascii="Symbol" w:hAnsi="Symbol"/>
      </w:rPr>
    </w:lvl>
    <w:lvl w:ilvl="4" w:tplc="F878DCD0">
      <w:start w:val="1"/>
      <w:numFmt w:val="bullet"/>
      <w:lvlText w:val="o"/>
      <w:lvlJc w:val="left"/>
      <w:pPr>
        <w:tabs>
          <w:tab w:val="num" w:pos="3600"/>
        </w:tabs>
        <w:ind w:left="3600" w:hanging="360"/>
      </w:pPr>
      <w:rPr>
        <w:rFonts w:ascii="Courier New" w:hAnsi="Courier New"/>
      </w:rPr>
    </w:lvl>
    <w:lvl w:ilvl="5" w:tplc="CB06242A">
      <w:start w:val="1"/>
      <w:numFmt w:val="bullet"/>
      <w:lvlText w:val=""/>
      <w:lvlJc w:val="left"/>
      <w:pPr>
        <w:tabs>
          <w:tab w:val="num" w:pos="4320"/>
        </w:tabs>
        <w:ind w:left="4320" w:hanging="360"/>
      </w:pPr>
      <w:rPr>
        <w:rFonts w:ascii="Wingdings" w:hAnsi="Wingdings"/>
      </w:rPr>
    </w:lvl>
    <w:lvl w:ilvl="6" w:tplc="A112DBB4">
      <w:start w:val="1"/>
      <w:numFmt w:val="bullet"/>
      <w:lvlText w:val=""/>
      <w:lvlJc w:val="left"/>
      <w:pPr>
        <w:tabs>
          <w:tab w:val="num" w:pos="5040"/>
        </w:tabs>
        <w:ind w:left="5040" w:hanging="360"/>
      </w:pPr>
      <w:rPr>
        <w:rFonts w:ascii="Symbol" w:hAnsi="Symbol"/>
      </w:rPr>
    </w:lvl>
    <w:lvl w:ilvl="7" w:tplc="235E44A4">
      <w:start w:val="1"/>
      <w:numFmt w:val="bullet"/>
      <w:lvlText w:val="o"/>
      <w:lvlJc w:val="left"/>
      <w:pPr>
        <w:tabs>
          <w:tab w:val="num" w:pos="5760"/>
        </w:tabs>
        <w:ind w:left="5760" w:hanging="360"/>
      </w:pPr>
      <w:rPr>
        <w:rFonts w:ascii="Courier New" w:hAnsi="Courier New"/>
      </w:rPr>
    </w:lvl>
    <w:lvl w:ilvl="8" w:tplc="A1604DE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D2B88C94">
      <w:start w:val="1"/>
      <w:numFmt w:val="bullet"/>
      <w:lvlText w:val=""/>
      <w:lvlJc w:val="left"/>
      <w:pPr>
        <w:ind w:left="720" w:hanging="360"/>
      </w:pPr>
      <w:rPr>
        <w:rFonts w:ascii="Symbol" w:hAnsi="Symbol"/>
      </w:rPr>
    </w:lvl>
    <w:lvl w:ilvl="1" w:tplc="9B92B510">
      <w:start w:val="1"/>
      <w:numFmt w:val="bullet"/>
      <w:lvlText w:val="o"/>
      <w:lvlJc w:val="left"/>
      <w:pPr>
        <w:tabs>
          <w:tab w:val="num" w:pos="1440"/>
        </w:tabs>
        <w:ind w:left="1440" w:hanging="360"/>
      </w:pPr>
      <w:rPr>
        <w:rFonts w:ascii="Courier New" w:hAnsi="Courier New"/>
      </w:rPr>
    </w:lvl>
    <w:lvl w:ilvl="2" w:tplc="BB3A0EAC">
      <w:start w:val="1"/>
      <w:numFmt w:val="bullet"/>
      <w:lvlText w:val=""/>
      <w:lvlJc w:val="left"/>
      <w:pPr>
        <w:tabs>
          <w:tab w:val="num" w:pos="2160"/>
        </w:tabs>
        <w:ind w:left="2160" w:hanging="360"/>
      </w:pPr>
      <w:rPr>
        <w:rFonts w:ascii="Wingdings" w:hAnsi="Wingdings"/>
      </w:rPr>
    </w:lvl>
    <w:lvl w:ilvl="3" w:tplc="5F687436">
      <w:start w:val="1"/>
      <w:numFmt w:val="bullet"/>
      <w:lvlText w:val=""/>
      <w:lvlJc w:val="left"/>
      <w:pPr>
        <w:tabs>
          <w:tab w:val="num" w:pos="2880"/>
        </w:tabs>
        <w:ind w:left="2880" w:hanging="360"/>
      </w:pPr>
      <w:rPr>
        <w:rFonts w:ascii="Symbol" w:hAnsi="Symbol"/>
      </w:rPr>
    </w:lvl>
    <w:lvl w:ilvl="4" w:tplc="A65A6A24">
      <w:start w:val="1"/>
      <w:numFmt w:val="bullet"/>
      <w:lvlText w:val="o"/>
      <w:lvlJc w:val="left"/>
      <w:pPr>
        <w:tabs>
          <w:tab w:val="num" w:pos="3600"/>
        </w:tabs>
        <w:ind w:left="3600" w:hanging="360"/>
      </w:pPr>
      <w:rPr>
        <w:rFonts w:ascii="Courier New" w:hAnsi="Courier New"/>
      </w:rPr>
    </w:lvl>
    <w:lvl w:ilvl="5" w:tplc="4A4237C2">
      <w:start w:val="1"/>
      <w:numFmt w:val="bullet"/>
      <w:lvlText w:val=""/>
      <w:lvlJc w:val="left"/>
      <w:pPr>
        <w:tabs>
          <w:tab w:val="num" w:pos="4320"/>
        </w:tabs>
        <w:ind w:left="4320" w:hanging="360"/>
      </w:pPr>
      <w:rPr>
        <w:rFonts w:ascii="Wingdings" w:hAnsi="Wingdings"/>
      </w:rPr>
    </w:lvl>
    <w:lvl w:ilvl="6" w:tplc="6270FBC6">
      <w:start w:val="1"/>
      <w:numFmt w:val="bullet"/>
      <w:lvlText w:val=""/>
      <w:lvlJc w:val="left"/>
      <w:pPr>
        <w:tabs>
          <w:tab w:val="num" w:pos="5040"/>
        </w:tabs>
        <w:ind w:left="5040" w:hanging="360"/>
      </w:pPr>
      <w:rPr>
        <w:rFonts w:ascii="Symbol" w:hAnsi="Symbol"/>
      </w:rPr>
    </w:lvl>
    <w:lvl w:ilvl="7" w:tplc="8A349814">
      <w:start w:val="1"/>
      <w:numFmt w:val="bullet"/>
      <w:lvlText w:val="o"/>
      <w:lvlJc w:val="left"/>
      <w:pPr>
        <w:tabs>
          <w:tab w:val="num" w:pos="5760"/>
        </w:tabs>
        <w:ind w:left="5760" w:hanging="360"/>
      </w:pPr>
      <w:rPr>
        <w:rFonts w:ascii="Courier New" w:hAnsi="Courier New"/>
      </w:rPr>
    </w:lvl>
    <w:lvl w:ilvl="8" w:tplc="DA14C18A">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890888B8">
      <w:start w:val="1"/>
      <w:numFmt w:val="bullet"/>
      <w:lvlText w:val=""/>
      <w:lvlJc w:val="left"/>
      <w:pPr>
        <w:ind w:left="720" w:hanging="360"/>
      </w:pPr>
      <w:rPr>
        <w:rFonts w:ascii="Symbol" w:hAnsi="Symbol"/>
      </w:rPr>
    </w:lvl>
    <w:lvl w:ilvl="1" w:tplc="6D8277E2">
      <w:start w:val="1"/>
      <w:numFmt w:val="bullet"/>
      <w:lvlText w:val="o"/>
      <w:lvlJc w:val="left"/>
      <w:pPr>
        <w:tabs>
          <w:tab w:val="num" w:pos="1440"/>
        </w:tabs>
        <w:ind w:left="1440" w:hanging="360"/>
      </w:pPr>
      <w:rPr>
        <w:rFonts w:ascii="Courier New" w:hAnsi="Courier New"/>
      </w:rPr>
    </w:lvl>
    <w:lvl w:ilvl="2" w:tplc="82C8A60A">
      <w:start w:val="1"/>
      <w:numFmt w:val="bullet"/>
      <w:lvlText w:val=""/>
      <w:lvlJc w:val="left"/>
      <w:pPr>
        <w:tabs>
          <w:tab w:val="num" w:pos="2160"/>
        </w:tabs>
        <w:ind w:left="2160" w:hanging="360"/>
      </w:pPr>
      <w:rPr>
        <w:rFonts w:ascii="Wingdings" w:hAnsi="Wingdings"/>
      </w:rPr>
    </w:lvl>
    <w:lvl w:ilvl="3" w:tplc="4DA058AA">
      <w:start w:val="1"/>
      <w:numFmt w:val="bullet"/>
      <w:lvlText w:val=""/>
      <w:lvlJc w:val="left"/>
      <w:pPr>
        <w:tabs>
          <w:tab w:val="num" w:pos="2880"/>
        </w:tabs>
        <w:ind w:left="2880" w:hanging="360"/>
      </w:pPr>
      <w:rPr>
        <w:rFonts w:ascii="Symbol" w:hAnsi="Symbol"/>
      </w:rPr>
    </w:lvl>
    <w:lvl w:ilvl="4" w:tplc="D480DAE8">
      <w:start w:val="1"/>
      <w:numFmt w:val="bullet"/>
      <w:lvlText w:val="o"/>
      <w:lvlJc w:val="left"/>
      <w:pPr>
        <w:tabs>
          <w:tab w:val="num" w:pos="3600"/>
        </w:tabs>
        <w:ind w:left="3600" w:hanging="360"/>
      </w:pPr>
      <w:rPr>
        <w:rFonts w:ascii="Courier New" w:hAnsi="Courier New"/>
      </w:rPr>
    </w:lvl>
    <w:lvl w:ilvl="5" w:tplc="75966F3E">
      <w:start w:val="1"/>
      <w:numFmt w:val="bullet"/>
      <w:lvlText w:val=""/>
      <w:lvlJc w:val="left"/>
      <w:pPr>
        <w:tabs>
          <w:tab w:val="num" w:pos="4320"/>
        </w:tabs>
        <w:ind w:left="4320" w:hanging="360"/>
      </w:pPr>
      <w:rPr>
        <w:rFonts w:ascii="Wingdings" w:hAnsi="Wingdings"/>
      </w:rPr>
    </w:lvl>
    <w:lvl w:ilvl="6" w:tplc="05828EBA">
      <w:start w:val="1"/>
      <w:numFmt w:val="bullet"/>
      <w:lvlText w:val=""/>
      <w:lvlJc w:val="left"/>
      <w:pPr>
        <w:tabs>
          <w:tab w:val="num" w:pos="5040"/>
        </w:tabs>
        <w:ind w:left="5040" w:hanging="360"/>
      </w:pPr>
      <w:rPr>
        <w:rFonts w:ascii="Symbol" w:hAnsi="Symbol"/>
      </w:rPr>
    </w:lvl>
    <w:lvl w:ilvl="7" w:tplc="F6C2F4C2">
      <w:start w:val="1"/>
      <w:numFmt w:val="bullet"/>
      <w:lvlText w:val="o"/>
      <w:lvlJc w:val="left"/>
      <w:pPr>
        <w:tabs>
          <w:tab w:val="num" w:pos="5760"/>
        </w:tabs>
        <w:ind w:left="5760" w:hanging="360"/>
      </w:pPr>
      <w:rPr>
        <w:rFonts w:ascii="Courier New" w:hAnsi="Courier New"/>
      </w:rPr>
    </w:lvl>
    <w:lvl w:ilvl="8" w:tplc="4E9E860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BA3E7E48">
      <w:start w:val="1"/>
      <w:numFmt w:val="bullet"/>
      <w:lvlText w:val=""/>
      <w:lvlJc w:val="left"/>
      <w:pPr>
        <w:ind w:left="720" w:hanging="360"/>
      </w:pPr>
      <w:rPr>
        <w:rFonts w:ascii="Symbol" w:hAnsi="Symbol"/>
      </w:rPr>
    </w:lvl>
    <w:lvl w:ilvl="1" w:tplc="3342C33E">
      <w:start w:val="1"/>
      <w:numFmt w:val="bullet"/>
      <w:lvlText w:val="o"/>
      <w:lvlJc w:val="left"/>
      <w:pPr>
        <w:tabs>
          <w:tab w:val="num" w:pos="1440"/>
        </w:tabs>
        <w:ind w:left="1440" w:hanging="360"/>
      </w:pPr>
      <w:rPr>
        <w:rFonts w:ascii="Courier New" w:hAnsi="Courier New"/>
      </w:rPr>
    </w:lvl>
    <w:lvl w:ilvl="2" w:tplc="9B549376">
      <w:start w:val="1"/>
      <w:numFmt w:val="bullet"/>
      <w:lvlText w:val=""/>
      <w:lvlJc w:val="left"/>
      <w:pPr>
        <w:tabs>
          <w:tab w:val="num" w:pos="2160"/>
        </w:tabs>
        <w:ind w:left="2160" w:hanging="360"/>
      </w:pPr>
      <w:rPr>
        <w:rFonts w:ascii="Wingdings" w:hAnsi="Wingdings"/>
      </w:rPr>
    </w:lvl>
    <w:lvl w:ilvl="3" w:tplc="B0F42F6A">
      <w:start w:val="1"/>
      <w:numFmt w:val="bullet"/>
      <w:lvlText w:val=""/>
      <w:lvlJc w:val="left"/>
      <w:pPr>
        <w:tabs>
          <w:tab w:val="num" w:pos="2880"/>
        </w:tabs>
        <w:ind w:left="2880" w:hanging="360"/>
      </w:pPr>
      <w:rPr>
        <w:rFonts w:ascii="Symbol" w:hAnsi="Symbol"/>
      </w:rPr>
    </w:lvl>
    <w:lvl w:ilvl="4" w:tplc="43384672">
      <w:start w:val="1"/>
      <w:numFmt w:val="bullet"/>
      <w:lvlText w:val="o"/>
      <w:lvlJc w:val="left"/>
      <w:pPr>
        <w:tabs>
          <w:tab w:val="num" w:pos="3600"/>
        </w:tabs>
        <w:ind w:left="3600" w:hanging="360"/>
      </w:pPr>
      <w:rPr>
        <w:rFonts w:ascii="Courier New" w:hAnsi="Courier New"/>
      </w:rPr>
    </w:lvl>
    <w:lvl w:ilvl="5" w:tplc="0F4641BC">
      <w:start w:val="1"/>
      <w:numFmt w:val="bullet"/>
      <w:lvlText w:val=""/>
      <w:lvlJc w:val="left"/>
      <w:pPr>
        <w:tabs>
          <w:tab w:val="num" w:pos="4320"/>
        </w:tabs>
        <w:ind w:left="4320" w:hanging="360"/>
      </w:pPr>
      <w:rPr>
        <w:rFonts w:ascii="Wingdings" w:hAnsi="Wingdings"/>
      </w:rPr>
    </w:lvl>
    <w:lvl w:ilvl="6" w:tplc="428C4C74">
      <w:start w:val="1"/>
      <w:numFmt w:val="bullet"/>
      <w:lvlText w:val=""/>
      <w:lvlJc w:val="left"/>
      <w:pPr>
        <w:tabs>
          <w:tab w:val="num" w:pos="5040"/>
        </w:tabs>
        <w:ind w:left="5040" w:hanging="360"/>
      </w:pPr>
      <w:rPr>
        <w:rFonts w:ascii="Symbol" w:hAnsi="Symbol"/>
      </w:rPr>
    </w:lvl>
    <w:lvl w:ilvl="7" w:tplc="71F8B0E0">
      <w:start w:val="1"/>
      <w:numFmt w:val="bullet"/>
      <w:lvlText w:val="o"/>
      <w:lvlJc w:val="left"/>
      <w:pPr>
        <w:tabs>
          <w:tab w:val="num" w:pos="5760"/>
        </w:tabs>
        <w:ind w:left="5760" w:hanging="360"/>
      </w:pPr>
      <w:rPr>
        <w:rFonts w:ascii="Courier New" w:hAnsi="Courier New"/>
      </w:rPr>
    </w:lvl>
    <w:lvl w:ilvl="8" w:tplc="343E787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BE44C33C">
      <w:start w:val="1"/>
      <w:numFmt w:val="bullet"/>
      <w:lvlText w:val=""/>
      <w:lvlJc w:val="left"/>
      <w:pPr>
        <w:ind w:left="720" w:hanging="360"/>
      </w:pPr>
      <w:rPr>
        <w:rFonts w:ascii="Symbol" w:hAnsi="Symbol"/>
      </w:rPr>
    </w:lvl>
    <w:lvl w:ilvl="1" w:tplc="61BCD6E0">
      <w:start w:val="1"/>
      <w:numFmt w:val="bullet"/>
      <w:lvlText w:val="o"/>
      <w:lvlJc w:val="left"/>
      <w:pPr>
        <w:tabs>
          <w:tab w:val="num" w:pos="1440"/>
        </w:tabs>
        <w:ind w:left="1440" w:hanging="360"/>
      </w:pPr>
      <w:rPr>
        <w:rFonts w:ascii="Courier New" w:hAnsi="Courier New"/>
      </w:rPr>
    </w:lvl>
    <w:lvl w:ilvl="2" w:tplc="E95883C8">
      <w:start w:val="1"/>
      <w:numFmt w:val="bullet"/>
      <w:lvlText w:val=""/>
      <w:lvlJc w:val="left"/>
      <w:pPr>
        <w:tabs>
          <w:tab w:val="num" w:pos="2160"/>
        </w:tabs>
        <w:ind w:left="2160" w:hanging="360"/>
      </w:pPr>
      <w:rPr>
        <w:rFonts w:ascii="Wingdings" w:hAnsi="Wingdings"/>
      </w:rPr>
    </w:lvl>
    <w:lvl w:ilvl="3" w:tplc="F5B0F1A8">
      <w:start w:val="1"/>
      <w:numFmt w:val="bullet"/>
      <w:lvlText w:val=""/>
      <w:lvlJc w:val="left"/>
      <w:pPr>
        <w:tabs>
          <w:tab w:val="num" w:pos="2880"/>
        </w:tabs>
        <w:ind w:left="2880" w:hanging="360"/>
      </w:pPr>
      <w:rPr>
        <w:rFonts w:ascii="Symbol" w:hAnsi="Symbol"/>
      </w:rPr>
    </w:lvl>
    <w:lvl w:ilvl="4" w:tplc="43FC9FDA">
      <w:start w:val="1"/>
      <w:numFmt w:val="bullet"/>
      <w:lvlText w:val="o"/>
      <w:lvlJc w:val="left"/>
      <w:pPr>
        <w:tabs>
          <w:tab w:val="num" w:pos="3600"/>
        </w:tabs>
        <w:ind w:left="3600" w:hanging="360"/>
      </w:pPr>
      <w:rPr>
        <w:rFonts w:ascii="Courier New" w:hAnsi="Courier New"/>
      </w:rPr>
    </w:lvl>
    <w:lvl w:ilvl="5" w:tplc="DBCE282A">
      <w:start w:val="1"/>
      <w:numFmt w:val="bullet"/>
      <w:lvlText w:val=""/>
      <w:lvlJc w:val="left"/>
      <w:pPr>
        <w:tabs>
          <w:tab w:val="num" w:pos="4320"/>
        </w:tabs>
        <w:ind w:left="4320" w:hanging="360"/>
      </w:pPr>
      <w:rPr>
        <w:rFonts w:ascii="Wingdings" w:hAnsi="Wingdings"/>
      </w:rPr>
    </w:lvl>
    <w:lvl w:ilvl="6" w:tplc="34D4FEEA">
      <w:start w:val="1"/>
      <w:numFmt w:val="bullet"/>
      <w:lvlText w:val=""/>
      <w:lvlJc w:val="left"/>
      <w:pPr>
        <w:tabs>
          <w:tab w:val="num" w:pos="5040"/>
        </w:tabs>
        <w:ind w:left="5040" w:hanging="360"/>
      </w:pPr>
      <w:rPr>
        <w:rFonts w:ascii="Symbol" w:hAnsi="Symbol"/>
      </w:rPr>
    </w:lvl>
    <w:lvl w:ilvl="7" w:tplc="E9E6A700">
      <w:start w:val="1"/>
      <w:numFmt w:val="bullet"/>
      <w:lvlText w:val="o"/>
      <w:lvlJc w:val="left"/>
      <w:pPr>
        <w:tabs>
          <w:tab w:val="num" w:pos="5760"/>
        </w:tabs>
        <w:ind w:left="5760" w:hanging="360"/>
      </w:pPr>
      <w:rPr>
        <w:rFonts w:ascii="Courier New" w:hAnsi="Courier New"/>
      </w:rPr>
    </w:lvl>
    <w:lvl w:ilvl="8" w:tplc="597EBE24">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380A3F18">
      <w:start w:val="1"/>
      <w:numFmt w:val="bullet"/>
      <w:lvlText w:val=""/>
      <w:lvlJc w:val="left"/>
      <w:pPr>
        <w:ind w:left="720" w:hanging="360"/>
      </w:pPr>
      <w:rPr>
        <w:rFonts w:ascii="Symbol" w:hAnsi="Symbol"/>
      </w:rPr>
    </w:lvl>
    <w:lvl w:ilvl="1" w:tplc="E91C9F76">
      <w:start w:val="1"/>
      <w:numFmt w:val="bullet"/>
      <w:lvlText w:val="o"/>
      <w:lvlJc w:val="left"/>
      <w:pPr>
        <w:tabs>
          <w:tab w:val="num" w:pos="1440"/>
        </w:tabs>
        <w:ind w:left="1440" w:hanging="360"/>
      </w:pPr>
      <w:rPr>
        <w:rFonts w:ascii="Courier New" w:hAnsi="Courier New"/>
      </w:rPr>
    </w:lvl>
    <w:lvl w:ilvl="2" w:tplc="F1420826">
      <w:start w:val="1"/>
      <w:numFmt w:val="bullet"/>
      <w:lvlText w:val=""/>
      <w:lvlJc w:val="left"/>
      <w:pPr>
        <w:tabs>
          <w:tab w:val="num" w:pos="2160"/>
        </w:tabs>
        <w:ind w:left="2160" w:hanging="360"/>
      </w:pPr>
      <w:rPr>
        <w:rFonts w:ascii="Wingdings" w:hAnsi="Wingdings"/>
      </w:rPr>
    </w:lvl>
    <w:lvl w:ilvl="3" w:tplc="126E4F40">
      <w:start w:val="1"/>
      <w:numFmt w:val="bullet"/>
      <w:lvlText w:val=""/>
      <w:lvlJc w:val="left"/>
      <w:pPr>
        <w:tabs>
          <w:tab w:val="num" w:pos="2880"/>
        </w:tabs>
        <w:ind w:left="2880" w:hanging="360"/>
      </w:pPr>
      <w:rPr>
        <w:rFonts w:ascii="Symbol" w:hAnsi="Symbol"/>
      </w:rPr>
    </w:lvl>
    <w:lvl w:ilvl="4" w:tplc="C01A3C26">
      <w:start w:val="1"/>
      <w:numFmt w:val="bullet"/>
      <w:lvlText w:val="o"/>
      <w:lvlJc w:val="left"/>
      <w:pPr>
        <w:tabs>
          <w:tab w:val="num" w:pos="3600"/>
        </w:tabs>
        <w:ind w:left="3600" w:hanging="360"/>
      </w:pPr>
      <w:rPr>
        <w:rFonts w:ascii="Courier New" w:hAnsi="Courier New"/>
      </w:rPr>
    </w:lvl>
    <w:lvl w:ilvl="5" w:tplc="DF78AD94">
      <w:start w:val="1"/>
      <w:numFmt w:val="bullet"/>
      <w:lvlText w:val=""/>
      <w:lvlJc w:val="left"/>
      <w:pPr>
        <w:tabs>
          <w:tab w:val="num" w:pos="4320"/>
        </w:tabs>
        <w:ind w:left="4320" w:hanging="360"/>
      </w:pPr>
      <w:rPr>
        <w:rFonts w:ascii="Wingdings" w:hAnsi="Wingdings"/>
      </w:rPr>
    </w:lvl>
    <w:lvl w:ilvl="6" w:tplc="75EAF866">
      <w:start w:val="1"/>
      <w:numFmt w:val="bullet"/>
      <w:lvlText w:val=""/>
      <w:lvlJc w:val="left"/>
      <w:pPr>
        <w:tabs>
          <w:tab w:val="num" w:pos="5040"/>
        </w:tabs>
        <w:ind w:left="5040" w:hanging="360"/>
      </w:pPr>
      <w:rPr>
        <w:rFonts w:ascii="Symbol" w:hAnsi="Symbol"/>
      </w:rPr>
    </w:lvl>
    <w:lvl w:ilvl="7" w:tplc="21EA5678">
      <w:start w:val="1"/>
      <w:numFmt w:val="bullet"/>
      <w:lvlText w:val="o"/>
      <w:lvlJc w:val="left"/>
      <w:pPr>
        <w:tabs>
          <w:tab w:val="num" w:pos="5760"/>
        </w:tabs>
        <w:ind w:left="5760" w:hanging="360"/>
      </w:pPr>
      <w:rPr>
        <w:rFonts w:ascii="Courier New" w:hAnsi="Courier New"/>
      </w:rPr>
    </w:lvl>
    <w:lvl w:ilvl="8" w:tplc="C0089984">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9F086D7A">
      <w:start w:val="1"/>
      <w:numFmt w:val="bullet"/>
      <w:lvlText w:val=""/>
      <w:lvlJc w:val="left"/>
      <w:pPr>
        <w:ind w:left="720" w:hanging="360"/>
      </w:pPr>
      <w:rPr>
        <w:rFonts w:ascii="Symbol" w:hAnsi="Symbol"/>
      </w:rPr>
    </w:lvl>
    <w:lvl w:ilvl="1" w:tplc="62920DB4">
      <w:start w:val="1"/>
      <w:numFmt w:val="bullet"/>
      <w:lvlText w:val="o"/>
      <w:lvlJc w:val="left"/>
      <w:pPr>
        <w:ind w:left="1440" w:hanging="360"/>
      </w:pPr>
      <w:rPr>
        <w:rFonts w:ascii="Courier New" w:hAnsi="Courier New"/>
      </w:rPr>
    </w:lvl>
    <w:lvl w:ilvl="2" w:tplc="099CE74C">
      <w:start w:val="1"/>
      <w:numFmt w:val="bullet"/>
      <w:lvlText w:val=""/>
      <w:lvlJc w:val="left"/>
      <w:pPr>
        <w:tabs>
          <w:tab w:val="num" w:pos="2160"/>
        </w:tabs>
        <w:ind w:left="2160" w:hanging="360"/>
      </w:pPr>
      <w:rPr>
        <w:rFonts w:ascii="Wingdings" w:hAnsi="Wingdings"/>
      </w:rPr>
    </w:lvl>
    <w:lvl w:ilvl="3" w:tplc="135CF4C6">
      <w:start w:val="1"/>
      <w:numFmt w:val="bullet"/>
      <w:lvlText w:val=""/>
      <w:lvlJc w:val="left"/>
      <w:pPr>
        <w:tabs>
          <w:tab w:val="num" w:pos="2880"/>
        </w:tabs>
        <w:ind w:left="2880" w:hanging="360"/>
      </w:pPr>
      <w:rPr>
        <w:rFonts w:ascii="Symbol" w:hAnsi="Symbol"/>
      </w:rPr>
    </w:lvl>
    <w:lvl w:ilvl="4" w:tplc="D9F422B8">
      <w:start w:val="1"/>
      <w:numFmt w:val="bullet"/>
      <w:lvlText w:val="o"/>
      <w:lvlJc w:val="left"/>
      <w:pPr>
        <w:tabs>
          <w:tab w:val="num" w:pos="3600"/>
        </w:tabs>
        <w:ind w:left="3600" w:hanging="360"/>
      </w:pPr>
      <w:rPr>
        <w:rFonts w:ascii="Courier New" w:hAnsi="Courier New"/>
      </w:rPr>
    </w:lvl>
    <w:lvl w:ilvl="5" w:tplc="61103490">
      <w:start w:val="1"/>
      <w:numFmt w:val="bullet"/>
      <w:lvlText w:val=""/>
      <w:lvlJc w:val="left"/>
      <w:pPr>
        <w:tabs>
          <w:tab w:val="num" w:pos="4320"/>
        </w:tabs>
        <w:ind w:left="4320" w:hanging="360"/>
      </w:pPr>
      <w:rPr>
        <w:rFonts w:ascii="Wingdings" w:hAnsi="Wingdings"/>
      </w:rPr>
    </w:lvl>
    <w:lvl w:ilvl="6" w:tplc="E13AEC90">
      <w:start w:val="1"/>
      <w:numFmt w:val="bullet"/>
      <w:lvlText w:val=""/>
      <w:lvlJc w:val="left"/>
      <w:pPr>
        <w:tabs>
          <w:tab w:val="num" w:pos="5040"/>
        </w:tabs>
        <w:ind w:left="5040" w:hanging="360"/>
      </w:pPr>
      <w:rPr>
        <w:rFonts w:ascii="Symbol" w:hAnsi="Symbol"/>
      </w:rPr>
    </w:lvl>
    <w:lvl w:ilvl="7" w:tplc="EECEDCC8">
      <w:start w:val="1"/>
      <w:numFmt w:val="bullet"/>
      <w:lvlText w:val="o"/>
      <w:lvlJc w:val="left"/>
      <w:pPr>
        <w:tabs>
          <w:tab w:val="num" w:pos="5760"/>
        </w:tabs>
        <w:ind w:left="5760" w:hanging="360"/>
      </w:pPr>
      <w:rPr>
        <w:rFonts w:ascii="Courier New" w:hAnsi="Courier New"/>
      </w:rPr>
    </w:lvl>
    <w:lvl w:ilvl="8" w:tplc="6934650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ADDC418E">
      <w:start w:val="1"/>
      <w:numFmt w:val="bullet"/>
      <w:lvlText w:val="o"/>
      <w:lvlJc w:val="left"/>
      <w:pPr>
        <w:tabs>
          <w:tab w:val="num" w:pos="720"/>
        </w:tabs>
        <w:ind w:left="720" w:hanging="360"/>
      </w:pPr>
      <w:rPr>
        <w:rFonts w:ascii="Courier New" w:hAnsi="Courier New"/>
      </w:rPr>
    </w:lvl>
    <w:lvl w:ilvl="1" w:tplc="4EBCEB08">
      <w:start w:val="1"/>
      <w:numFmt w:val="bullet"/>
      <w:lvlText w:val="o"/>
      <w:lvlJc w:val="left"/>
      <w:pPr>
        <w:ind w:left="1440" w:hanging="360"/>
      </w:pPr>
      <w:rPr>
        <w:rFonts w:ascii="Courier New" w:hAnsi="Courier New"/>
      </w:rPr>
    </w:lvl>
    <w:lvl w:ilvl="2" w:tplc="32DEFD9A">
      <w:start w:val="1"/>
      <w:numFmt w:val="bullet"/>
      <w:lvlText w:val=""/>
      <w:lvlJc w:val="left"/>
      <w:pPr>
        <w:tabs>
          <w:tab w:val="num" w:pos="2160"/>
        </w:tabs>
        <w:ind w:left="2160" w:hanging="360"/>
      </w:pPr>
      <w:rPr>
        <w:rFonts w:ascii="Wingdings" w:hAnsi="Wingdings"/>
      </w:rPr>
    </w:lvl>
    <w:lvl w:ilvl="3" w:tplc="B57C0D52">
      <w:start w:val="1"/>
      <w:numFmt w:val="bullet"/>
      <w:lvlText w:val=""/>
      <w:lvlJc w:val="left"/>
      <w:pPr>
        <w:tabs>
          <w:tab w:val="num" w:pos="2880"/>
        </w:tabs>
        <w:ind w:left="2880" w:hanging="360"/>
      </w:pPr>
      <w:rPr>
        <w:rFonts w:ascii="Symbol" w:hAnsi="Symbol"/>
      </w:rPr>
    </w:lvl>
    <w:lvl w:ilvl="4" w:tplc="7B306464">
      <w:start w:val="1"/>
      <w:numFmt w:val="bullet"/>
      <w:lvlText w:val="o"/>
      <w:lvlJc w:val="left"/>
      <w:pPr>
        <w:tabs>
          <w:tab w:val="num" w:pos="3600"/>
        </w:tabs>
        <w:ind w:left="3600" w:hanging="360"/>
      </w:pPr>
      <w:rPr>
        <w:rFonts w:ascii="Courier New" w:hAnsi="Courier New"/>
      </w:rPr>
    </w:lvl>
    <w:lvl w:ilvl="5" w:tplc="E1BC807C">
      <w:start w:val="1"/>
      <w:numFmt w:val="bullet"/>
      <w:lvlText w:val=""/>
      <w:lvlJc w:val="left"/>
      <w:pPr>
        <w:tabs>
          <w:tab w:val="num" w:pos="4320"/>
        </w:tabs>
        <w:ind w:left="4320" w:hanging="360"/>
      </w:pPr>
      <w:rPr>
        <w:rFonts w:ascii="Wingdings" w:hAnsi="Wingdings"/>
      </w:rPr>
    </w:lvl>
    <w:lvl w:ilvl="6" w:tplc="78EA1032">
      <w:start w:val="1"/>
      <w:numFmt w:val="bullet"/>
      <w:lvlText w:val=""/>
      <w:lvlJc w:val="left"/>
      <w:pPr>
        <w:tabs>
          <w:tab w:val="num" w:pos="5040"/>
        </w:tabs>
        <w:ind w:left="5040" w:hanging="360"/>
      </w:pPr>
      <w:rPr>
        <w:rFonts w:ascii="Symbol" w:hAnsi="Symbol"/>
      </w:rPr>
    </w:lvl>
    <w:lvl w:ilvl="7" w:tplc="8E166B94">
      <w:start w:val="1"/>
      <w:numFmt w:val="bullet"/>
      <w:lvlText w:val="o"/>
      <w:lvlJc w:val="left"/>
      <w:pPr>
        <w:tabs>
          <w:tab w:val="num" w:pos="5760"/>
        </w:tabs>
        <w:ind w:left="5760" w:hanging="360"/>
      </w:pPr>
      <w:rPr>
        <w:rFonts w:ascii="Courier New" w:hAnsi="Courier New"/>
      </w:rPr>
    </w:lvl>
    <w:lvl w:ilvl="8" w:tplc="AEEE68B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BD6ED9F4">
      <w:start w:val="1"/>
      <w:numFmt w:val="bullet"/>
      <w:lvlText w:val=""/>
      <w:lvlJc w:val="left"/>
      <w:pPr>
        <w:ind w:left="720" w:hanging="360"/>
      </w:pPr>
      <w:rPr>
        <w:rFonts w:ascii="Symbol" w:hAnsi="Symbol"/>
      </w:rPr>
    </w:lvl>
    <w:lvl w:ilvl="1" w:tplc="FE00DECA">
      <w:start w:val="1"/>
      <w:numFmt w:val="bullet"/>
      <w:lvlText w:val="o"/>
      <w:lvlJc w:val="left"/>
      <w:pPr>
        <w:tabs>
          <w:tab w:val="num" w:pos="1440"/>
        </w:tabs>
        <w:ind w:left="1440" w:hanging="360"/>
      </w:pPr>
      <w:rPr>
        <w:rFonts w:ascii="Courier New" w:hAnsi="Courier New"/>
      </w:rPr>
    </w:lvl>
    <w:lvl w:ilvl="2" w:tplc="A20058EC">
      <w:start w:val="1"/>
      <w:numFmt w:val="bullet"/>
      <w:lvlText w:val=""/>
      <w:lvlJc w:val="left"/>
      <w:pPr>
        <w:tabs>
          <w:tab w:val="num" w:pos="2160"/>
        </w:tabs>
        <w:ind w:left="2160" w:hanging="360"/>
      </w:pPr>
      <w:rPr>
        <w:rFonts w:ascii="Wingdings" w:hAnsi="Wingdings"/>
      </w:rPr>
    </w:lvl>
    <w:lvl w:ilvl="3" w:tplc="CD3284BC">
      <w:start w:val="1"/>
      <w:numFmt w:val="bullet"/>
      <w:lvlText w:val=""/>
      <w:lvlJc w:val="left"/>
      <w:pPr>
        <w:tabs>
          <w:tab w:val="num" w:pos="2880"/>
        </w:tabs>
        <w:ind w:left="2880" w:hanging="360"/>
      </w:pPr>
      <w:rPr>
        <w:rFonts w:ascii="Symbol" w:hAnsi="Symbol"/>
      </w:rPr>
    </w:lvl>
    <w:lvl w:ilvl="4" w:tplc="83EA3224">
      <w:start w:val="1"/>
      <w:numFmt w:val="bullet"/>
      <w:lvlText w:val="o"/>
      <w:lvlJc w:val="left"/>
      <w:pPr>
        <w:tabs>
          <w:tab w:val="num" w:pos="3600"/>
        </w:tabs>
        <w:ind w:left="3600" w:hanging="360"/>
      </w:pPr>
      <w:rPr>
        <w:rFonts w:ascii="Courier New" w:hAnsi="Courier New"/>
      </w:rPr>
    </w:lvl>
    <w:lvl w:ilvl="5" w:tplc="E79AAAA2">
      <w:start w:val="1"/>
      <w:numFmt w:val="bullet"/>
      <w:lvlText w:val=""/>
      <w:lvlJc w:val="left"/>
      <w:pPr>
        <w:tabs>
          <w:tab w:val="num" w:pos="4320"/>
        </w:tabs>
        <w:ind w:left="4320" w:hanging="360"/>
      </w:pPr>
      <w:rPr>
        <w:rFonts w:ascii="Wingdings" w:hAnsi="Wingdings"/>
      </w:rPr>
    </w:lvl>
    <w:lvl w:ilvl="6" w:tplc="A7120BBC">
      <w:start w:val="1"/>
      <w:numFmt w:val="bullet"/>
      <w:lvlText w:val=""/>
      <w:lvlJc w:val="left"/>
      <w:pPr>
        <w:tabs>
          <w:tab w:val="num" w:pos="5040"/>
        </w:tabs>
        <w:ind w:left="5040" w:hanging="360"/>
      </w:pPr>
      <w:rPr>
        <w:rFonts w:ascii="Symbol" w:hAnsi="Symbol"/>
      </w:rPr>
    </w:lvl>
    <w:lvl w:ilvl="7" w:tplc="7A12A88E">
      <w:start w:val="1"/>
      <w:numFmt w:val="bullet"/>
      <w:lvlText w:val="o"/>
      <w:lvlJc w:val="left"/>
      <w:pPr>
        <w:tabs>
          <w:tab w:val="num" w:pos="5760"/>
        </w:tabs>
        <w:ind w:left="5760" w:hanging="360"/>
      </w:pPr>
      <w:rPr>
        <w:rFonts w:ascii="Courier New" w:hAnsi="Courier New"/>
      </w:rPr>
    </w:lvl>
    <w:lvl w:ilvl="8" w:tplc="CE5641D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3CB2EF4E">
      <w:start w:val="1"/>
      <w:numFmt w:val="bullet"/>
      <w:lvlText w:val=""/>
      <w:lvlJc w:val="left"/>
      <w:pPr>
        <w:ind w:left="720" w:hanging="360"/>
      </w:pPr>
      <w:rPr>
        <w:rFonts w:ascii="Symbol" w:hAnsi="Symbol"/>
      </w:rPr>
    </w:lvl>
    <w:lvl w:ilvl="1" w:tplc="476EC792">
      <w:start w:val="1"/>
      <w:numFmt w:val="bullet"/>
      <w:lvlText w:val="o"/>
      <w:lvlJc w:val="left"/>
      <w:pPr>
        <w:tabs>
          <w:tab w:val="num" w:pos="1440"/>
        </w:tabs>
        <w:ind w:left="1440" w:hanging="360"/>
      </w:pPr>
      <w:rPr>
        <w:rFonts w:ascii="Courier New" w:hAnsi="Courier New"/>
      </w:rPr>
    </w:lvl>
    <w:lvl w:ilvl="2" w:tplc="DCAEAB5E">
      <w:start w:val="1"/>
      <w:numFmt w:val="bullet"/>
      <w:lvlText w:val=""/>
      <w:lvlJc w:val="left"/>
      <w:pPr>
        <w:tabs>
          <w:tab w:val="num" w:pos="2160"/>
        </w:tabs>
        <w:ind w:left="2160" w:hanging="360"/>
      </w:pPr>
      <w:rPr>
        <w:rFonts w:ascii="Wingdings" w:hAnsi="Wingdings"/>
      </w:rPr>
    </w:lvl>
    <w:lvl w:ilvl="3" w:tplc="AC1E752C">
      <w:start w:val="1"/>
      <w:numFmt w:val="bullet"/>
      <w:lvlText w:val=""/>
      <w:lvlJc w:val="left"/>
      <w:pPr>
        <w:tabs>
          <w:tab w:val="num" w:pos="2880"/>
        </w:tabs>
        <w:ind w:left="2880" w:hanging="360"/>
      </w:pPr>
      <w:rPr>
        <w:rFonts w:ascii="Symbol" w:hAnsi="Symbol"/>
      </w:rPr>
    </w:lvl>
    <w:lvl w:ilvl="4" w:tplc="935E1FEE">
      <w:start w:val="1"/>
      <w:numFmt w:val="bullet"/>
      <w:lvlText w:val="o"/>
      <w:lvlJc w:val="left"/>
      <w:pPr>
        <w:tabs>
          <w:tab w:val="num" w:pos="3600"/>
        </w:tabs>
        <w:ind w:left="3600" w:hanging="360"/>
      </w:pPr>
      <w:rPr>
        <w:rFonts w:ascii="Courier New" w:hAnsi="Courier New"/>
      </w:rPr>
    </w:lvl>
    <w:lvl w:ilvl="5" w:tplc="478ADDD8">
      <w:start w:val="1"/>
      <w:numFmt w:val="bullet"/>
      <w:lvlText w:val=""/>
      <w:lvlJc w:val="left"/>
      <w:pPr>
        <w:tabs>
          <w:tab w:val="num" w:pos="4320"/>
        </w:tabs>
        <w:ind w:left="4320" w:hanging="360"/>
      </w:pPr>
      <w:rPr>
        <w:rFonts w:ascii="Wingdings" w:hAnsi="Wingdings"/>
      </w:rPr>
    </w:lvl>
    <w:lvl w:ilvl="6" w:tplc="58C4AE2A">
      <w:start w:val="1"/>
      <w:numFmt w:val="bullet"/>
      <w:lvlText w:val=""/>
      <w:lvlJc w:val="left"/>
      <w:pPr>
        <w:tabs>
          <w:tab w:val="num" w:pos="5040"/>
        </w:tabs>
        <w:ind w:left="5040" w:hanging="360"/>
      </w:pPr>
      <w:rPr>
        <w:rFonts w:ascii="Symbol" w:hAnsi="Symbol"/>
      </w:rPr>
    </w:lvl>
    <w:lvl w:ilvl="7" w:tplc="363ABC9A">
      <w:start w:val="1"/>
      <w:numFmt w:val="bullet"/>
      <w:lvlText w:val="o"/>
      <w:lvlJc w:val="left"/>
      <w:pPr>
        <w:tabs>
          <w:tab w:val="num" w:pos="5760"/>
        </w:tabs>
        <w:ind w:left="5760" w:hanging="360"/>
      </w:pPr>
      <w:rPr>
        <w:rFonts w:ascii="Courier New" w:hAnsi="Courier New"/>
      </w:rPr>
    </w:lvl>
    <w:lvl w:ilvl="8" w:tplc="E6D29176">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009CB976">
      <w:start w:val="1"/>
      <w:numFmt w:val="bullet"/>
      <w:lvlText w:val=""/>
      <w:lvlJc w:val="left"/>
      <w:pPr>
        <w:ind w:left="720" w:hanging="360"/>
      </w:pPr>
      <w:rPr>
        <w:rFonts w:ascii="Symbol" w:hAnsi="Symbol"/>
      </w:rPr>
    </w:lvl>
    <w:lvl w:ilvl="1" w:tplc="7870FBEE">
      <w:start w:val="1"/>
      <w:numFmt w:val="bullet"/>
      <w:lvlText w:val="o"/>
      <w:lvlJc w:val="left"/>
      <w:pPr>
        <w:tabs>
          <w:tab w:val="num" w:pos="1440"/>
        </w:tabs>
        <w:ind w:left="1440" w:hanging="360"/>
      </w:pPr>
      <w:rPr>
        <w:rFonts w:ascii="Courier New" w:hAnsi="Courier New"/>
      </w:rPr>
    </w:lvl>
    <w:lvl w:ilvl="2" w:tplc="853263B8">
      <w:start w:val="1"/>
      <w:numFmt w:val="bullet"/>
      <w:lvlText w:val=""/>
      <w:lvlJc w:val="left"/>
      <w:pPr>
        <w:tabs>
          <w:tab w:val="num" w:pos="2160"/>
        </w:tabs>
        <w:ind w:left="2160" w:hanging="360"/>
      </w:pPr>
      <w:rPr>
        <w:rFonts w:ascii="Wingdings" w:hAnsi="Wingdings"/>
      </w:rPr>
    </w:lvl>
    <w:lvl w:ilvl="3" w:tplc="FD7AD64A">
      <w:start w:val="1"/>
      <w:numFmt w:val="bullet"/>
      <w:lvlText w:val=""/>
      <w:lvlJc w:val="left"/>
      <w:pPr>
        <w:tabs>
          <w:tab w:val="num" w:pos="2880"/>
        </w:tabs>
        <w:ind w:left="2880" w:hanging="360"/>
      </w:pPr>
      <w:rPr>
        <w:rFonts w:ascii="Symbol" w:hAnsi="Symbol"/>
      </w:rPr>
    </w:lvl>
    <w:lvl w:ilvl="4" w:tplc="6F128948">
      <w:start w:val="1"/>
      <w:numFmt w:val="bullet"/>
      <w:lvlText w:val="o"/>
      <w:lvlJc w:val="left"/>
      <w:pPr>
        <w:tabs>
          <w:tab w:val="num" w:pos="3600"/>
        </w:tabs>
        <w:ind w:left="3600" w:hanging="360"/>
      </w:pPr>
      <w:rPr>
        <w:rFonts w:ascii="Courier New" w:hAnsi="Courier New"/>
      </w:rPr>
    </w:lvl>
    <w:lvl w:ilvl="5" w:tplc="0994C65C">
      <w:start w:val="1"/>
      <w:numFmt w:val="bullet"/>
      <w:lvlText w:val=""/>
      <w:lvlJc w:val="left"/>
      <w:pPr>
        <w:tabs>
          <w:tab w:val="num" w:pos="4320"/>
        </w:tabs>
        <w:ind w:left="4320" w:hanging="360"/>
      </w:pPr>
      <w:rPr>
        <w:rFonts w:ascii="Wingdings" w:hAnsi="Wingdings"/>
      </w:rPr>
    </w:lvl>
    <w:lvl w:ilvl="6" w:tplc="39E2DD5C">
      <w:start w:val="1"/>
      <w:numFmt w:val="bullet"/>
      <w:lvlText w:val=""/>
      <w:lvlJc w:val="left"/>
      <w:pPr>
        <w:tabs>
          <w:tab w:val="num" w:pos="5040"/>
        </w:tabs>
        <w:ind w:left="5040" w:hanging="360"/>
      </w:pPr>
      <w:rPr>
        <w:rFonts w:ascii="Symbol" w:hAnsi="Symbol"/>
      </w:rPr>
    </w:lvl>
    <w:lvl w:ilvl="7" w:tplc="8E0A83D2">
      <w:start w:val="1"/>
      <w:numFmt w:val="bullet"/>
      <w:lvlText w:val="o"/>
      <w:lvlJc w:val="left"/>
      <w:pPr>
        <w:tabs>
          <w:tab w:val="num" w:pos="5760"/>
        </w:tabs>
        <w:ind w:left="5760" w:hanging="360"/>
      </w:pPr>
      <w:rPr>
        <w:rFonts w:ascii="Courier New" w:hAnsi="Courier New"/>
      </w:rPr>
    </w:lvl>
    <w:lvl w:ilvl="8" w:tplc="84482FEA">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B36A8C3A">
      <w:start w:val="1"/>
      <w:numFmt w:val="bullet"/>
      <w:lvlText w:val=""/>
      <w:lvlJc w:val="left"/>
      <w:pPr>
        <w:ind w:left="720" w:hanging="360"/>
      </w:pPr>
      <w:rPr>
        <w:rFonts w:ascii="Symbol" w:hAnsi="Symbol"/>
      </w:rPr>
    </w:lvl>
    <w:lvl w:ilvl="1" w:tplc="0E5A0E82">
      <w:start w:val="1"/>
      <w:numFmt w:val="bullet"/>
      <w:lvlText w:val="o"/>
      <w:lvlJc w:val="left"/>
      <w:pPr>
        <w:tabs>
          <w:tab w:val="num" w:pos="1440"/>
        </w:tabs>
        <w:ind w:left="1440" w:hanging="360"/>
      </w:pPr>
      <w:rPr>
        <w:rFonts w:ascii="Courier New" w:hAnsi="Courier New"/>
      </w:rPr>
    </w:lvl>
    <w:lvl w:ilvl="2" w:tplc="0DA82D5C">
      <w:start w:val="1"/>
      <w:numFmt w:val="bullet"/>
      <w:lvlText w:val=""/>
      <w:lvlJc w:val="left"/>
      <w:pPr>
        <w:tabs>
          <w:tab w:val="num" w:pos="2160"/>
        </w:tabs>
        <w:ind w:left="2160" w:hanging="360"/>
      </w:pPr>
      <w:rPr>
        <w:rFonts w:ascii="Wingdings" w:hAnsi="Wingdings"/>
      </w:rPr>
    </w:lvl>
    <w:lvl w:ilvl="3" w:tplc="8D7E7F06">
      <w:start w:val="1"/>
      <w:numFmt w:val="bullet"/>
      <w:lvlText w:val=""/>
      <w:lvlJc w:val="left"/>
      <w:pPr>
        <w:tabs>
          <w:tab w:val="num" w:pos="2880"/>
        </w:tabs>
        <w:ind w:left="2880" w:hanging="360"/>
      </w:pPr>
      <w:rPr>
        <w:rFonts w:ascii="Symbol" w:hAnsi="Symbol"/>
      </w:rPr>
    </w:lvl>
    <w:lvl w:ilvl="4" w:tplc="88442FFA">
      <w:start w:val="1"/>
      <w:numFmt w:val="bullet"/>
      <w:lvlText w:val="o"/>
      <w:lvlJc w:val="left"/>
      <w:pPr>
        <w:tabs>
          <w:tab w:val="num" w:pos="3600"/>
        </w:tabs>
        <w:ind w:left="3600" w:hanging="360"/>
      </w:pPr>
      <w:rPr>
        <w:rFonts w:ascii="Courier New" w:hAnsi="Courier New"/>
      </w:rPr>
    </w:lvl>
    <w:lvl w:ilvl="5" w:tplc="EA64929C">
      <w:start w:val="1"/>
      <w:numFmt w:val="bullet"/>
      <w:lvlText w:val=""/>
      <w:lvlJc w:val="left"/>
      <w:pPr>
        <w:tabs>
          <w:tab w:val="num" w:pos="4320"/>
        </w:tabs>
        <w:ind w:left="4320" w:hanging="360"/>
      </w:pPr>
      <w:rPr>
        <w:rFonts w:ascii="Wingdings" w:hAnsi="Wingdings"/>
      </w:rPr>
    </w:lvl>
    <w:lvl w:ilvl="6" w:tplc="F5D201F8">
      <w:start w:val="1"/>
      <w:numFmt w:val="bullet"/>
      <w:lvlText w:val=""/>
      <w:lvlJc w:val="left"/>
      <w:pPr>
        <w:tabs>
          <w:tab w:val="num" w:pos="5040"/>
        </w:tabs>
        <w:ind w:left="5040" w:hanging="360"/>
      </w:pPr>
      <w:rPr>
        <w:rFonts w:ascii="Symbol" w:hAnsi="Symbol"/>
      </w:rPr>
    </w:lvl>
    <w:lvl w:ilvl="7" w:tplc="D5C0DC92">
      <w:start w:val="1"/>
      <w:numFmt w:val="bullet"/>
      <w:lvlText w:val="o"/>
      <w:lvlJc w:val="left"/>
      <w:pPr>
        <w:tabs>
          <w:tab w:val="num" w:pos="5760"/>
        </w:tabs>
        <w:ind w:left="5760" w:hanging="360"/>
      </w:pPr>
      <w:rPr>
        <w:rFonts w:ascii="Courier New" w:hAnsi="Courier New"/>
      </w:rPr>
    </w:lvl>
    <w:lvl w:ilvl="8" w:tplc="71565E8A">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32A4487C">
      <w:start w:val="1"/>
      <w:numFmt w:val="bullet"/>
      <w:lvlText w:val=""/>
      <w:lvlJc w:val="left"/>
      <w:pPr>
        <w:ind w:left="720" w:hanging="360"/>
      </w:pPr>
      <w:rPr>
        <w:rFonts w:ascii="Symbol" w:hAnsi="Symbol"/>
      </w:rPr>
    </w:lvl>
    <w:lvl w:ilvl="1" w:tplc="10C84CC8">
      <w:start w:val="1"/>
      <w:numFmt w:val="bullet"/>
      <w:lvlText w:val="o"/>
      <w:lvlJc w:val="left"/>
      <w:pPr>
        <w:tabs>
          <w:tab w:val="num" w:pos="1440"/>
        </w:tabs>
        <w:ind w:left="1440" w:hanging="360"/>
      </w:pPr>
      <w:rPr>
        <w:rFonts w:ascii="Courier New" w:hAnsi="Courier New"/>
      </w:rPr>
    </w:lvl>
    <w:lvl w:ilvl="2" w:tplc="F398C51E">
      <w:start w:val="1"/>
      <w:numFmt w:val="bullet"/>
      <w:lvlText w:val=""/>
      <w:lvlJc w:val="left"/>
      <w:pPr>
        <w:tabs>
          <w:tab w:val="num" w:pos="2160"/>
        </w:tabs>
        <w:ind w:left="2160" w:hanging="360"/>
      </w:pPr>
      <w:rPr>
        <w:rFonts w:ascii="Wingdings" w:hAnsi="Wingdings"/>
      </w:rPr>
    </w:lvl>
    <w:lvl w:ilvl="3" w:tplc="978A20AA">
      <w:start w:val="1"/>
      <w:numFmt w:val="bullet"/>
      <w:lvlText w:val=""/>
      <w:lvlJc w:val="left"/>
      <w:pPr>
        <w:tabs>
          <w:tab w:val="num" w:pos="2880"/>
        </w:tabs>
        <w:ind w:left="2880" w:hanging="360"/>
      </w:pPr>
      <w:rPr>
        <w:rFonts w:ascii="Symbol" w:hAnsi="Symbol"/>
      </w:rPr>
    </w:lvl>
    <w:lvl w:ilvl="4" w:tplc="99586A16">
      <w:start w:val="1"/>
      <w:numFmt w:val="bullet"/>
      <w:lvlText w:val="o"/>
      <w:lvlJc w:val="left"/>
      <w:pPr>
        <w:tabs>
          <w:tab w:val="num" w:pos="3600"/>
        </w:tabs>
        <w:ind w:left="3600" w:hanging="360"/>
      </w:pPr>
      <w:rPr>
        <w:rFonts w:ascii="Courier New" w:hAnsi="Courier New"/>
      </w:rPr>
    </w:lvl>
    <w:lvl w:ilvl="5" w:tplc="49688D1C">
      <w:start w:val="1"/>
      <w:numFmt w:val="bullet"/>
      <w:lvlText w:val=""/>
      <w:lvlJc w:val="left"/>
      <w:pPr>
        <w:tabs>
          <w:tab w:val="num" w:pos="4320"/>
        </w:tabs>
        <w:ind w:left="4320" w:hanging="360"/>
      </w:pPr>
      <w:rPr>
        <w:rFonts w:ascii="Wingdings" w:hAnsi="Wingdings"/>
      </w:rPr>
    </w:lvl>
    <w:lvl w:ilvl="6" w:tplc="12A0CCA2">
      <w:start w:val="1"/>
      <w:numFmt w:val="bullet"/>
      <w:lvlText w:val=""/>
      <w:lvlJc w:val="left"/>
      <w:pPr>
        <w:tabs>
          <w:tab w:val="num" w:pos="5040"/>
        </w:tabs>
        <w:ind w:left="5040" w:hanging="360"/>
      </w:pPr>
      <w:rPr>
        <w:rFonts w:ascii="Symbol" w:hAnsi="Symbol"/>
      </w:rPr>
    </w:lvl>
    <w:lvl w:ilvl="7" w:tplc="1DE08E0E">
      <w:start w:val="1"/>
      <w:numFmt w:val="bullet"/>
      <w:lvlText w:val="o"/>
      <w:lvlJc w:val="left"/>
      <w:pPr>
        <w:tabs>
          <w:tab w:val="num" w:pos="5760"/>
        </w:tabs>
        <w:ind w:left="5760" w:hanging="360"/>
      </w:pPr>
      <w:rPr>
        <w:rFonts w:ascii="Courier New" w:hAnsi="Courier New"/>
      </w:rPr>
    </w:lvl>
    <w:lvl w:ilvl="8" w:tplc="29B6B98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9E0491F4">
      <w:start w:val="1"/>
      <w:numFmt w:val="bullet"/>
      <w:lvlText w:val=""/>
      <w:lvlJc w:val="left"/>
      <w:pPr>
        <w:ind w:left="720" w:hanging="360"/>
      </w:pPr>
      <w:rPr>
        <w:rFonts w:ascii="Symbol" w:hAnsi="Symbol"/>
      </w:rPr>
    </w:lvl>
    <w:lvl w:ilvl="1" w:tplc="E97CBC4A">
      <w:start w:val="1"/>
      <w:numFmt w:val="bullet"/>
      <w:lvlText w:val="o"/>
      <w:lvlJc w:val="left"/>
      <w:pPr>
        <w:tabs>
          <w:tab w:val="num" w:pos="1440"/>
        </w:tabs>
        <w:ind w:left="1440" w:hanging="360"/>
      </w:pPr>
      <w:rPr>
        <w:rFonts w:ascii="Courier New" w:hAnsi="Courier New"/>
      </w:rPr>
    </w:lvl>
    <w:lvl w:ilvl="2" w:tplc="DFE8778E">
      <w:start w:val="1"/>
      <w:numFmt w:val="bullet"/>
      <w:lvlText w:val=""/>
      <w:lvlJc w:val="left"/>
      <w:pPr>
        <w:tabs>
          <w:tab w:val="num" w:pos="2160"/>
        </w:tabs>
        <w:ind w:left="2160" w:hanging="360"/>
      </w:pPr>
      <w:rPr>
        <w:rFonts w:ascii="Wingdings" w:hAnsi="Wingdings"/>
      </w:rPr>
    </w:lvl>
    <w:lvl w:ilvl="3" w:tplc="1ACECD3C">
      <w:start w:val="1"/>
      <w:numFmt w:val="bullet"/>
      <w:lvlText w:val=""/>
      <w:lvlJc w:val="left"/>
      <w:pPr>
        <w:tabs>
          <w:tab w:val="num" w:pos="2880"/>
        </w:tabs>
        <w:ind w:left="2880" w:hanging="360"/>
      </w:pPr>
      <w:rPr>
        <w:rFonts w:ascii="Symbol" w:hAnsi="Symbol"/>
      </w:rPr>
    </w:lvl>
    <w:lvl w:ilvl="4" w:tplc="33A01360">
      <w:start w:val="1"/>
      <w:numFmt w:val="bullet"/>
      <w:lvlText w:val="o"/>
      <w:lvlJc w:val="left"/>
      <w:pPr>
        <w:tabs>
          <w:tab w:val="num" w:pos="3600"/>
        </w:tabs>
        <w:ind w:left="3600" w:hanging="360"/>
      </w:pPr>
      <w:rPr>
        <w:rFonts w:ascii="Courier New" w:hAnsi="Courier New"/>
      </w:rPr>
    </w:lvl>
    <w:lvl w:ilvl="5" w:tplc="CCBCFCB0">
      <w:start w:val="1"/>
      <w:numFmt w:val="bullet"/>
      <w:lvlText w:val=""/>
      <w:lvlJc w:val="left"/>
      <w:pPr>
        <w:tabs>
          <w:tab w:val="num" w:pos="4320"/>
        </w:tabs>
        <w:ind w:left="4320" w:hanging="360"/>
      </w:pPr>
      <w:rPr>
        <w:rFonts w:ascii="Wingdings" w:hAnsi="Wingdings"/>
      </w:rPr>
    </w:lvl>
    <w:lvl w:ilvl="6" w:tplc="B1547D5C">
      <w:start w:val="1"/>
      <w:numFmt w:val="bullet"/>
      <w:lvlText w:val=""/>
      <w:lvlJc w:val="left"/>
      <w:pPr>
        <w:tabs>
          <w:tab w:val="num" w:pos="5040"/>
        </w:tabs>
        <w:ind w:left="5040" w:hanging="360"/>
      </w:pPr>
      <w:rPr>
        <w:rFonts w:ascii="Symbol" w:hAnsi="Symbol"/>
      </w:rPr>
    </w:lvl>
    <w:lvl w:ilvl="7" w:tplc="9990AA66">
      <w:start w:val="1"/>
      <w:numFmt w:val="bullet"/>
      <w:lvlText w:val="o"/>
      <w:lvlJc w:val="left"/>
      <w:pPr>
        <w:tabs>
          <w:tab w:val="num" w:pos="5760"/>
        </w:tabs>
        <w:ind w:left="5760" w:hanging="360"/>
      </w:pPr>
      <w:rPr>
        <w:rFonts w:ascii="Courier New" w:hAnsi="Courier New"/>
      </w:rPr>
    </w:lvl>
    <w:lvl w:ilvl="8" w:tplc="7908BE1E">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0DDACDE0">
      <w:start w:val="1"/>
      <w:numFmt w:val="bullet"/>
      <w:lvlText w:val=""/>
      <w:lvlJc w:val="left"/>
      <w:pPr>
        <w:ind w:left="720" w:hanging="360"/>
      </w:pPr>
      <w:rPr>
        <w:rFonts w:ascii="Symbol" w:hAnsi="Symbol"/>
      </w:rPr>
    </w:lvl>
    <w:lvl w:ilvl="1" w:tplc="8DA21464">
      <w:start w:val="1"/>
      <w:numFmt w:val="bullet"/>
      <w:lvlText w:val="o"/>
      <w:lvlJc w:val="left"/>
      <w:pPr>
        <w:tabs>
          <w:tab w:val="num" w:pos="1440"/>
        </w:tabs>
        <w:ind w:left="1440" w:hanging="360"/>
      </w:pPr>
      <w:rPr>
        <w:rFonts w:ascii="Courier New" w:hAnsi="Courier New"/>
      </w:rPr>
    </w:lvl>
    <w:lvl w:ilvl="2" w:tplc="C7A4677E">
      <w:start w:val="1"/>
      <w:numFmt w:val="bullet"/>
      <w:lvlText w:val=""/>
      <w:lvlJc w:val="left"/>
      <w:pPr>
        <w:tabs>
          <w:tab w:val="num" w:pos="2160"/>
        </w:tabs>
        <w:ind w:left="2160" w:hanging="360"/>
      </w:pPr>
      <w:rPr>
        <w:rFonts w:ascii="Wingdings" w:hAnsi="Wingdings"/>
      </w:rPr>
    </w:lvl>
    <w:lvl w:ilvl="3" w:tplc="E4F41F8C">
      <w:start w:val="1"/>
      <w:numFmt w:val="bullet"/>
      <w:lvlText w:val=""/>
      <w:lvlJc w:val="left"/>
      <w:pPr>
        <w:tabs>
          <w:tab w:val="num" w:pos="2880"/>
        </w:tabs>
        <w:ind w:left="2880" w:hanging="360"/>
      </w:pPr>
      <w:rPr>
        <w:rFonts w:ascii="Symbol" w:hAnsi="Symbol"/>
      </w:rPr>
    </w:lvl>
    <w:lvl w:ilvl="4" w:tplc="98CA10BC">
      <w:start w:val="1"/>
      <w:numFmt w:val="bullet"/>
      <w:lvlText w:val="o"/>
      <w:lvlJc w:val="left"/>
      <w:pPr>
        <w:tabs>
          <w:tab w:val="num" w:pos="3600"/>
        </w:tabs>
        <w:ind w:left="3600" w:hanging="360"/>
      </w:pPr>
      <w:rPr>
        <w:rFonts w:ascii="Courier New" w:hAnsi="Courier New"/>
      </w:rPr>
    </w:lvl>
    <w:lvl w:ilvl="5" w:tplc="660A17D2">
      <w:start w:val="1"/>
      <w:numFmt w:val="bullet"/>
      <w:lvlText w:val=""/>
      <w:lvlJc w:val="left"/>
      <w:pPr>
        <w:tabs>
          <w:tab w:val="num" w:pos="4320"/>
        </w:tabs>
        <w:ind w:left="4320" w:hanging="360"/>
      </w:pPr>
      <w:rPr>
        <w:rFonts w:ascii="Wingdings" w:hAnsi="Wingdings"/>
      </w:rPr>
    </w:lvl>
    <w:lvl w:ilvl="6" w:tplc="144E45A6">
      <w:start w:val="1"/>
      <w:numFmt w:val="bullet"/>
      <w:lvlText w:val=""/>
      <w:lvlJc w:val="left"/>
      <w:pPr>
        <w:tabs>
          <w:tab w:val="num" w:pos="5040"/>
        </w:tabs>
        <w:ind w:left="5040" w:hanging="360"/>
      </w:pPr>
      <w:rPr>
        <w:rFonts w:ascii="Symbol" w:hAnsi="Symbol"/>
      </w:rPr>
    </w:lvl>
    <w:lvl w:ilvl="7" w:tplc="63A41FE4">
      <w:start w:val="1"/>
      <w:numFmt w:val="bullet"/>
      <w:lvlText w:val="o"/>
      <w:lvlJc w:val="left"/>
      <w:pPr>
        <w:tabs>
          <w:tab w:val="num" w:pos="5760"/>
        </w:tabs>
        <w:ind w:left="5760" w:hanging="360"/>
      </w:pPr>
      <w:rPr>
        <w:rFonts w:ascii="Courier New" w:hAnsi="Courier New"/>
      </w:rPr>
    </w:lvl>
    <w:lvl w:ilvl="8" w:tplc="E11437F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74323BDA">
      <w:start w:val="1"/>
      <w:numFmt w:val="bullet"/>
      <w:lvlText w:val=""/>
      <w:lvlJc w:val="left"/>
      <w:pPr>
        <w:ind w:left="720" w:hanging="360"/>
      </w:pPr>
      <w:rPr>
        <w:rFonts w:ascii="Symbol" w:hAnsi="Symbol"/>
      </w:rPr>
    </w:lvl>
    <w:lvl w:ilvl="1" w:tplc="9AD68582">
      <w:start w:val="1"/>
      <w:numFmt w:val="bullet"/>
      <w:lvlText w:val="o"/>
      <w:lvlJc w:val="left"/>
      <w:pPr>
        <w:tabs>
          <w:tab w:val="num" w:pos="1440"/>
        </w:tabs>
        <w:ind w:left="1440" w:hanging="360"/>
      </w:pPr>
      <w:rPr>
        <w:rFonts w:ascii="Courier New" w:hAnsi="Courier New"/>
      </w:rPr>
    </w:lvl>
    <w:lvl w:ilvl="2" w:tplc="672805AA">
      <w:start w:val="1"/>
      <w:numFmt w:val="bullet"/>
      <w:lvlText w:val=""/>
      <w:lvlJc w:val="left"/>
      <w:pPr>
        <w:tabs>
          <w:tab w:val="num" w:pos="2160"/>
        </w:tabs>
        <w:ind w:left="2160" w:hanging="360"/>
      </w:pPr>
      <w:rPr>
        <w:rFonts w:ascii="Wingdings" w:hAnsi="Wingdings"/>
      </w:rPr>
    </w:lvl>
    <w:lvl w:ilvl="3" w:tplc="A6FCA806">
      <w:start w:val="1"/>
      <w:numFmt w:val="bullet"/>
      <w:lvlText w:val=""/>
      <w:lvlJc w:val="left"/>
      <w:pPr>
        <w:tabs>
          <w:tab w:val="num" w:pos="2880"/>
        </w:tabs>
        <w:ind w:left="2880" w:hanging="360"/>
      </w:pPr>
      <w:rPr>
        <w:rFonts w:ascii="Symbol" w:hAnsi="Symbol"/>
      </w:rPr>
    </w:lvl>
    <w:lvl w:ilvl="4" w:tplc="814E351E">
      <w:start w:val="1"/>
      <w:numFmt w:val="bullet"/>
      <w:lvlText w:val="o"/>
      <w:lvlJc w:val="left"/>
      <w:pPr>
        <w:tabs>
          <w:tab w:val="num" w:pos="3600"/>
        </w:tabs>
        <w:ind w:left="3600" w:hanging="360"/>
      </w:pPr>
      <w:rPr>
        <w:rFonts w:ascii="Courier New" w:hAnsi="Courier New"/>
      </w:rPr>
    </w:lvl>
    <w:lvl w:ilvl="5" w:tplc="2648DD20">
      <w:start w:val="1"/>
      <w:numFmt w:val="bullet"/>
      <w:lvlText w:val=""/>
      <w:lvlJc w:val="left"/>
      <w:pPr>
        <w:tabs>
          <w:tab w:val="num" w:pos="4320"/>
        </w:tabs>
        <w:ind w:left="4320" w:hanging="360"/>
      </w:pPr>
      <w:rPr>
        <w:rFonts w:ascii="Wingdings" w:hAnsi="Wingdings"/>
      </w:rPr>
    </w:lvl>
    <w:lvl w:ilvl="6" w:tplc="B46299A2">
      <w:start w:val="1"/>
      <w:numFmt w:val="bullet"/>
      <w:lvlText w:val=""/>
      <w:lvlJc w:val="left"/>
      <w:pPr>
        <w:tabs>
          <w:tab w:val="num" w:pos="5040"/>
        </w:tabs>
        <w:ind w:left="5040" w:hanging="360"/>
      </w:pPr>
      <w:rPr>
        <w:rFonts w:ascii="Symbol" w:hAnsi="Symbol"/>
      </w:rPr>
    </w:lvl>
    <w:lvl w:ilvl="7" w:tplc="5B2AF4AE">
      <w:start w:val="1"/>
      <w:numFmt w:val="bullet"/>
      <w:lvlText w:val="o"/>
      <w:lvlJc w:val="left"/>
      <w:pPr>
        <w:tabs>
          <w:tab w:val="num" w:pos="5760"/>
        </w:tabs>
        <w:ind w:left="5760" w:hanging="360"/>
      </w:pPr>
      <w:rPr>
        <w:rFonts w:ascii="Courier New" w:hAnsi="Courier New"/>
      </w:rPr>
    </w:lvl>
    <w:lvl w:ilvl="8" w:tplc="6E1CA7E2">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6DE45A10">
      <w:start w:val="1"/>
      <w:numFmt w:val="bullet"/>
      <w:lvlText w:val=""/>
      <w:lvlJc w:val="left"/>
      <w:pPr>
        <w:ind w:left="720" w:hanging="360"/>
      </w:pPr>
      <w:rPr>
        <w:rFonts w:ascii="Symbol" w:hAnsi="Symbol"/>
      </w:rPr>
    </w:lvl>
    <w:lvl w:ilvl="1" w:tplc="9E105D02">
      <w:start w:val="1"/>
      <w:numFmt w:val="bullet"/>
      <w:lvlText w:val="o"/>
      <w:lvlJc w:val="left"/>
      <w:pPr>
        <w:tabs>
          <w:tab w:val="num" w:pos="1440"/>
        </w:tabs>
        <w:ind w:left="1440" w:hanging="360"/>
      </w:pPr>
      <w:rPr>
        <w:rFonts w:ascii="Courier New" w:hAnsi="Courier New"/>
      </w:rPr>
    </w:lvl>
    <w:lvl w:ilvl="2" w:tplc="94E826FC">
      <w:start w:val="1"/>
      <w:numFmt w:val="bullet"/>
      <w:lvlText w:val=""/>
      <w:lvlJc w:val="left"/>
      <w:pPr>
        <w:tabs>
          <w:tab w:val="num" w:pos="2160"/>
        </w:tabs>
        <w:ind w:left="2160" w:hanging="360"/>
      </w:pPr>
      <w:rPr>
        <w:rFonts w:ascii="Wingdings" w:hAnsi="Wingdings"/>
      </w:rPr>
    </w:lvl>
    <w:lvl w:ilvl="3" w:tplc="E8361E32">
      <w:start w:val="1"/>
      <w:numFmt w:val="bullet"/>
      <w:lvlText w:val=""/>
      <w:lvlJc w:val="left"/>
      <w:pPr>
        <w:tabs>
          <w:tab w:val="num" w:pos="2880"/>
        </w:tabs>
        <w:ind w:left="2880" w:hanging="360"/>
      </w:pPr>
      <w:rPr>
        <w:rFonts w:ascii="Symbol" w:hAnsi="Symbol"/>
      </w:rPr>
    </w:lvl>
    <w:lvl w:ilvl="4" w:tplc="BE428ACE">
      <w:start w:val="1"/>
      <w:numFmt w:val="bullet"/>
      <w:lvlText w:val="o"/>
      <w:lvlJc w:val="left"/>
      <w:pPr>
        <w:tabs>
          <w:tab w:val="num" w:pos="3600"/>
        </w:tabs>
        <w:ind w:left="3600" w:hanging="360"/>
      </w:pPr>
      <w:rPr>
        <w:rFonts w:ascii="Courier New" w:hAnsi="Courier New"/>
      </w:rPr>
    </w:lvl>
    <w:lvl w:ilvl="5" w:tplc="879AA986">
      <w:start w:val="1"/>
      <w:numFmt w:val="bullet"/>
      <w:lvlText w:val=""/>
      <w:lvlJc w:val="left"/>
      <w:pPr>
        <w:tabs>
          <w:tab w:val="num" w:pos="4320"/>
        </w:tabs>
        <w:ind w:left="4320" w:hanging="360"/>
      </w:pPr>
      <w:rPr>
        <w:rFonts w:ascii="Wingdings" w:hAnsi="Wingdings"/>
      </w:rPr>
    </w:lvl>
    <w:lvl w:ilvl="6" w:tplc="012A0266">
      <w:start w:val="1"/>
      <w:numFmt w:val="bullet"/>
      <w:lvlText w:val=""/>
      <w:lvlJc w:val="left"/>
      <w:pPr>
        <w:tabs>
          <w:tab w:val="num" w:pos="5040"/>
        </w:tabs>
        <w:ind w:left="5040" w:hanging="360"/>
      </w:pPr>
      <w:rPr>
        <w:rFonts w:ascii="Symbol" w:hAnsi="Symbol"/>
      </w:rPr>
    </w:lvl>
    <w:lvl w:ilvl="7" w:tplc="41829D9C">
      <w:start w:val="1"/>
      <w:numFmt w:val="bullet"/>
      <w:lvlText w:val="o"/>
      <w:lvlJc w:val="left"/>
      <w:pPr>
        <w:tabs>
          <w:tab w:val="num" w:pos="5760"/>
        </w:tabs>
        <w:ind w:left="5760" w:hanging="360"/>
      </w:pPr>
      <w:rPr>
        <w:rFonts w:ascii="Courier New" w:hAnsi="Courier New"/>
      </w:rPr>
    </w:lvl>
    <w:lvl w:ilvl="8" w:tplc="158E2AFE">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DD14E64E">
      <w:start w:val="1"/>
      <w:numFmt w:val="bullet"/>
      <w:lvlText w:val=""/>
      <w:lvlJc w:val="left"/>
      <w:pPr>
        <w:ind w:left="720" w:hanging="360"/>
      </w:pPr>
      <w:rPr>
        <w:rFonts w:ascii="Symbol" w:hAnsi="Symbol"/>
      </w:rPr>
    </w:lvl>
    <w:lvl w:ilvl="1" w:tplc="FD9CE076">
      <w:start w:val="1"/>
      <w:numFmt w:val="bullet"/>
      <w:lvlText w:val="o"/>
      <w:lvlJc w:val="left"/>
      <w:pPr>
        <w:tabs>
          <w:tab w:val="num" w:pos="1440"/>
        </w:tabs>
        <w:ind w:left="1440" w:hanging="360"/>
      </w:pPr>
      <w:rPr>
        <w:rFonts w:ascii="Courier New" w:hAnsi="Courier New"/>
      </w:rPr>
    </w:lvl>
    <w:lvl w:ilvl="2" w:tplc="8AF43EB8">
      <w:start w:val="1"/>
      <w:numFmt w:val="bullet"/>
      <w:lvlText w:val=""/>
      <w:lvlJc w:val="left"/>
      <w:pPr>
        <w:tabs>
          <w:tab w:val="num" w:pos="2160"/>
        </w:tabs>
        <w:ind w:left="2160" w:hanging="360"/>
      </w:pPr>
      <w:rPr>
        <w:rFonts w:ascii="Wingdings" w:hAnsi="Wingdings"/>
      </w:rPr>
    </w:lvl>
    <w:lvl w:ilvl="3" w:tplc="85A4585A">
      <w:start w:val="1"/>
      <w:numFmt w:val="bullet"/>
      <w:lvlText w:val=""/>
      <w:lvlJc w:val="left"/>
      <w:pPr>
        <w:tabs>
          <w:tab w:val="num" w:pos="2880"/>
        </w:tabs>
        <w:ind w:left="2880" w:hanging="360"/>
      </w:pPr>
      <w:rPr>
        <w:rFonts w:ascii="Symbol" w:hAnsi="Symbol"/>
      </w:rPr>
    </w:lvl>
    <w:lvl w:ilvl="4" w:tplc="03949660">
      <w:start w:val="1"/>
      <w:numFmt w:val="bullet"/>
      <w:lvlText w:val="o"/>
      <w:lvlJc w:val="left"/>
      <w:pPr>
        <w:tabs>
          <w:tab w:val="num" w:pos="3600"/>
        </w:tabs>
        <w:ind w:left="3600" w:hanging="360"/>
      </w:pPr>
      <w:rPr>
        <w:rFonts w:ascii="Courier New" w:hAnsi="Courier New"/>
      </w:rPr>
    </w:lvl>
    <w:lvl w:ilvl="5" w:tplc="6FD491F8">
      <w:start w:val="1"/>
      <w:numFmt w:val="bullet"/>
      <w:lvlText w:val=""/>
      <w:lvlJc w:val="left"/>
      <w:pPr>
        <w:tabs>
          <w:tab w:val="num" w:pos="4320"/>
        </w:tabs>
        <w:ind w:left="4320" w:hanging="360"/>
      </w:pPr>
      <w:rPr>
        <w:rFonts w:ascii="Wingdings" w:hAnsi="Wingdings"/>
      </w:rPr>
    </w:lvl>
    <w:lvl w:ilvl="6" w:tplc="849CB39A">
      <w:start w:val="1"/>
      <w:numFmt w:val="bullet"/>
      <w:lvlText w:val=""/>
      <w:lvlJc w:val="left"/>
      <w:pPr>
        <w:tabs>
          <w:tab w:val="num" w:pos="5040"/>
        </w:tabs>
        <w:ind w:left="5040" w:hanging="360"/>
      </w:pPr>
      <w:rPr>
        <w:rFonts w:ascii="Symbol" w:hAnsi="Symbol"/>
      </w:rPr>
    </w:lvl>
    <w:lvl w:ilvl="7" w:tplc="92B6BC9E">
      <w:start w:val="1"/>
      <w:numFmt w:val="bullet"/>
      <w:lvlText w:val="o"/>
      <w:lvlJc w:val="left"/>
      <w:pPr>
        <w:tabs>
          <w:tab w:val="num" w:pos="5760"/>
        </w:tabs>
        <w:ind w:left="5760" w:hanging="360"/>
      </w:pPr>
      <w:rPr>
        <w:rFonts w:ascii="Courier New" w:hAnsi="Courier New"/>
      </w:rPr>
    </w:lvl>
    <w:lvl w:ilvl="8" w:tplc="879A9A2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99E22068">
      <w:start w:val="1"/>
      <w:numFmt w:val="bullet"/>
      <w:lvlText w:val=""/>
      <w:lvlJc w:val="left"/>
      <w:pPr>
        <w:ind w:left="720" w:hanging="360"/>
      </w:pPr>
      <w:rPr>
        <w:rFonts w:ascii="Symbol" w:hAnsi="Symbol"/>
      </w:rPr>
    </w:lvl>
    <w:lvl w:ilvl="1" w:tplc="964AFE8E">
      <w:start w:val="1"/>
      <w:numFmt w:val="bullet"/>
      <w:lvlText w:val="o"/>
      <w:lvlJc w:val="left"/>
      <w:pPr>
        <w:tabs>
          <w:tab w:val="num" w:pos="1440"/>
        </w:tabs>
        <w:ind w:left="1440" w:hanging="360"/>
      </w:pPr>
      <w:rPr>
        <w:rFonts w:ascii="Courier New" w:hAnsi="Courier New"/>
      </w:rPr>
    </w:lvl>
    <w:lvl w:ilvl="2" w:tplc="405C66E4">
      <w:start w:val="1"/>
      <w:numFmt w:val="bullet"/>
      <w:lvlText w:val=""/>
      <w:lvlJc w:val="left"/>
      <w:pPr>
        <w:tabs>
          <w:tab w:val="num" w:pos="2160"/>
        </w:tabs>
        <w:ind w:left="2160" w:hanging="360"/>
      </w:pPr>
      <w:rPr>
        <w:rFonts w:ascii="Wingdings" w:hAnsi="Wingdings"/>
      </w:rPr>
    </w:lvl>
    <w:lvl w:ilvl="3" w:tplc="B578517C">
      <w:start w:val="1"/>
      <w:numFmt w:val="bullet"/>
      <w:lvlText w:val=""/>
      <w:lvlJc w:val="left"/>
      <w:pPr>
        <w:tabs>
          <w:tab w:val="num" w:pos="2880"/>
        </w:tabs>
        <w:ind w:left="2880" w:hanging="360"/>
      </w:pPr>
      <w:rPr>
        <w:rFonts w:ascii="Symbol" w:hAnsi="Symbol"/>
      </w:rPr>
    </w:lvl>
    <w:lvl w:ilvl="4" w:tplc="65B2FA54">
      <w:start w:val="1"/>
      <w:numFmt w:val="bullet"/>
      <w:lvlText w:val="o"/>
      <w:lvlJc w:val="left"/>
      <w:pPr>
        <w:tabs>
          <w:tab w:val="num" w:pos="3600"/>
        </w:tabs>
        <w:ind w:left="3600" w:hanging="360"/>
      </w:pPr>
      <w:rPr>
        <w:rFonts w:ascii="Courier New" w:hAnsi="Courier New"/>
      </w:rPr>
    </w:lvl>
    <w:lvl w:ilvl="5" w:tplc="1B807B7C">
      <w:start w:val="1"/>
      <w:numFmt w:val="bullet"/>
      <w:lvlText w:val=""/>
      <w:lvlJc w:val="left"/>
      <w:pPr>
        <w:tabs>
          <w:tab w:val="num" w:pos="4320"/>
        </w:tabs>
        <w:ind w:left="4320" w:hanging="360"/>
      </w:pPr>
      <w:rPr>
        <w:rFonts w:ascii="Wingdings" w:hAnsi="Wingdings"/>
      </w:rPr>
    </w:lvl>
    <w:lvl w:ilvl="6" w:tplc="A71EBD76">
      <w:start w:val="1"/>
      <w:numFmt w:val="bullet"/>
      <w:lvlText w:val=""/>
      <w:lvlJc w:val="left"/>
      <w:pPr>
        <w:tabs>
          <w:tab w:val="num" w:pos="5040"/>
        </w:tabs>
        <w:ind w:left="5040" w:hanging="360"/>
      </w:pPr>
      <w:rPr>
        <w:rFonts w:ascii="Symbol" w:hAnsi="Symbol"/>
      </w:rPr>
    </w:lvl>
    <w:lvl w:ilvl="7" w:tplc="CBD2D7FA">
      <w:start w:val="1"/>
      <w:numFmt w:val="bullet"/>
      <w:lvlText w:val="o"/>
      <w:lvlJc w:val="left"/>
      <w:pPr>
        <w:tabs>
          <w:tab w:val="num" w:pos="5760"/>
        </w:tabs>
        <w:ind w:left="5760" w:hanging="360"/>
      </w:pPr>
      <w:rPr>
        <w:rFonts w:ascii="Courier New" w:hAnsi="Courier New"/>
      </w:rPr>
    </w:lvl>
    <w:lvl w:ilvl="8" w:tplc="3230B57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C16A90C2">
      <w:start w:val="1"/>
      <w:numFmt w:val="bullet"/>
      <w:lvlText w:val=""/>
      <w:lvlJc w:val="left"/>
      <w:pPr>
        <w:ind w:left="720" w:hanging="360"/>
      </w:pPr>
      <w:rPr>
        <w:rFonts w:ascii="Symbol" w:hAnsi="Symbol"/>
      </w:rPr>
    </w:lvl>
    <w:lvl w:ilvl="1" w:tplc="0D8AC6FE">
      <w:start w:val="1"/>
      <w:numFmt w:val="bullet"/>
      <w:lvlText w:val="o"/>
      <w:lvlJc w:val="left"/>
      <w:pPr>
        <w:tabs>
          <w:tab w:val="num" w:pos="1440"/>
        </w:tabs>
        <w:ind w:left="1440" w:hanging="360"/>
      </w:pPr>
      <w:rPr>
        <w:rFonts w:ascii="Courier New" w:hAnsi="Courier New"/>
      </w:rPr>
    </w:lvl>
    <w:lvl w:ilvl="2" w:tplc="8E54940A">
      <w:start w:val="1"/>
      <w:numFmt w:val="bullet"/>
      <w:lvlText w:val=""/>
      <w:lvlJc w:val="left"/>
      <w:pPr>
        <w:tabs>
          <w:tab w:val="num" w:pos="2160"/>
        </w:tabs>
        <w:ind w:left="2160" w:hanging="360"/>
      </w:pPr>
      <w:rPr>
        <w:rFonts w:ascii="Wingdings" w:hAnsi="Wingdings"/>
      </w:rPr>
    </w:lvl>
    <w:lvl w:ilvl="3" w:tplc="EE060D10">
      <w:start w:val="1"/>
      <w:numFmt w:val="bullet"/>
      <w:lvlText w:val=""/>
      <w:lvlJc w:val="left"/>
      <w:pPr>
        <w:tabs>
          <w:tab w:val="num" w:pos="2880"/>
        </w:tabs>
        <w:ind w:left="2880" w:hanging="360"/>
      </w:pPr>
      <w:rPr>
        <w:rFonts w:ascii="Symbol" w:hAnsi="Symbol"/>
      </w:rPr>
    </w:lvl>
    <w:lvl w:ilvl="4" w:tplc="6AD04D62">
      <w:start w:val="1"/>
      <w:numFmt w:val="bullet"/>
      <w:lvlText w:val="o"/>
      <w:lvlJc w:val="left"/>
      <w:pPr>
        <w:tabs>
          <w:tab w:val="num" w:pos="3600"/>
        </w:tabs>
        <w:ind w:left="3600" w:hanging="360"/>
      </w:pPr>
      <w:rPr>
        <w:rFonts w:ascii="Courier New" w:hAnsi="Courier New"/>
      </w:rPr>
    </w:lvl>
    <w:lvl w:ilvl="5" w:tplc="19C2700C">
      <w:start w:val="1"/>
      <w:numFmt w:val="bullet"/>
      <w:lvlText w:val=""/>
      <w:lvlJc w:val="left"/>
      <w:pPr>
        <w:tabs>
          <w:tab w:val="num" w:pos="4320"/>
        </w:tabs>
        <w:ind w:left="4320" w:hanging="360"/>
      </w:pPr>
      <w:rPr>
        <w:rFonts w:ascii="Wingdings" w:hAnsi="Wingdings"/>
      </w:rPr>
    </w:lvl>
    <w:lvl w:ilvl="6" w:tplc="E43A10BE">
      <w:start w:val="1"/>
      <w:numFmt w:val="bullet"/>
      <w:lvlText w:val=""/>
      <w:lvlJc w:val="left"/>
      <w:pPr>
        <w:tabs>
          <w:tab w:val="num" w:pos="5040"/>
        </w:tabs>
        <w:ind w:left="5040" w:hanging="360"/>
      </w:pPr>
      <w:rPr>
        <w:rFonts w:ascii="Symbol" w:hAnsi="Symbol"/>
      </w:rPr>
    </w:lvl>
    <w:lvl w:ilvl="7" w:tplc="869EF0DC">
      <w:start w:val="1"/>
      <w:numFmt w:val="bullet"/>
      <w:lvlText w:val="o"/>
      <w:lvlJc w:val="left"/>
      <w:pPr>
        <w:tabs>
          <w:tab w:val="num" w:pos="5760"/>
        </w:tabs>
        <w:ind w:left="5760" w:hanging="360"/>
      </w:pPr>
      <w:rPr>
        <w:rFonts w:ascii="Courier New" w:hAnsi="Courier New"/>
      </w:rPr>
    </w:lvl>
    <w:lvl w:ilvl="8" w:tplc="E35CD59C">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7110DC36">
      <w:start w:val="1"/>
      <w:numFmt w:val="bullet"/>
      <w:lvlText w:val=""/>
      <w:lvlJc w:val="left"/>
      <w:pPr>
        <w:ind w:left="720" w:hanging="360"/>
      </w:pPr>
      <w:rPr>
        <w:rFonts w:ascii="Symbol" w:hAnsi="Symbol"/>
      </w:rPr>
    </w:lvl>
    <w:lvl w:ilvl="1" w:tplc="B3729E68">
      <w:start w:val="1"/>
      <w:numFmt w:val="bullet"/>
      <w:lvlText w:val="o"/>
      <w:lvlJc w:val="left"/>
      <w:pPr>
        <w:tabs>
          <w:tab w:val="num" w:pos="1440"/>
        </w:tabs>
        <w:ind w:left="1440" w:hanging="360"/>
      </w:pPr>
      <w:rPr>
        <w:rFonts w:ascii="Courier New" w:hAnsi="Courier New"/>
      </w:rPr>
    </w:lvl>
    <w:lvl w:ilvl="2" w:tplc="6F1C27FA">
      <w:start w:val="1"/>
      <w:numFmt w:val="bullet"/>
      <w:lvlText w:val=""/>
      <w:lvlJc w:val="left"/>
      <w:pPr>
        <w:tabs>
          <w:tab w:val="num" w:pos="2160"/>
        </w:tabs>
        <w:ind w:left="2160" w:hanging="360"/>
      </w:pPr>
      <w:rPr>
        <w:rFonts w:ascii="Wingdings" w:hAnsi="Wingdings"/>
      </w:rPr>
    </w:lvl>
    <w:lvl w:ilvl="3" w:tplc="0B1C7792">
      <w:start w:val="1"/>
      <w:numFmt w:val="bullet"/>
      <w:lvlText w:val=""/>
      <w:lvlJc w:val="left"/>
      <w:pPr>
        <w:tabs>
          <w:tab w:val="num" w:pos="2880"/>
        </w:tabs>
        <w:ind w:left="2880" w:hanging="360"/>
      </w:pPr>
      <w:rPr>
        <w:rFonts w:ascii="Symbol" w:hAnsi="Symbol"/>
      </w:rPr>
    </w:lvl>
    <w:lvl w:ilvl="4" w:tplc="BD887BA2">
      <w:start w:val="1"/>
      <w:numFmt w:val="bullet"/>
      <w:lvlText w:val="o"/>
      <w:lvlJc w:val="left"/>
      <w:pPr>
        <w:tabs>
          <w:tab w:val="num" w:pos="3600"/>
        </w:tabs>
        <w:ind w:left="3600" w:hanging="360"/>
      </w:pPr>
      <w:rPr>
        <w:rFonts w:ascii="Courier New" w:hAnsi="Courier New"/>
      </w:rPr>
    </w:lvl>
    <w:lvl w:ilvl="5" w:tplc="95869E0E">
      <w:start w:val="1"/>
      <w:numFmt w:val="bullet"/>
      <w:lvlText w:val=""/>
      <w:lvlJc w:val="left"/>
      <w:pPr>
        <w:tabs>
          <w:tab w:val="num" w:pos="4320"/>
        </w:tabs>
        <w:ind w:left="4320" w:hanging="360"/>
      </w:pPr>
      <w:rPr>
        <w:rFonts w:ascii="Wingdings" w:hAnsi="Wingdings"/>
      </w:rPr>
    </w:lvl>
    <w:lvl w:ilvl="6" w:tplc="26E46A64">
      <w:start w:val="1"/>
      <w:numFmt w:val="bullet"/>
      <w:lvlText w:val=""/>
      <w:lvlJc w:val="left"/>
      <w:pPr>
        <w:tabs>
          <w:tab w:val="num" w:pos="5040"/>
        </w:tabs>
        <w:ind w:left="5040" w:hanging="360"/>
      </w:pPr>
      <w:rPr>
        <w:rFonts w:ascii="Symbol" w:hAnsi="Symbol"/>
      </w:rPr>
    </w:lvl>
    <w:lvl w:ilvl="7" w:tplc="156E5D10">
      <w:start w:val="1"/>
      <w:numFmt w:val="bullet"/>
      <w:lvlText w:val="o"/>
      <w:lvlJc w:val="left"/>
      <w:pPr>
        <w:tabs>
          <w:tab w:val="num" w:pos="5760"/>
        </w:tabs>
        <w:ind w:left="5760" w:hanging="360"/>
      </w:pPr>
      <w:rPr>
        <w:rFonts w:ascii="Courier New" w:hAnsi="Courier New"/>
      </w:rPr>
    </w:lvl>
    <w:lvl w:ilvl="8" w:tplc="C90674A8">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727EACAC">
      <w:start w:val="1"/>
      <w:numFmt w:val="bullet"/>
      <w:lvlText w:val=""/>
      <w:lvlJc w:val="left"/>
      <w:pPr>
        <w:ind w:left="720" w:hanging="360"/>
      </w:pPr>
      <w:rPr>
        <w:rFonts w:ascii="Symbol" w:hAnsi="Symbol"/>
      </w:rPr>
    </w:lvl>
    <w:lvl w:ilvl="1" w:tplc="C4FA255A">
      <w:start w:val="1"/>
      <w:numFmt w:val="bullet"/>
      <w:lvlText w:val="o"/>
      <w:lvlJc w:val="left"/>
      <w:pPr>
        <w:tabs>
          <w:tab w:val="num" w:pos="1440"/>
        </w:tabs>
        <w:ind w:left="1440" w:hanging="360"/>
      </w:pPr>
      <w:rPr>
        <w:rFonts w:ascii="Courier New" w:hAnsi="Courier New"/>
      </w:rPr>
    </w:lvl>
    <w:lvl w:ilvl="2" w:tplc="6A164098">
      <w:start w:val="1"/>
      <w:numFmt w:val="bullet"/>
      <w:lvlText w:val=""/>
      <w:lvlJc w:val="left"/>
      <w:pPr>
        <w:tabs>
          <w:tab w:val="num" w:pos="2160"/>
        </w:tabs>
        <w:ind w:left="2160" w:hanging="360"/>
      </w:pPr>
      <w:rPr>
        <w:rFonts w:ascii="Wingdings" w:hAnsi="Wingdings"/>
      </w:rPr>
    </w:lvl>
    <w:lvl w:ilvl="3" w:tplc="7E4C8966">
      <w:start w:val="1"/>
      <w:numFmt w:val="bullet"/>
      <w:lvlText w:val=""/>
      <w:lvlJc w:val="left"/>
      <w:pPr>
        <w:tabs>
          <w:tab w:val="num" w:pos="2880"/>
        </w:tabs>
        <w:ind w:left="2880" w:hanging="360"/>
      </w:pPr>
      <w:rPr>
        <w:rFonts w:ascii="Symbol" w:hAnsi="Symbol"/>
      </w:rPr>
    </w:lvl>
    <w:lvl w:ilvl="4" w:tplc="79A05EB0">
      <w:start w:val="1"/>
      <w:numFmt w:val="bullet"/>
      <w:lvlText w:val="o"/>
      <w:lvlJc w:val="left"/>
      <w:pPr>
        <w:tabs>
          <w:tab w:val="num" w:pos="3600"/>
        </w:tabs>
        <w:ind w:left="3600" w:hanging="360"/>
      </w:pPr>
      <w:rPr>
        <w:rFonts w:ascii="Courier New" w:hAnsi="Courier New"/>
      </w:rPr>
    </w:lvl>
    <w:lvl w:ilvl="5" w:tplc="E11C7862">
      <w:start w:val="1"/>
      <w:numFmt w:val="bullet"/>
      <w:lvlText w:val=""/>
      <w:lvlJc w:val="left"/>
      <w:pPr>
        <w:tabs>
          <w:tab w:val="num" w:pos="4320"/>
        </w:tabs>
        <w:ind w:left="4320" w:hanging="360"/>
      </w:pPr>
      <w:rPr>
        <w:rFonts w:ascii="Wingdings" w:hAnsi="Wingdings"/>
      </w:rPr>
    </w:lvl>
    <w:lvl w:ilvl="6" w:tplc="A5A08704">
      <w:start w:val="1"/>
      <w:numFmt w:val="bullet"/>
      <w:lvlText w:val=""/>
      <w:lvlJc w:val="left"/>
      <w:pPr>
        <w:tabs>
          <w:tab w:val="num" w:pos="5040"/>
        </w:tabs>
        <w:ind w:left="5040" w:hanging="360"/>
      </w:pPr>
      <w:rPr>
        <w:rFonts w:ascii="Symbol" w:hAnsi="Symbol"/>
      </w:rPr>
    </w:lvl>
    <w:lvl w:ilvl="7" w:tplc="1318C6EC">
      <w:start w:val="1"/>
      <w:numFmt w:val="bullet"/>
      <w:lvlText w:val="o"/>
      <w:lvlJc w:val="left"/>
      <w:pPr>
        <w:tabs>
          <w:tab w:val="num" w:pos="5760"/>
        </w:tabs>
        <w:ind w:left="5760" w:hanging="360"/>
      </w:pPr>
      <w:rPr>
        <w:rFonts w:ascii="Courier New" w:hAnsi="Courier New"/>
      </w:rPr>
    </w:lvl>
    <w:lvl w:ilvl="8" w:tplc="DDE4F3D2">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D868BBE8">
      <w:start w:val="1"/>
      <w:numFmt w:val="bullet"/>
      <w:lvlText w:val=""/>
      <w:lvlJc w:val="left"/>
      <w:pPr>
        <w:ind w:left="720" w:hanging="360"/>
      </w:pPr>
      <w:rPr>
        <w:rFonts w:ascii="Symbol" w:hAnsi="Symbol"/>
      </w:rPr>
    </w:lvl>
    <w:lvl w:ilvl="1" w:tplc="41DE66DC">
      <w:start w:val="1"/>
      <w:numFmt w:val="bullet"/>
      <w:lvlText w:val="o"/>
      <w:lvlJc w:val="left"/>
      <w:pPr>
        <w:tabs>
          <w:tab w:val="num" w:pos="1440"/>
        </w:tabs>
        <w:ind w:left="1440" w:hanging="360"/>
      </w:pPr>
      <w:rPr>
        <w:rFonts w:ascii="Courier New" w:hAnsi="Courier New"/>
      </w:rPr>
    </w:lvl>
    <w:lvl w:ilvl="2" w:tplc="98DEEA08">
      <w:start w:val="1"/>
      <w:numFmt w:val="bullet"/>
      <w:lvlText w:val=""/>
      <w:lvlJc w:val="left"/>
      <w:pPr>
        <w:tabs>
          <w:tab w:val="num" w:pos="2160"/>
        </w:tabs>
        <w:ind w:left="2160" w:hanging="360"/>
      </w:pPr>
      <w:rPr>
        <w:rFonts w:ascii="Wingdings" w:hAnsi="Wingdings"/>
      </w:rPr>
    </w:lvl>
    <w:lvl w:ilvl="3" w:tplc="D5B4FF52">
      <w:start w:val="1"/>
      <w:numFmt w:val="bullet"/>
      <w:lvlText w:val=""/>
      <w:lvlJc w:val="left"/>
      <w:pPr>
        <w:tabs>
          <w:tab w:val="num" w:pos="2880"/>
        </w:tabs>
        <w:ind w:left="2880" w:hanging="360"/>
      </w:pPr>
      <w:rPr>
        <w:rFonts w:ascii="Symbol" w:hAnsi="Symbol"/>
      </w:rPr>
    </w:lvl>
    <w:lvl w:ilvl="4" w:tplc="A574BF70">
      <w:start w:val="1"/>
      <w:numFmt w:val="bullet"/>
      <w:lvlText w:val="o"/>
      <w:lvlJc w:val="left"/>
      <w:pPr>
        <w:tabs>
          <w:tab w:val="num" w:pos="3600"/>
        </w:tabs>
        <w:ind w:left="3600" w:hanging="360"/>
      </w:pPr>
      <w:rPr>
        <w:rFonts w:ascii="Courier New" w:hAnsi="Courier New"/>
      </w:rPr>
    </w:lvl>
    <w:lvl w:ilvl="5" w:tplc="B31E3332">
      <w:start w:val="1"/>
      <w:numFmt w:val="bullet"/>
      <w:lvlText w:val=""/>
      <w:lvlJc w:val="left"/>
      <w:pPr>
        <w:tabs>
          <w:tab w:val="num" w:pos="4320"/>
        </w:tabs>
        <w:ind w:left="4320" w:hanging="360"/>
      </w:pPr>
      <w:rPr>
        <w:rFonts w:ascii="Wingdings" w:hAnsi="Wingdings"/>
      </w:rPr>
    </w:lvl>
    <w:lvl w:ilvl="6" w:tplc="83C6D6B6">
      <w:start w:val="1"/>
      <w:numFmt w:val="bullet"/>
      <w:lvlText w:val=""/>
      <w:lvlJc w:val="left"/>
      <w:pPr>
        <w:tabs>
          <w:tab w:val="num" w:pos="5040"/>
        </w:tabs>
        <w:ind w:left="5040" w:hanging="360"/>
      </w:pPr>
      <w:rPr>
        <w:rFonts w:ascii="Symbol" w:hAnsi="Symbol"/>
      </w:rPr>
    </w:lvl>
    <w:lvl w:ilvl="7" w:tplc="80A252CC">
      <w:start w:val="1"/>
      <w:numFmt w:val="bullet"/>
      <w:lvlText w:val="o"/>
      <w:lvlJc w:val="left"/>
      <w:pPr>
        <w:tabs>
          <w:tab w:val="num" w:pos="5760"/>
        </w:tabs>
        <w:ind w:left="5760" w:hanging="360"/>
      </w:pPr>
      <w:rPr>
        <w:rFonts w:ascii="Courier New" w:hAnsi="Courier New"/>
      </w:rPr>
    </w:lvl>
    <w:lvl w:ilvl="8" w:tplc="B1C6AEDA">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99026762">
      <w:start w:val="1"/>
      <w:numFmt w:val="bullet"/>
      <w:lvlText w:val=""/>
      <w:lvlJc w:val="left"/>
      <w:pPr>
        <w:ind w:left="720" w:hanging="360"/>
      </w:pPr>
      <w:rPr>
        <w:rFonts w:ascii="Symbol" w:hAnsi="Symbol"/>
      </w:rPr>
    </w:lvl>
    <w:lvl w:ilvl="1" w:tplc="A63E1200">
      <w:start w:val="1"/>
      <w:numFmt w:val="bullet"/>
      <w:lvlText w:val="o"/>
      <w:lvlJc w:val="left"/>
      <w:pPr>
        <w:tabs>
          <w:tab w:val="num" w:pos="1440"/>
        </w:tabs>
        <w:ind w:left="1440" w:hanging="360"/>
      </w:pPr>
      <w:rPr>
        <w:rFonts w:ascii="Courier New" w:hAnsi="Courier New"/>
      </w:rPr>
    </w:lvl>
    <w:lvl w:ilvl="2" w:tplc="FD6EE7BE">
      <w:start w:val="1"/>
      <w:numFmt w:val="bullet"/>
      <w:lvlText w:val=""/>
      <w:lvlJc w:val="left"/>
      <w:pPr>
        <w:tabs>
          <w:tab w:val="num" w:pos="2160"/>
        </w:tabs>
        <w:ind w:left="2160" w:hanging="360"/>
      </w:pPr>
      <w:rPr>
        <w:rFonts w:ascii="Wingdings" w:hAnsi="Wingdings"/>
      </w:rPr>
    </w:lvl>
    <w:lvl w:ilvl="3" w:tplc="F626B13A">
      <w:start w:val="1"/>
      <w:numFmt w:val="bullet"/>
      <w:lvlText w:val=""/>
      <w:lvlJc w:val="left"/>
      <w:pPr>
        <w:tabs>
          <w:tab w:val="num" w:pos="2880"/>
        </w:tabs>
        <w:ind w:left="2880" w:hanging="360"/>
      </w:pPr>
      <w:rPr>
        <w:rFonts w:ascii="Symbol" w:hAnsi="Symbol"/>
      </w:rPr>
    </w:lvl>
    <w:lvl w:ilvl="4" w:tplc="69E03216">
      <w:start w:val="1"/>
      <w:numFmt w:val="bullet"/>
      <w:lvlText w:val="o"/>
      <w:lvlJc w:val="left"/>
      <w:pPr>
        <w:tabs>
          <w:tab w:val="num" w:pos="3600"/>
        </w:tabs>
        <w:ind w:left="3600" w:hanging="360"/>
      </w:pPr>
      <w:rPr>
        <w:rFonts w:ascii="Courier New" w:hAnsi="Courier New"/>
      </w:rPr>
    </w:lvl>
    <w:lvl w:ilvl="5" w:tplc="D6AC3A10">
      <w:start w:val="1"/>
      <w:numFmt w:val="bullet"/>
      <w:lvlText w:val=""/>
      <w:lvlJc w:val="left"/>
      <w:pPr>
        <w:tabs>
          <w:tab w:val="num" w:pos="4320"/>
        </w:tabs>
        <w:ind w:left="4320" w:hanging="360"/>
      </w:pPr>
      <w:rPr>
        <w:rFonts w:ascii="Wingdings" w:hAnsi="Wingdings"/>
      </w:rPr>
    </w:lvl>
    <w:lvl w:ilvl="6" w:tplc="ECDEAA48">
      <w:start w:val="1"/>
      <w:numFmt w:val="bullet"/>
      <w:lvlText w:val=""/>
      <w:lvlJc w:val="left"/>
      <w:pPr>
        <w:tabs>
          <w:tab w:val="num" w:pos="5040"/>
        </w:tabs>
        <w:ind w:left="5040" w:hanging="360"/>
      </w:pPr>
      <w:rPr>
        <w:rFonts w:ascii="Symbol" w:hAnsi="Symbol"/>
      </w:rPr>
    </w:lvl>
    <w:lvl w:ilvl="7" w:tplc="31026158">
      <w:start w:val="1"/>
      <w:numFmt w:val="bullet"/>
      <w:lvlText w:val="o"/>
      <w:lvlJc w:val="left"/>
      <w:pPr>
        <w:tabs>
          <w:tab w:val="num" w:pos="5760"/>
        </w:tabs>
        <w:ind w:left="5760" w:hanging="360"/>
      </w:pPr>
      <w:rPr>
        <w:rFonts w:ascii="Courier New" w:hAnsi="Courier New"/>
      </w:rPr>
    </w:lvl>
    <w:lvl w:ilvl="8" w:tplc="CA20E46E">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3404FA14">
      <w:start w:val="1"/>
      <w:numFmt w:val="bullet"/>
      <w:lvlText w:val=""/>
      <w:lvlJc w:val="left"/>
      <w:pPr>
        <w:ind w:left="720" w:hanging="360"/>
      </w:pPr>
      <w:rPr>
        <w:rFonts w:ascii="Symbol" w:hAnsi="Symbol"/>
      </w:rPr>
    </w:lvl>
    <w:lvl w:ilvl="1" w:tplc="638EACA2">
      <w:start w:val="1"/>
      <w:numFmt w:val="bullet"/>
      <w:lvlText w:val="o"/>
      <w:lvlJc w:val="left"/>
      <w:pPr>
        <w:tabs>
          <w:tab w:val="num" w:pos="1440"/>
        </w:tabs>
        <w:ind w:left="1440" w:hanging="360"/>
      </w:pPr>
      <w:rPr>
        <w:rFonts w:ascii="Courier New" w:hAnsi="Courier New"/>
      </w:rPr>
    </w:lvl>
    <w:lvl w:ilvl="2" w:tplc="447CAA34">
      <w:start w:val="1"/>
      <w:numFmt w:val="bullet"/>
      <w:lvlText w:val=""/>
      <w:lvlJc w:val="left"/>
      <w:pPr>
        <w:tabs>
          <w:tab w:val="num" w:pos="2160"/>
        </w:tabs>
        <w:ind w:left="2160" w:hanging="360"/>
      </w:pPr>
      <w:rPr>
        <w:rFonts w:ascii="Wingdings" w:hAnsi="Wingdings"/>
      </w:rPr>
    </w:lvl>
    <w:lvl w:ilvl="3" w:tplc="03F0662C">
      <w:start w:val="1"/>
      <w:numFmt w:val="bullet"/>
      <w:lvlText w:val=""/>
      <w:lvlJc w:val="left"/>
      <w:pPr>
        <w:tabs>
          <w:tab w:val="num" w:pos="2880"/>
        </w:tabs>
        <w:ind w:left="2880" w:hanging="360"/>
      </w:pPr>
      <w:rPr>
        <w:rFonts w:ascii="Symbol" w:hAnsi="Symbol"/>
      </w:rPr>
    </w:lvl>
    <w:lvl w:ilvl="4" w:tplc="047C43EE">
      <w:start w:val="1"/>
      <w:numFmt w:val="bullet"/>
      <w:lvlText w:val="o"/>
      <w:lvlJc w:val="left"/>
      <w:pPr>
        <w:tabs>
          <w:tab w:val="num" w:pos="3600"/>
        </w:tabs>
        <w:ind w:left="3600" w:hanging="360"/>
      </w:pPr>
      <w:rPr>
        <w:rFonts w:ascii="Courier New" w:hAnsi="Courier New"/>
      </w:rPr>
    </w:lvl>
    <w:lvl w:ilvl="5" w:tplc="8BD2697A">
      <w:start w:val="1"/>
      <w:numFmt w:val="bullet"/>
      <w:lvlText w:val=""/>
      <w:lvlJc w:val="left"/>
      <w:pPr>
        <w:tabs>
          <w:tab w:val="num" w:pos="4320"/>
        </w:tabs>
        <w:ind w:left="4320" w:hanging="360"/>
      </w:pPr>
      <w:rPr>
        <w:rFonts w:ascii="Wingdings" w:hAnsi="Wingdings"/>
      </w:rPr>
    </w:lvl>
    <w:lvl w:ilvl="6" w:tplc="EF7CEC88">
      <w:start w:val="1"/>
      <w:numFmt w:val="bullet"/>
      <w:lvlText w:val=""/>
      <w:lvlJc w:val="left"/>
      <w:pPr>
        <w:tabs>
          <w:tab w:val="num" w:pos="5040"/>
        </w:tabs>
        <w:ind w:left="5040" w:hanging="360"/>
      </w:pPr>
      <w:rPr>
        <w:rFonts w:ascii="Symbol" w:hAnsi="Symbol"/>
      </w:rPr>
    </w:lvl>
    <w:lvl w:ilvl="7" w:tplc="9B2A4A58">
      <w:start w:val="1"/>
      <w:numFmt w:val="bullet"/>
      <w:lvlText w:val="o"/>
      <w:lvlJc w:val="left"/>
      <w:pPr>
        <w:tabs>
          <w:tab w:val="num" w:pos="5760"/>
        </w:tabs>
        <w:ind w:left="5760" w:hanging="360"/>
      </w:pPr>
      <w:rPr>
        <w:rFonts w:ascii="Courier New" w:hAnsi="Courier New"/>
      </w:rPr>
    </w:lvl>
    <w:lvl w:ilvl="8" w:tplc="97DAEC68">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319A584A">
      <w:start w:val="1"/>
      <w:numFmt w:val="bullet"/>
      <w:lvlText w:val=""/>
      <w:lvlJc w:val="left"/>
      <w:pPr>
        <w:ind w:left="720" w:hanging="360"/>
      </w:pPr>
      <w:rPr>
        <w:rFonts w:ascii="Symbol" w:hAnsi="Symbol"/>
      </w:rPr>
    </w:lvl>
    <w:lvl w:ilvl="1" w:tplc="72189D66">
      <w:start w:val="1"/>
      <w:numFmt w:val="bullet"/>
      <w:lvlText w:val="o"/>
      <w:lvlJc w:val="left"/>
      <w:pPr>
        <w:ind w:left="1440" w:hanging="360"/>
      </w:pPr>
      <w:rPr>
        <w:rFonts w:ascii="Courier New" w:hAnsi="Courier New"/>
      </w:rPr>
    </w:lvl>
    <w:lvl w:ilvl="2" w:tplc="013CC4B6">
      <w:start w:val="1"/>
      <w:numFmt w:val="bullet"/>
      <w:lvlText w:val=""/>
      <w:lvlJc w:val="left"/>
      <w:pPr>
        <w:tabs>
          <w:tab w:val="num" w:pos="2160"/>
        </w:tabs>
        <w:ind w:left="2160" w:hanging="360"/>
      </w:pPr>
      <w:rPr>
        <w:rFonts w:ascii="Wingdings" w:hAnsi="Wingdings"/>
      </w:rPr>
    </w:lvl>
    <w:lvl w:ilvl="3" w:tplc="F12E0F6C">
      <w:start w:val="1"/>
      <w:numFmt w:val="bullet"/>
      <w:lvlText w:val=""/>
      <w:lvlJc w:val="left"/>
      <w:pPr>
        <w:tabs>
          <w:tab w:val="num" w:pos="2880"/>
        </w:tabs>
        <w:ind w:left="2880" w:hanging="360"/>
      </w:pPr>
      <w:rPr>
        <w:rFonts w:ascii="Symbol" w:hAnsi="Symbol"/>
      </w:rPr>
    </w:lvl>
    <w:lvl w:ilvl="4" w:tplc="EF68174A">
      <w:start w:val="1"/>
      <w:numFmt w:val="bullet"/>
      <w:lvlText w:val="o"/>
      <w:lvlJc w:val="left"/>
      <w:pPr>
        <w:tabs>
          <w:tab w:val="num" w:pos="3600"/>
        </w:tabs>
        <w:ind w:left="3600" w:hanging="360"/>
      </w:pPr>
      <w:rPr>
        <w:rFonts w:ascii="Courier New" w:hAnsi="Courier New"/>
      </w:rPr>
    </w:lvl>
    <w:lvl w:ilvl="5" w:tplc="D168406C">
      <w:start w:val="1"/>
      <w:numFmt w:val="bullet"/>
      <w:lvlText w:val=""/>
      <w:lvlJc w:val="left"/>
      <w:pPr>
        <w:tabs>
          <w:tab w:val="num" w:pos="4320"/>
        </w:tabs>
        <w:ind w:left="4320" w:hanging="360"/>
      </w:pPr>
      <w:rPr>
        <w:rFonts w:ascii="Wingdings" w:hAnsi="Wingdings"/>
      </w:rPr>
    </w:lvl>
    <w:lvl w:ilvl="6" w:tplc="BF28004A">
      <w:start w:val="1"/>
      <w:numFmt w:val="bullet"/>
      <w:lvlText w:val=""/>
      <w:lvlJc w:val="left"/>
      <w:pPr>
        <w:tabs>
          <w:tab w:val="num" w:pos="5040"/>
        </w:tabs>
        <w:ind w:left="5040" w:hanging="360"/>
      </w:pPr>
      <w:rPr>
        <w:rFonts w:ascii="Symbol" w:hAnsi="Symbol"/>
      </w:rPr>
    </w:lvl>
    <w:lvl w:ilvl="7" w:tplc="7A8EF84C">
      <w:start w:val="1"/>
      <w:numFmt w:val="bullet"/>
      <w:lvlText w:val="o"/>
      <w:lvlJc w:val="left"/>
      <w:pPr>
        <w:tabs>
          <w:tab w:val="num" w:pos="5760"/>
        </w:tabs>
        <w:ind w:left="5760" w:hanging="360"/>
      </w:pPr>
      <w:rPr>
        <w:rFonts w:ascii="Courier New" w:hAnsi="Courier New"/>
      </w:rPr>
    </w:lvl>
    <w:lvl w:ilvl="8" w:tplc="22601C18">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B7C824AE">
      <w:start w:val="1"/>
      <w:numFmt w:val="bullet"/>
      <w:lvlText w:val=""/>
      <w:lvlJc w:val="left"/>
      <w:pPr>
        <w:ind w:left="720" w:hanging="360"/>
      </w:pPr>
      <w:rPr>
        <w:rFonts w:ascii="Symbol" w:hAnsi="Symbol"/>
      </w:rPr>
    </w:lvl>
    <w:lvl w:ilvl="1" w:tplc="91E0A40C">
      <w:start w:val="1"/>
      <w:numFmt w:val="bullet"/>
      <w:lvlText w:val="o"/>
      <w:lvlJc w:val="left"/>
      <w:pPr>
        <w:tabs>
          <w:tab w:val="num" w:pos="1440"/>
        </w:tabs>
        <w:ind w:left="1440" w:hanging="360"/>
      </w:pPr>
      <w:rPr>
        <w:rFonts w:ascii="Courier New" w:hAnsi="Courier New"/>
      </w:rPr>
    </w:lvl>
    <w:lvl w:ilvl="2" w:tplc="C9F2FB38">
      <w:start w:val="1"/>
      <w:numFmt w:val="bullet"/>
      <w:lvlText w:val=""/>
      <w:lvlJc w:val="left"/>
      <w:pPr>
        <w:tabs>
          <w:tab w:val="num" w:pos="2160"/>
        </w:tabs>
        <w:ind w:left="2160" w:hanging="360"/>
      </w:pPr>
      <w:rPr>
        <w:rFonts w:ascii="Wingdings" w:hAnsi="Wingdings"/>
      </w:rPr>
    </w:lvl>
    <w:lvl w:ilvl="3" w:tplc="5A0619FE">
      <w:start w:val="1"/>
      <w:numFmt w:val="bullet"/>
      <w:lvlText w:val=""/>
      <w:lvlJc w:val="left"/>
      <w:pPr>
        <w:tabs>
          <w:tab w:val="num" w:pos="2880"/>
        </w:tabs>
        <w:ind w:left="2880" w:hanging="360"/>
      </w:pPr>
      <w:rPr>
        <w:rFonts w:ascii="Symbol" w:hAnsi="Symbol"/>
      </w:rPr>
    </w:lvl>
    <w:lvl w:ilvl="4" w:tplc="9622FFE0">
      <w:start w:val="1"/>
      <w:numFmt w:val="bullet"/>
      <w:lvlText w:val="o"/>
      <w:lvlJc w:val="left"/>
      <w:pPr>
        <w:tabs>
          <w:tab w:val="num" w:pos="3600"/>
        </w:tabs>
        <w:ind w:left="3600" w:hanging="360"/>
      </w:pPr>
      <w:rPr>
        <w:rFonts w:ascii="Courier New" w:hAnsi="Courier New"/>
      </w:rPr>
    </w:lvl>
    <w:lvl w:ilvl="5" w:tplc="F9F26C62">
      <w:start w:val="1"/>
      <w:numFmt w:val="bullet"/>
      <w:lvlText w:val=""/>
      <w:lvlJc w:val="left"/>
      <w:pPr>
        <w:tabs>
          <w:tab w:val="num" w:pos="4320"/>
        </w:tabs>
        <w:ind w:left="4320" w:hanging="360"/>
      </w:pPr>
      <w:rPr>
        <w:rFonts w:ascii="Wingdings" w:hAnsi="Wingdings"/>
      </w:rPr>
    </w:lvl>
    <w:lvl w:ilvl="6" w:tplc="6D9EE4B6">
      <w:start w:val="1"/>
      <w:numFmt w:val="bullet"/>
      <w:lvlText w:val=""/>
      <w:lvlJc w:val="left"/>
      <w:pPr>
        <w:tabs>
          <w:tab w:val="num" w:pos="5040"/>
        </w:tabs>
        <w:ind w:left="5040" w:hanging="360"/>
      </w:pPr>
      <w:rPr>
        <w:rFonts w:ascii="Symbol" w:hAnsi="Symbol"/>
      </w:rPr>
    </w:lvl>
    <w:lvl w:ilvl="7" w:tplc="D8280332">
      <w:start w:val="1"/>
      <w:numFmt w:val="bullet"/>
      <w:lvlText w:val="o"/>
      <w:lvlJc w:val="left"/>
      <w:pPr>
        <w:tabs>
          <w:tab w:val="num" w:pos="5760"/>
        </w:tabs>
        <w:ind w:left="5760" w:hanging="360"/>
      </w:pPr>
      <w:rPr>
        <w:rFonts w:ascii="Courier New" w:hAnsi="Courier New"/>
      </w:rPr>
    </w:lvl>
    <w:lvl w:ilvl="8" w:tplc="D2BADF90">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B540084C">
      <w:start w:val="1"/>
      <w:numFmt w:val="bullet"/>
      <w:lvlText w:val=""/>
      <w:lvlJc w:val="left"/>
      <w:pPr>
        <w:ind w:left="720" w:hanging="360"/>
      </w:pPr>
      <w:rPr>
        <w:rFonts w:ascii="Symbol" w:hAnsi="Symbol"/>
      </w:rPr>
    </w:lvl>
    <w:lvl w:ilvl="1" w:tplc="AA7ABDD6">
      <w:start w:val="1"/>
      <w:numFmt w:val="bullet"/>
      <w:lvlText w:val="o"/>
      <w:lvlJc w:val="left"/>
      <w:pPr>
        <w:tabs>
          <w:tab w:val="num" w:pos="1440"/>
        </w:tabs>
        <w:ind w:left="1440" w:hanging="360"/>
      </w:pPr>
      <w:rPr>
        <w:rFonts w:ascii="Courier New" w:hAnsi="Courier New"/>
      </w:rPr>
    </w:lvl>
    <w:lvl w:ilvl="2" w:tplc="4AD424E8">
      <w:start w:val="1"/>
      <w:numFmt w:val="bullet"/>
      <w:lvlText w:val=""/>
      <w:lvlJc w:val="left"/>
      <w:pPr>
        <w:tabs>
          <w:tab w:val="num" w:pos="2160"/>
        </w:tabs>
        <w:ind w:left="2160" w:hanging="360"/>
      </w:pPr>
      <w:rPr>
        <w:rFonts w:ascii="Wingdings" w:hAnsi="Wingdings"/>
      </w:rPr>
    </w:lvl>
    <w:lvl w:ilvl="3" w:tplc="29EA44DA">
      <w:start w:val="1"/>
      <w:numFmt w:val="bullet"/>
      <w:lvlText w:val=""/>
      <w:lvlJc w:val="left"/>
      <w:pPr>
        <w:tabs>
          <w:tab w:val="num" w:pos="2880"/>
        </w:tabs>
        <w:ind w:left="2880" w:hanging="360"/>
      </w:pPr>
      <w:rPr>
        <w:rFonts w:ascii="Symbol" w:hAnsi="Symbol"/>
      </w:rPr>
    </w:lvl>
    <w:lvl w:ilvl="4" w:tplc="D0A60A2C">
      <w:start w:val="1"/>
      <w:numFmt w:val="bullet"/>
      <w:lvlText w:val="o"/>
      <w:lvlJc w:val="left"/>
      <w:pPr>
        <w:tabs>
          <w:tab w:val="num" w:pos="3600"/>
        </w:tabs>
        <w:ind w:left="3600" w:hanging="360"/>
      </w:pPr>
      <w:rPr>
        <w:rFonts w:ascii="Courier New" w:hAnsi="Courier New"/>
      </w:rPr>
    </w:lvl>
    <w:lvl w:ilvl="5" w:tplc="B1D6EEDE">
      <w:start w:val="1"/>
      <w:numFmt w:val="bullet"/>
      <w:lvlText w:val=""/>
      <w:lvlJc w:val="left"/>
      <w:pPr>
        <w:tabs>
          <w:tab w:val="num" w:pos="4320"/>
        </w:tabs>
        <w:ind w:left="4320" w:hanging="360"/>
      </w:pPr>
      <w:rPr>
        <w:rFonts w:ascii="Wingdings" w:hAnsi="Wingdings"/>
      </w:rPr>
    </w:lvl>
    <w:lvl w:ilvl="6" w:tplc="4F9443CA">
      <w:start w:val="1"/>
      <w:numFmt w:val="bullet"/>
      <w:lvlText w:val=""/>
      <w:lvlJc w:val="left"/>
      <w:pPr>
        <w:tabs>
          <w:tab w:val="num" w:pos="5040"/>
        </w:tabs>
        <w:ind w:left="5040" w:hanging="360"/>
      </w:pPr>
      <w:rPr>
        <w:rFonts w:ascii="Symbol" w:hAnsi="Symbol"/>
      </w:rPr>
    </w:lvl>
    <w:lvl w:ilvl="7" w:tplc="136673EC">
      <w:start w:val="1"/>
      <w:numFmt w:val="bullet"/>
      <w:lvlText w:val="o"/>
      <w:lvlJc w:val="left"/>
      <w:pPr>
        <w:tabs>
          <w:tab w:val="num" w:pos="5760"/>
        </w:tabs>
        <w:ind w:left="5760" w:hanging="360"/>
      </w:pPr>
      <w:rPr>
        <w:rFonts w:ascii="Courier New" w:hAnsi="Courier New"/>
      </w:rPr>
    </w:lvl>
    <w:lvl w:ilvl="8" w:tplc="B1C2CB90">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728E17C6">
      <w:start w:val="1"/>
      <w:numFmt w:val="bullet"/>
      <w:lvlText w:val=""/>
      <w:lvlJc w:val="left"/>
      <w:pPr>
        <w:ind w:left="720" w:hanging="360"/>
      </w:pPr>
      <w:rPr>
        <w:rFonts w:ascii="Symbol" w:hAnsi="Symbol"/>
      </w:rPr>
    </w:lvl>
    <w:lvl w:ilvl="1" w:tplc="557E371E">
      <w:start w:val="1"/>
      <w:numFmt w:val="bullet"/>
      <w:lvlText w:val="o"/>
      <w:lvlJc w:val="left"/>
      <w:pPr>
        <w:tabs>
          <w:tab w:val="num" w:pos="1440"/>
        </w:tabs>
        <w:ind w:left="1440" w:hanging="360"/>
      </w:pPr>
      <w:rPr>
        <w:rFonts w:ascii="Courier New" w:hAnsi="Courier New"/>
      </w:rPr>
    </w:lvl>
    <w:lvl w:ilvl="2" w:tplc="FC6C823E">
      <w:start w:val="1"/>
      <w:numFmt w:val="bullet"/>
      <w:lvlText w:val=""/>
      <w:lvlJc w:val="left"/>
      <w:pPr>
        <w:tabs>
          <w:tab w:val="num" w:pos="2160"/>
        </w:tabs>
        <w:ind w:left="2160" w:hanging="360"/>
      </w:pPr>
      <w:rPr>
        <w:rFonts w:ascii="Wingdings" w:hAnsi="Wingdings"/>
      </w:rPr>
    </w:lvl>
    <w:lvl w:ilvl="3" w:tplc="1DBC07FA">
      <w:start w:val="1"/>
      <w:numFmt w:val="bullet"/>
      <w:lvlText w:val=""/>
      <w:lvlJc w:val="left"/>
      <w:pPr>
        <w:tabs>
          <w:tab w:val="num" w:pos="2880"/>
        </w:tabs>
        <w:ind w:left="2880" w:hanging="360"/>
      </w:pPr>
      <w:rPr>
        <w:rFonts w:ascii="Symbol" w:hAnsi="Symbol"/>
      </w:rPr>
    </w:lvl>
    <w:lvl w:ilvl="4" w:tplc="4A98FC3A">
      <w:start w:val="1"/>
      <w:numFmt w:val="bullet"/>
      <w:lvlText w:val="o"/>
      <w:lvlJc w:val="left"/>
      <w:pPr>
        <w:tabs>
          <w:tab w:val="num" w:pos="3600"/>
        </w:tabs>
        <w:ind w:left="3600" w:hanging="360"/>
      </w:pPr>
      <w:rPr>
        <w:rFonts w:ascii="Courier New" w:hAnsi="Courier New"/>
      </w:rPr>
    </w:lvl>
    <w:lvl w:ilvl="5" w:tplc="FFD67BE6">
      <w:start w:val="1"/>
      <w:numFmt w:val="bullet"/>
      <w:lvlText w:val=""/>
      <w:lvlJc w:val="left"/>
      <w:pPr>
        <w:tabs>
          <w:tab w:val="num" w:pos="4320"/>
        </w:tabs>
        <w:ind w:left="4320" w:hanging="360"/>
      </w:pPr>
      <w:rPr>
        <w:rFonts w:ascii="Wingdings" w:hAnsi="Wingdings"/>
      </w:rPr>
    </w:lvl>
    <w:lvl w:ilvl="6" w:tplc="872E8D7C">
      <w:start w:val="1"/>
      <w:numFmt w:val="bullet"/>
      <w:lvlText w:val=""/>
      <w:lvlJc w:val="left"/>
      <w:pPr>
        <w:tabs>
          <w:tab w:val="num" w:pos="5040"/>
        </w:tabs>
        <w:ind w:left="5040" w:hanging="360"/>
      </w:pPr>
      <w:rPr>
        <w:rFonts w:ascii="Symbol" w:hAnsi="Symbol"/>
      </w:rPr>
    </w:lvl>
    <w:lvl w:ilvl="7" w:tplc="727A1278">
      <w:start w:val="1"/>
      <w:numFmt w:val="bullet"/>
      <w:lvlText w:val="o"/>
      <w:lvlJc w:val="left"/>
      <w:pPr>
        <w:tabs>
          <w:tab w:val="num" w:pos="5760"/>
        </w:tabs>
        <w:ind w:left="5760" w:hanging="360"/>
      </w:pPr>
      <w:rPr>
        <w:rFonts w:ascii="Courier New" w:hAnsi="Courier New"/>
      </w:rPr>
    </w:lvl>
    <w:lvl w:ilvl="8" w:tplc="EE68A4DC">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ED72B150">
      <w:start w:val="1"/>
      <w:numFmt w:val="bullet"/>
      <w:lvlText w:val=""/>
      <w:lvlJc w:val="left"/>
      <w:pPr>
        <w:ind w:left="720" w:hanging="360"/>
      </w:pPr>
      <w:rPr>
        <w:rFonts w:ascii="Symbol" w:hAnsi="Symbol"/>
      </w:rPr>
    </w:lvl>
    <w:lvl w:ilvl="1" w:tplc="EAC8BB4E">
      <w:start w:val="1"/>
      <w:numFmt w:val="bullet"/>
      <w:lvlText w:val="o"/>
      <w:lvlJc w:val="left"/>
      <w:pPr>
        <w:tabs>
          <w:tab w:val="num" w:pos="1440"/>
        </w:tabs>
        <w:ind w:left="1440" w:hanging="360"/>
      </w:pPr>
      <w:rPr>
        <w:rFonts w:ascii="Courier New" w:hAnsi="Courier New"/>
      </w:rPr>
    </w:lvl>
    <w:lvl w:ilvl="2" w:tplc="15BA02B8">
      <w:start w:val="1"/>
      <w:numFmt w:val="bullet"/>
      <w:lvlText w:val=""/>
      <w:lvlJc w:val="left"/>
      <w:pPr>
        <w:tabs>
          <w:tab w:val="num" w:pos="2160"/>
        </w:tabs>
        <w:ind w:left="2160" w:hanging="360"/>
      </w:pPr>
      <w:rPr>
        <w:rFonts w:ascii="Wingdings" w:hAnsi="Wingdings"/>
      </w:rPr>
    </w:lvl>
    <w:lvl w:ilvl="3" w:tplc="91444016">
      <w:start w:val="1"/>
      <w:numFmt w:val="bullet"/>
      <w:lvlText w:val=""/>
      <w:lvlJc w:val="left"/>
      <w:pPr>
        <w:tabs>
          <w:tab w:val="num" w:pos="2880"/>
        </w:tabs>
        <w:ind w:left="2880" w:hanging="360"/>
      </w:pPr>
      <w:rPr>
        <w:rFonts w:ascii="Symbol" w:hAnsi="Symbol"/>
      </w:rPr>
    </w:lvl>
    <w:lvl w:ilvl="4" w:tplc="17CEA2CC">
      <w:start w:val="1"/>
      <w:numFmt w:val="bullet"/>
      <w:lvlText w:val="o"/>
      <w:lvlJc w:val="left"/>
      <w:pPr>
        <w:tabs>
          <w:tab w:val="num" w:pos="3600"/>
        </w:tabs>
        <w:ind w:left="3600" w:hanging="360"/>
      </w:pPr>
      <w:rPr>
        <w:rFonts w:ascii="Courier New" w:hAnsi="Courier New"/>
      </w:rPr>
    </w:lvl>
    <w:lvl w:ilvl="5" w:tplc="116009B0">
      <w:start w:val="1"/>
      <w:numFmt w:val="bullet"/>
      <w:lvlText w:val=""/>
      <w:lvlJc w:val="left"/>
      <w:pPr>
        <w:tabs>
          <w:tab w:val="num" w:pos="4320"/>
        </w:tabs>
        <w:ind w:left="4320" w:hanging="360"/>
      </w:pPr>
      <w:rPr>
        <w:rFonts w:ascii="Wingdings" w:hAnsi="Wingdings"/>
      </w:rPr>
    </w:lvl>
    <w:lvl w:ilvl="6" w:tplc="037E422A">
      <w:start w:val="1"/>
      <w:numFmt w:val="bullet"/>
      <w:lvlText w:val=""/>
      <w:lvlJc w:val="left"/>
      <w:pPr>
        <w:tabs>
          <w:tab w:val="num" w:pos="5040"/>
        </w:tabs>
        <w:ind w:left="5040" w:hanging="360"/>
      </w:pPr>
      <w:rPr>
        <w:rFonts w:ascii="Symbol" w:hAnsi="Symbol"/>
      </w:rPr>
    </w:lvl>
    <w:lvl w:ilvl="7" w:tplc="9638672A">
      <w:start w:val="1"/>
      <w:numFmt w:val="bullet"/>
      <w:lvlText w:val="o"/>
      <w:lvlJc w:val="left"/>
      <w:pPr>
        <w:tabs>
          <w:tab w:val="num" w:pos="5760"/>
        </w:tabs>
        <w:ind w:left="5760" w:hanging="360"/>
      </w:pPr>
      <w:rPr>
        <w:rFonts w:ascii="Courier New" w:hAnsi="Courier New"/>
      </w:rPr>
    </w:lvl>
    <w:lvl w:ilvl="8" w:tplc="3F9805A6">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E06C2032">
      <w:start w:val="1"/>
      <w:numFmt w:val="bullet"/>
      <w:lvlText w:val=""/>
      <w:lvlJc w:val="left"/>
      <w:pPr>
        <w:ind w:left="720" w:hanging="360"/>
      </w:pPr>
      <w:rPr>
        <w:rFonts w:ascii="Symbol" w:hAnsi="Symbol"/>
      </w:rPr>
    </w:lvl>
    <w:lvl w:ilvl="1" w:tplc="992C9BA8">
      <w:start w:val="1"/>
      <w:numFmt w:val="bullet"/>
      <w:lvlText w:val="o"/>
      <w:lvlJc w:val="left"/>
      <w:pPr>
        <w:tabs>
          <w:tab w:val="num" w:pos="1440"/>
        </w:tabs>
        <w:ind w:left="1440" w:hanging="360"/>
      </w:pPr>
      <w:rPr>
        <w:rFonts w:ascii="Courier New" w:hAnsi="Courier New"/>
      </w:rPr>
    </w:lvl>
    <w:lvl w:ilvl="2" w:tplc="29ECCE10">
      <w:start w:val="1"/>
      <w:numFmt w:val="bullet"/>
      <w:lvlText w:val=""/>
      <w:lvlJc w:val="left"/>
      <w:pPr>
        <w:tabs>
          <w:tab w:val="num" w:pos="2160"/>
        </w:tabs>
        <w:ind w:left="2160" w:hanging="360"/>
      </w:pPr>
      <w:rPr>
        <w:rFonts w:ascii="Wingdings" w:hAnsi="Wingdings"/>
      </w:rPr>
    </w:lvl>
    <w:lvl w:ilvl="3" w:tplc="D286029C">
      <w:start w:val="1"/>
      <w:numFmt w:val="bullet"/>
      <w:lvlText w:val=""/>
      <w:lvlJc w:val="left"/>
      <w:pPr>
        <w:tabs>
          <w:tab w:val="num" w:pos="2880"/>
        </w:tabs>
        <w:ind w:left="2880" w:hanging="360"/>
      </w:pPr>
      <w:rPr>
        <w:rFonts w:ascii="Symbol" w:hAnsi="Symbol"/>
      </w:rPr>
    </w:lvl>
    <w:lvl w:ilvl="4" w:tplc="75E8E3BC">
      <w:start w:val="1"/>
      <w:numFmt w:val="bullet"/>
      <w:lvlText w:val="o"/>
      <w:lvlJc w:val="left"/>
      <w:pPr>
        <w:tabs>
          <w:tab w:val="num" w:pos="3600"/>
        </w:tabs>
        <w:ind w:left="3600" w:hanging="360"/>
      </w:pPr>
      <w:rPr>
        <w:rFonts w:ascii="Courier New" w:hAnsi="Courier New"/>
      </w:rPr>
    </w:lvl>
    <w:lvl w:ilvl="5" w:tplc="41B4F7F8">
      <w:start w:val="1"/>
      <w:numFmt w:val="bullet"/>
      <w:lvlText w:val=""/>
      <w:lvlJc w:val="left"/>
      <w:pPr>
        <w:tabs>
          <w:tab w:val="num" w:pos="4320"/>
        </w:tabs>
        <w:ind w:left="4320" w:hanging="360"/>
      </w:pPr>
      <w:rPr>
        <w:rFonts w:ascii="Wingdings" w:hAnsi="Wingdings"/>
      </w:rPr>
    </w:lvl>
    <w:lvl w:ilvl="6" w:tplc="7ACEA428">
      <w:start w:val="1"/>
      <w:numFmt w:val="bullet"/>
      <w:lvlText w:val=""/>
      <w:lvlJc w:val="left"/>
      <w:pPr>
        <w:tabs>
          <w:tab w:val="num" w:pos="5040"/>
        </w:tabs>
        <w:ind w:left="5040" w:hanging="360"/>
      </w:pPr>
      <w:rPr>
        <w:rFonts w:ascii="Symbol" w:hAnsi="Symbol"/>
      </w:rPr>
    </w:lvl>
    <w:lvl w:ilvl="7" w:tplc="45B81EF6">
      <w:start w:val="1"/>
      <w:numFmt w:val="bullet"/>
      <w:lvlText w:val="o"/>
      <w:lvlJc w:val="left"/>
      <w:pPr>
        <w:tabs>
          <w:tab w:val="num" w:pos="5760"/>
        </w:tabs>
        <w:ind w:left="5760" w:hanging="360"/>
      </w:pPr>
      <w:rPr>
        <w:rFonts w:ascii="Courier New" w:hAnsi="Courier New"/>
      </w:rPr>
    </w:lvl>
    <w:lvl w:ilvl="8" w:tplc="34DE8B8C">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E22C3A44">
      <w:start w:val="1"/>
      <w:numFmt w:val="bullet"/>
      <w:lvlText w:val=""/>
      <w:lvlJc w:val="left"/>
      <w:pPr>
        <w:ind w:left="720" w:hanging="360"/>
      </w:pPr>
      <w:rPr>
        <w:rFonts w:ascii="Symbol" w:hAnsi="Symbol"/>
      </w:rPr>
    </w:lvl>
    <w:lvl w:ilvl="1" w:tplc="BEF2BCA8">
      <w:start w:val="1"/>
      <w:numFmt w:val="bullet"/>
      <w:lvlText w:val="o"/>
      <w:lvlJc w:val="left"/>
      <w:pPr>
        <w:tabs>
          <w:tab w:val="num" w:pos="1440"/>
        </w:tabs>
        <w:ind w:left="1440" w:hanging="360"/>
      </w:pPr>
      <w:rPr>
        <w:rFonts w:ascii="Courier New" w:hAnsi="Courier New"/>
      </w:rPr>
    </w:lvl>
    <w:lvl w:ilvl="2" w:tplc="100049D8">
      <w:start w:val="1"/>
      <w:numFmt w:val="bullet"/>
      <w:lvlText w:val=""/>
      <w:lvlJc w:val="left"/>
      <w:pPr>
        <w:tabs>
          <w:tab w:val="num" w:pos="2160"/>
        </w:tabs>
        <w:ind w:left="2160" w:hanging="360"/>
      </w:pPr>
      <w:rPr>
        <w:rFonts w:ascii="Wingdings" w:hAnsi="Wingdings"/>
      </w:rPr>
    </w:lvl>
    <w:lvl w:ilvl="3" w:tplc="7764A8A4">
      <w:start w:val="1"/>
      <w:numFmt w:val="bullet"/>
      <w:lvlText w:val=""/>
      <w:lvlJc w:val="left"/>
      <w:pPr>
        <w:tabs>
          <w:tab w:val="num" w:pos="2880"/>
        </w:tabs>
        <w:ind w:left="2880" w:hanging="360"/>
      </w:pPr>
      <w:rPr>
        <w:rFonts w:ascii="Symbol" w:hAnsi="Symbol"/>
      </w:rPr>
    </w:lvl>
    <w:lvl w:ilvl="4" w:tplc="35A4647C">
      <w:start w:val="1"/>
      <w:numFmt w:val="bullet"/>
      <w:lvlText w:val="o"/>
      <w:lvlJc w:val="left"/>
      <w:pPr>
        <w:tabs>
          <w:tab w:val="num" w:pos="3600"/>
        </w:tabs>
        <w:ind w:left="3600" w:hanging="360"/>
      </w:pPr>
      <w:rPr>
        <w:rFonts w:ascii="Courier New" w:hAnsi="Courier New"/>
      </w:rPr>
    </w:lvl>
    <w:lvl w:ilvl="5" w:tplc="575846B0">
      <w:start w:val="1"/>
      <w:numFmt w:val="bullet"/>
      <w:lvlText w:val=""/>
      <w:lvlJc w:val="left"/>
      <w:pPr>
        <w:tabs>
          <w:tab w:val="num" w:pos="4320"/>
        </w:tabs>
        <w:ind w:left="4320" w:hanging="360"/>
      </w:pPr>
      <w:rPr>
        <w:rFonts w:ascii="Wingdings" w:hAnsi="Wingdings"/>
      </w:rPr>
    </w:lvl>
    <w:lvl w:ilvl="6" w:tplc="4DDED250">
      <w:start w:val="1"/>
      <w:numFmt w:val="bullet"/>
      <w:lvlText w:val=""/>
      <w:lvlJc w:val="left"/>
      <w:pPr>
        <w:tabs>
          <w:tab w:val="num" w:pos="5040"/>
        </w:tabs>
        <w:ind w:left="5040" w:hanging="360"/>
      </w:pPr>
      <w:rPr>
        <w:rFonts w:ascii="Symbol" w:hAnsi="Symbol"/>
      </w:rPr>
    </w:lvl>
    <w:lvl w:ilvl="7" w:tplc="F65A9BFA">
      <w:start w:val="1"/>
      <w:numFmt w:val="bullet"/>
      <w:lvlText w:val="o"/>
      <w:lvlJc w:val="left"/>
      <w:pPr>
        <w:tabs>
          <w:tab w:val="num" w:pos="5760"/>
        </w:tabs>
        <w:ind w:left="5760" w:hanging="360"/>
      </w:pPr>
      <w:rPr>
        <w:rFonts w:ascii="Courier New" w:hAnsi="Courier New"/>
      </w:rPr>
    </w:lvl>
    <w:lvl w:ilvl="8" w:tplc="62EA1FA2">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C686A47E">
      <w:start w:val="1"/>
      <w:numFmt w:val="bullet"/>
      <w:lvlText w:val=""/>
      <w:lvlJc w:val="left"/>
      <w:pPr>
        <w:ind w:left="720" w:hanging="360"/>
      </w:pPr>
      <w:rPr>
        <w:rFonts w:ascii="Symbol" w:hAnsi="Symbol"/>
      </w:rPr>
    </w:lvl>
    <w:lvl w:ilvl="1" w:tplc="E71E2E84">
      <w:start w:val="1"/>
      <w:numFmt w:val="bullet"/>
      <w:lvlText w:val="o"/>
      <w:lvlJc w:val="left"/>
      <w:pPr>
        <w:tabs>
          <w:tab w:val="num" w:pos="1440"/>
        </w:tabs>
        <w:ind w:left="1440" w:hanging="360"/>
      </w:pPr>
      <w:rPr>
        <w:rFonts w:ascii="Courier New" w:hAnsi="Courier New"/>
      </w:rPr>
    </w:lvl>
    <w:lvl w:ilvl="2" w:tplc="C232930C">
      <w:start w:val="1"/>
      <w:numFmt w:val="bullet"/>
      <w:lvlText w:val=""/>
      <w:lvlJc w:val="left"/>
      <w:pPr>
        <w:tabs>
          <w:tab w:val="num" w:pos="2160"/>
        </w:tabs>
        <w:ind w:left="2160" w:hanging="360"/>
      </w:pPr>
      <w:rPr>
        <w:rFonts w:ascii="Wingdings" w:hAnsi="Wingdings"/>
      </w:rPr>
    </w:lvl>
    <w:lvl w:ilvl="3" w:tplc="A662828C">
      <w:start w:val="1"/>
      <w:numFmt w:val="bullet"/>
      <w:lvlText w:val=""/>
      <w:lvlJc w:val="left"/>
      <w:pPr>
        <w:tabs>
          <w:tab w:val="num" w:pos="2880"/>
        </w:tabs>
        <w:ind w:left="2880" w:hanging="360"/>
      </w:pPr>
      <w:rPr>
        <w:rFonts w:ascii="Symbol" w:hAnsi="Symbol"/>
      </w:rPr>
    </w:lvl>
    <w:lvl w:ilvl="4" w:tplc="A69E9CFA">
      <w:start w:val="1"/>
      <w:numFmt w:val="bullet"/>
      <w:lvlText w:val="o"/>
      <w:lvlJc w:val="left"/>
      <w:pPr>
        <w:tabs>
          <w:tab w:val="num" w:pos="3600"/>
        </w:tabs>
        <w:ind w:left="3600" w:hanging="360"/>
      </w:pPr>
      <w:rPr>
        <w:rFonts w:ascii="Courier New" w:hAnsi="Courier New"/>
      </w:rPr>
    </w:lvl>
    <w:lvl w:ilvl="5" w:tplc="CB9813D4">
      <w:start w:val="1"/>
      <w:numFmt w:val="bullet"/>
      <w:lvlText w:val=""/>
      <w:lvlJc w:val="left"/>
      <w:pPr>
        <w:tabs>
          <w:tab w:val="num" w:pos="4320"/>
        </w:tabs>
        <w:ind w:left="4320" w:hanging="360"/>
      </w:pPr>
      <w:rPr>
        <w:rFonts w:ascii="Wingdings" w:hAnsi="Wingdings"/>
      </w:rPr>
    </w:lvl>
    <w:lvl w:ilvl="6" w:tplc="F424C244">
      <w:start w:val="1"/>
      <w:numFmt w:val="bullet"/>
      <w:lvlText w:val=""/>
      <w:lvlJc w:val="left"/>
      <w:pPr>
        <w:tabs>
          <w:tab w:val="num" w:pos="5040"/>
        </w:tabs>
        <w:ind w:left="5040" w:hanging="360"/>
      </w:pPr>
      <w:rPr>
        <w:rFonts w:ascii="Symbol" w:hAnsi="Symbol"/>
      </w:rPr>
    </w:lvl>
    <w:lvl w:ilvl="7" w:tplc="43FA5318">
      <w:start w:val="1"/>
      <w:numFmt w:val="bullet"/>
      <w:lvlText w:val="o"/>
      <w:lvlJc w:val="left"/>
      <w:pPr>
        <w:tabs>
          <w:tab w:val="num" w:pos="5760"/>
        </w:tabs>
        <w:ind w:left="5760" w:hanging="360"/>
      </w:pPr>
      <w:rPr>
        <w:rFonts w:ascii="Courier New" w:hAnsi="Courier New"/>
      </w:rPr>
    </w:lvl>
    <w:lvl w:ilvl="8" w:tplc="4628FE3A">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A94660C0">
      <w:start w:val="1"/>
      <w:numFmt w:val="bullet"/>
      <w:lvlText w:val=""/>
      <w:lvlJc w:val="left"/>
      <w:pPr>
        <w:ind w:left="720" w:hanging="360"/>
      </w:pPr>
      <w:rPr>
        <w:rFonts w:ascii="Symbol" w:hAnsi="Symbol"/>
      </w:rPr>
    </w:lvl>
    <w:lvl w:ilvl="1" w:tplc="0C8E2000">
      <w:start w:val="1"/>
      <w:numFmt w:val="bullet"/>
      <w:lvlText w:val="o"/>
      <w:lvlJc w:val="left"/>
      <w:pPr>
        <w:tabs>
          <w:tab w:val="num" w:pos="1440"/>
        </w:tabs>
        <w:ind w:left="1440" w:hanging="360"/>
      </w:pPr>
      <w:rPr>
        <w:rFonts w:ascii="Courier New" w:hAnsi="Courier New"/>
      </w:rPr>
    </w:lvl>
    <w:lvl w:ilvl="2" w:tplc="ED36D0F8">
      <w:start w:val="1"/>
      <w:numFmt w:val="bullet"/>
      <w:lvlText w:val=""/>
      <w:lvlJc w:val="left"/>
      <w:pPr>
        <w:tabs>
          <w:tab w:val="num" w:pos="2160"/>
        </w:tabs>
        <w:ind w:left="2160" w:hanging="360"/>
      </w:pPr>
      <w:rPr>
        <w:rFonts w:ascii="Wingdings" w:hAnsi="Wingdings"/>
      </w:rPr>
    </w:lvl>
    <w:lvl w:ilvl="3" w:tplc="6B344476">
      <w:start w:val="1"/>
      <w:numFmt w:val="bullet"/>
      <w:lvlText w:val=""/>
      <w:lvlJc w:val="left"/>
      <w:pPr>
        <w:tabs>
          <w:tab w:val="num" w:pos="2880"/>
        </w:tabs>
        <w:ind w:left="2880" w:hanging="360"/>
      </w:pPr>
      <w:rPr>
        <w:rFonts w:ascii="Symbol" w:hAnsi="Symbol"/>
      </w:rPr>
    </w:lvl>
    <w:lvl w:ilvl="4" w:tplc="EA0200BA">
      <w:start w:val="1"/>
      <w:numFmt w:val="bullet"/>
      <w:lvlText w:val="o"/>
      <w:lvlJc w:val="left"/>
      <w:pPr>
        <w:tabs>
          <w:tab w:val="num" w:pos="3600"/>
        </w:tabs>
        <w:ind w:left="3600" w:hanging="360"/>
      </w:pPr>
      <w:rPr>
        <w:rFonts w:ascii="Courier New" w:hAnsi="Courier New"/>
      </w:rPr>
    </w:lvl>
    <w:lvl w:ilvl="5" w:tplc="2EB4017E">
      <w:start w:val="1"/>
      <w:numFmt w:val="bullet"/>
      <w:lvlText w:val=""/>
      <w:lvlJc w:val="left"/>
      <w:pPr>
        <w:tabs>
          <w:tab w:val="num" w:pos="4320"/>
        </w:tabs>
        <w:ind w:left="4320" w:hanging="360"/>
      </w:pPr>
      <w:rPr>
        <w:rFonts w:ascii="Wingdings" w:hAnsi="Wingdings"/>
      </w:rPr>
    </w:lvl>
    <w:lvl w:ilvl="6" w:tplc="B9740964">
      <w:start w:val="1"/>
      <w:numFmt w:val="bullet"/>
      <w:lvlText w:val=""/>
      <w:lvlJc w:val="left"/>
      <w:pPr>
        <w:tabs>
          <w:tab w:val="num" w:pos="5040"/>
        </w:tabs>
        <w:ind w:left="5040" w:hanging="360"/>
      </w:pPr>
      <w:rPr>
        <w:rFonts w:ascii="Symbol" w:hAnsi="Symbol"/>
      </w:rPr>
    </w:lvl>
    <w:lvl w:ilvl="7" w:tplc="9E1AC522">
      <w:start w:val="1"/>
      <w:numFmt w:val="bullet"/>
      <w:lvlText w:val="o"/>
      <w:lvlJc w:val="left"/>
      <w:pPr>
        <w:tabs>
          <w:tab w:val="num" w:pos="5760"/>
        </w:tabs>
        <w:ind w:left="5760" w:hanging="360"/>
      </w:pPr>
      <w:rPr>
        <w:rFonts w:ascii="Courier New" w:hAnsi="Courier New"/>
      </w:rPr>
    </w:lvl>
    <w:lvl w:ilvl="8" w:tplc="2F485E8E">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2A381EA2">
      <w:start w:val="1"/>
      <w:numFmt w:val="bullet"/>
      <w:lvlText w:val=""/>
      <w:lvlJc w:val="left"/>
      <w:pPr>
        <w:ind w:left="720" w:hanging="360"/>
      </w:pPr>
      <w:rPr>
        <w:rFonts w:ascii="Symbol" w:hAnsi="Symbol"/>
      </w:rPr>
    </w:lvl>
    <w:lvl w:ilvl="1" w:tplc="90521988">
      <w:start w:val="1"/>
      <w:numFmt w:val="bullet"/>
      <w:lvlText w:val="o"/>
      <w:lvlJc w:val="left"/>
      <w:pPr>
        <w:tabs>
          <w:tab w:val="num" w:pos="1440"/>
        </w:tabs>
        <w:ind w:left="1440" w:hanging="360"/>
      </w:pPr>
      <w:rPr>
        <w:rFonts w:ascii="Courier New" w:hAnsi="Courier New"/>
      </w:rPr>
    </w:lvl>
    <w:lvl w:ilvl="2" w:tplc="E43A4B34">
      <w:start w:val="1"/>
      <w:numFmt w:val="bullet"/>
      <w:lvlText w:val=""/>
      <w:lvlJc w:val="left"/>
      <w:pPr>
        <w:tabs>
          <w:tab w:val="num" w:pos="2160"/>
        </w:tabs>
        <w:ind w:left="2160" w:hanging="360"/>
      </w:pPr>
      <w:rPr>
        <w:rFonts w:ascii="Wingdings" w:hAnsi="Wingdings"/>
      </w:rPr>
    </w:lvl>
    <w:lvl w:ilvl="3" w:tplc="88CECB9A">
      <w:start w:val="1"/>
      <w:numFmt w:val="bullet"/>
      <w:lvlText w:val=""/>
      <w:lvlJc w:val="left"/>
      <w:pPr>
        <w:tabs>
          <w:tab w:val="num" w:pos="2880"/>
        </w:tabs>
        <w:ind w:left="2880" w:hanging="360"/>
      </w:pPr>
      <w:rPr>
        <w:rFonts w:ascii="Symbol" w:hAnsi="Symbol"/>
      </w:rPr>
    </w:lvl>
    <w:lvl w:ilvl="4" w:tplc="813ECFB4">
      <w:start w:val="1"/>
      <w:numFmt w:val="bullet"/>
      <w:lvlText w:val="o"/>
      <w:lvlJc w:val="left"/>
      <w:pPr>
        <w:tabs>
          <w:tab w:val="num" w:pos="3600"/>
        </w:tabs>
        <w:ind w:left="3600" w:hanging="360"/>
      </w:pPr>
      <w:rPr>
        <w:rFonts w:ascii="Courier New" w:hAnsi="Courier New"/>
      </w:rPr>
    </w:lvl>
    <w:lvl w:ilvl="5" w:tplc="CAB65D8C">
      <w:start w:val="1"/>
      <w:numFmt w:val="bullet"/>
      <w:lvlText w:val=""/>
      <w:lvlJc w:val="left"/>
      <w:pPr>
        <w:tabs>
          <w:tab w:val="num" w:pos="4320"/>
        </w:tabs>
        <w:ind w:left="4320" w:hanging="360"/>
      </w:pPr>
      <w:rPr>
        <w:rFonts w:ascii="Wingdings" w:hAnsi="Wingdings"/>
      </w:rPr>
    </w:lvl>
    <w:lvl w:ilvl="6" w:tplc="1E18E6F0">
      <w:start w:val="1"/>
      <w:numFmt w:val="bullet"/>
      <w:lvlText w:val=""/>
      <w:lvlJc w:val="left"/>
      <w:pPr>
        <w:tabs>
          <w:tab w:val="num" w:pos="5040"/>
        </w:tabs>
        <w:ind w:left="5040" w:hanging="360"/>
      </w:pPr>
      <w:rPr>
        <w:rFonts w:ascii="Symbol" w:hAnsi="Symbol"/>
      </w:rPr>
    </w:lvl>
    <w:lvl w:ilvl="7" w:tplc="088C3E8C">
      <w:start w:val="1"/>
      <w:numFmt w:val="bullet"/>
      <w:lvlText w:val="o"/>
      <w:lvlJc w:val="left"/>
      <w:pPr>
        <w:tabs>
          <w:tab w:val="num" w:pos="5760"/>
        </w:tabs>
        <w:ind w:left="5760" w:hanging="360"/>
      </w:pPr>
      <w:rPr>
        <w:rFonts w:ascii="Courier New" w:hAnsi="Courier New"/>
      </w:rPr>
    </w:lvl>
    <w:lvl w:ilvl="8" w:tplc="D5A25D40">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0AFCDDF8">
      <w:start w:val="1"/>
      <w:numFmt w:val="bullet"/>
      <w:lvlText w:val=""/>
      <w:lvlJc w:val="left"/>
      <w:pPr>
        <w:ind w:left="720" w:hanging="360"/>
      </w:pPr>
      <w:rPr>
        <w:rFonts w:ascii="Symbol" w:hAnsi="Symbol"/>
      </w:rPr>
    </w:lvl>
    <w:lvl w:ilvl="1" w:tplc="30E88DB8">
      <w:start w:val="1"/>
      <w:numFmt w:val="bullet"/>
      <w:lvlText w:val="o"/>
      <w:lvlJc w:val="left"/>
      <w:pPr>
        <w:tabs>
          <w:tab w:val="num" w:pos="1440"/>
        </w:tabs>
        <w:ind w:left="1440" w:hanging="360"/>
      </w:pPr>
      <w:rPr>
        <w:rFonts w:ascii="Courier New" w:hAnsi="Courier New"/>
      </w:rPr>
    </w:lvl>
    <w:lvl w:ilvl="2" w:tplc="792030A6">
      <w:start w:val="1"/>
      <w:numFmt w:val="bullet"/>
      <w:lvlText w:val=""/>
      <w:lvlJc w:val="left"/>
      <w:pPr>
        <w:tabs>
          <w:tab w:val="num" w:pos="2160"/>
        </w:tabs>
        <w:ind w:left="2160" w:hanging="360"/>
      </w:pPr>
      <w:rPr>
        <w:rFonts w:ascii="Wingdings" w:hAnsi="Wingdings"/>
      </w:rPr>
    </w:lvl>
    <w:lvl w:ilvl="3" w:tplc="A3461F04">
      <w:start w:val="1"/>
      <w:numFmt w:val="bullet"/>
      <w:lvlText w:val=""/>
      <w:lvlJc w:val="left"/>
      <w:pPr>
        <w:tabs>
          <w:tab w:val="num" w:pos="2880"/>
        </w:tabs>
        <w:ind w:left="2880" w:hanging="360"/>
      </w:pPr>
      <w:rPr>
        <w:rFonts w:ascii="Symbol" w:hAnsi="Symbol"/>
      </w:rPr>
    </w:lvl>
    <w:lvl w:ilvl="4" w:tplc="4C6EA07A">
      <w:start w:val="1"/>
      <w:numFmt w:val="bullet"/>
      <w:lvlText w:val="o"/>
      <w:lvlJc w:val="left"/>
      <w:pPr>
        <w:tabs>
          <w:tab w:val="num" w:pos="3600"/>
        </w:tabs>
        <w:ind w:left="3600" w:hanging="360"/>
      </w:pPr>
      <w:rPr>
        <w:rFonts w:ascii="Courier New" w:hAnsi="Courier New"/>
      </w:rPr>
    </w:lvl>
    <w:lvl w:ilvl="5" w:tplc="FB48B574">
      <w:start w:val="1"/>
      <w:numFmt w:val="bullet"/>
      <w:lvlText w:val=""/>
      <w:lvlJc w:val="left"/>
      <w:pPr>
        <w:tabs>
          <w:tab w:val="num" w:pos="4320"/>
        </w:tabs>
        <w:ind w:left="4320" w:hanging="360"/>
      </w:pPr>
      <w:rPr>
        <w:rFonts w:ascii="Wingdings" w:hAnsi="Wingdings"/>
      </w:rPr>
    </w:lvl>
    <w:lvl w:ilvl="6" w:tplc="95BE3632">
      <w:start w:val="1"/>
      <w:numFmt w:val="bullet"/>
      <w:lvlText w:val=""/>
      <w:lvlJc w:val="left"/>
      <w:pPr>
        <w:tabs>
          <w:tab w:val="num" w:pos="5040"/>
        </w:tabs>
        <w:ind w:left="5040" w:hanging="360"/>
      </w:pPr>
      <w:rPr>
        <w:rFonts w:ascii="Symbol" w:hAnsi="Symbol"/>
      </w:rPr>
    </w:lvl>
    <w:lvl w:ilvl="7" w:tplc="AF026448">
      <w:start w:val="1"/>
      <w:numFmt w:val="bullet"/>
      <w:lvlText w:val="o"/>
      <w:lvlJc w:val="left"/>
      <w:pPr>
        <w:tabs>
          <w:tab w:val="num" w:pos="5760"/>
        </w:tabs>
        <w:ind w:left="5760" w:hanging="360"/>
      </w:pPr>
      <w:rPr>
        <w:rFonts w:ascii="Courier New" w:hAnsi="Courier New"/>
      </w:rPr>
    </w:lvl>
    <w:lvl w:ilvl="8" w:tplc="B890051A">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2A8205C6">
      <w:start w:val="1"/>
      <w:numFmt w:val="bullet"/>
      <w:lvlText w:val=""/>
      <w:lvlJc w:val="left"/>
      <w:pPr>
        <w:ind w:left="720" w:hanging="360"/>
      </w:pPr>
      <w:rPr>
        <w:rFonts w:ascii="Symbol" w:hAnsi="Symbol"/>
      </w:rPr>
    </w:lvl>
    <w:lvl w:ilvl="1" w:tplc="B718926E">
      <w:start w:val="1"/>
      <w:numFmt w:val="bullet"/>
      <w:lvlText w:val="o"/>
      <w:lvlJc w:val="left"/>
      <w:pPr>
        <w:tabs>
          <w:tab w:val="num" w:pos="1440"/>
        </w:tabs>
        <w:ind w:left="1440" w:hanging="360"/>
      </w:pPr>
      <w:rPr>
        <w:rFonts w:ascii="Courier New" w:hAnsi="Courier New"/>
      </w:rPr>
    </w:lvl>
    <w:lvl w:ilvl="2" w:tplc="E9145078">
      <w:start w:val="1"/>
      <w:numFmt w:val="bullet"/>
      <w:lvlText w:val=""/>
      <w:lvlJc w:val="left"/>
      <w:pPr>
        <w:tabs>
          <w:tab w:val="num" w:pos="2160"/>
        </w:tabs>
        <w:ind w:left="2160" w:hanging="360"/>
      </w:pPr>
      <w:rPr>
        <w:rFonts w:ascii="Wingdings" w:hAnsi="Wingdings"/>
      </w:rPr>
    </w:lvl>
    <w:lvl w:ilvl="3" w:tplc="A3346BAC">
      <w:start w:val="1"/>
      <w:numFmt w:val="bullet"/>
      <w:lvlText w:val=""/>
      <w:lvlJc w:val="left"/>
      <w:pPr>
        <w:tabs>
          <w:tab w:val="num" w:pos="2880"/>
        </w:tabs>
        <w:ind w:left="2880" w:hanging="360"/>
      </w:pPr>
      <w:rPr>
        <w:rFonts w:ascii="Symbol" w:hAnsi="Symbol"/>
      </w:rPr>
    </w:lvl>
    <w:lvl w:ilvl="4" w:tplc="3F86567E">
      <w:start w:val="1"/>
      <w:numFmt w:val="bullet"/>
      <w:lvlText w:val="o"/>
      <w:lvlJc w:val="left"/>
      <w:pPr>
        <w:tabs>
          <w:tab w:val="num" w:pos="3600"/>
        </w:tabs>
        <w:ind w:left="3600" w:hanging="360"/>
      </w:pPr>
      <w:rPr>
        <w:rFonts w:ascii="Courier New" w:hAnsi="Courier New"/>
      </w:rPr>
    </w:lvl>
    <w:lvl w:ilvl="5" w:tplc="7D6049E8">
      <w:start w:val="1"/>
      <w:numFmt w:val="bullet"/>
      <w:lvlText w:val=""/>
      <w:lvlJc w:val="left"/>
      <w:pPr>
        <w:tabs>
          <w:tab w:val="num" w:pos="4320"/>
        </w:tabs>
        <w:ind w:left="4320" w:hanging="360"/>
      </w:pPr>
      <w:rPr>
        <w:rFonts w:ascii="Wingdings" w:hAnsi="Wingdings"/>
      </w:rPr>
    </w:lvl>
    <w:lvl w:ilvl="6" w:tplc="C18A4EC6">
      <w:start w:val="1"/>
      <w:numFmt w:val="bullet"/>
      <w:lvlText w:val=""/>
      <w:lvlJc w:val="left"/>
      <w:pPr>
        <w:tabs>
          <w:tab w:val="num" w:pos="5040"/>
        </w:tabs>
        <w:ind w:left="5040" w:hanging="360"/>
      </w:pPr>
      <w:rPr>
        <w:rFonts w:ascii="Symbol" w:hAnsi="Symbol"/>
      </w:rPr>
    </w:lvl>
    <w:lvl w:ilvl="7" w:tplc="55F6590A">
      <w:start w:val="1"/>
      <w:numFmt w:val="bullet"/>
      <w:lvlText w:val="o"/>
      <w:lvlJc w:val="left"/>
      <w:pPr>
        <w:tabs>
          <w:tab w:val="num" w:pos="5760"/>
        </w:tabs>
        <w:ind w:left="5760" w:hanging="360"/>
      </w:pPr>
      <w:rPr>
        <w:rFonts w:ascii="Courier New" w:hAnsi="Courier New"/>
      </w:rPr>
    </w:lvl>
    <w:lvl w:ilvl="8" w:tplc="5C3CD30A">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72968556">
      <w:start w:val="1"/>
      <w:numFmt w:val="bullet"/>
      <w:lvlText w:val=""/>
      <w:lvlJc w:val="left"/>
      <w:pPr>
        <w:ind w:left="720" w:hanging="360"/>
      </w:pPr>
      <w:rPr>
        <w:rFonts w:ascii="Symbol" w:hAnsi="Symbol"/>
      </w:rPr>
    </w:lvl>
    <w:lvl w:ilvl="1" w:tplc="D3365310">
      <w:start w:val="1"/>
      <w:numFmt w:val="bullet"/>
      <w:lvlText w:val="o"/>
      <w:lvlJc w:val="left"/>
      <w:pPr>
        <w:ind w:left="1440" w:hanging="360"/>
      </w:pPr>
      <w:rPr>
        <w:rFonts w:ascii="Courier New" w:hAnsi="Courier New"/>
      </w:rPr>
    </w:lvl>
    <w:lvl w:ilvl="2" w:tplc="DC424CE8">
      <w:start w:val="1"/>
      <w:numFmt w:val="bullet"/>
      <w:lvlText w:val=""/>
      <w:lvlJc w:val="left"/>
      <w:pPr>
        <w:tabs>
          <w:tab w:val="num" w:pos="2160"/>
        </w:tabs>
        <w:ind w:left="2160" w:hanging="360"/>
      </w:pPr>
      <w:rPr>
        <w:rFonts w:ascii="Wingdings" w:hAnsi="Wingdings"/>
      </w:rPr>
    </w:lvl>
    <w:lvl w:ilvl="3" w:tplc="BDF05104">
      <w:start w:val="1"/>
      <w:numFmt w:val="bullet"/>
      <w:lvlText w:val=""/>
      <w:lvlJc w:val="left"/>
      <w:pPr>
        <w:tabs>
          <w:tab w:val="num" w:pos="2880"/>
        </w:tabs>
        <w:ind w:left="2880" w:hanging="360"/>
      </w:pPr>
      <w:rPr>
        <w:rFonts w:ascii="Symbol" w:hAnsi="Symbol"/>
      </w:rPr>
    </w:lvl>
    <w:lvl w:ilvl="4" w:tplc="5A4CA492">
      <w:start w:val="1"/>
      <w:numFmt w:val="bullet"/>
      <w:lvlText w:val="o"/>
      <w:lvlJc w:val="left"/>
      <w:pPr>
        <w:tabs>
          <w:tab w:val="num" w:pos="3600"/>
        </w:tabs>
        <w:ind w:left="3600" w:hanging="360"/>
      </w:pPr>
      <w:rPr>
        <w:rFonts w:ascii="Courier New" w:hAnsi="Courier New"/>
      </w:rPr>
    </w:lvl>
    <w:lvl w:ilvl="5" w:tplc="E4A65B70">
      <w:start w:val="1"/>
      <w:numFmt w:val="bullet"/>
      <w:lvlText w:val=""/>
      <w:lvlJc w:val="left"/>
      <w:pPr>
        <w:tabs>
          <w:tab w:val="num" w:pos="4320"/>
        </w:tabs>
        <w:ind w:left="4320" w:hanging="360"/>
      </w:pPr>
      <w:rPr>
        <w:rFonts w:ascii="Wingdings" w:hAnsi="Wingdings"/>
      </w:rPr>
    </w:lvl>
    <w:lvl w:ilvl="6" w:tplc="48C06D96">
      <w:start w:val="1"/>
      <w:numFmt w:val="bullet"/>
      <w:lvlText w:val=""/>
      <w:lvlJc w:val="left"/>
      <w:pPr>
        <w:tabs>
          <w:tab w:val="num" w:pos="5040"/>
        </w:tabs>
        <w:ind w:left="5040" w:hanging="360"/>
      </w:pPr>
      <w:rPr>
        <w:rFonts w:ascii="Symbol" w:hAnsi="Symbol"/>
      </w:rPr>
    </w:lvl>
    <w:lvl w:ilvl="7" w:tplc="B27E2FE8">
      <w:start w:val="1"/>
      <w:numFmt w:val="bullet"/>
      <w:lvlText w:val="o"/>
      <w:lvlJc w:val="left"/>
      <w:pPr>
        <w:tabs>
          <w:tab w:val="num" w:pos="5760"/>
        </w:tabs>
        <w:ind w:left="5760" w:hanging="360"/>
      </w:pPr>
      <w:rPr>
        <w:rFonts w:ascii="Courier New" w:hAnsi="Courier New"/>
      </w:rPr>
    </w:lvl>
    <w:lvl w:ilvl="8" w:tplc="2FCACB88">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683A1626">
      <w:start w:val="1"/>
      <w:numFmt w:val="bullet"/>
      <w:lvlText w:val=""/>
      <w:lvlJc w:val="left"/>
      <w:pPr>
        <w:ind w:left="720" w:hanging="360"/>
      </w:pPr>
      <w:rPr>
        <w:rFonts w:ascii="Symbol" w:hAnsi="Symbol"/>
      </w:rPr>
    </w:lvl>
    <w:lvl w:ilvl="1" w:tplc="FC68D57E">
      <w:start w:val="1"/>
      <w:numFmt w:val="bullet"/>
      <w:lvlText w:val="o"/>
      <w:lvlJc w:val="left"/>
      <w:pPr>
        <w:tabs>
          <w:tab w:val="num" w:pos="1440"/>
        </w:tabs>
        <w:ind w:left="1440" w:hanging="360"/>
      </w:pPr>
      <w:rPr>
        <w:rFonts w:ascii="Courier New" w:hAnsi="Courier New"/>
      </w:rPr>
    </w:lvl>
    <w:lvl w:ilvl="2" w:tplc="BF801BC2">
      <w:start w:val="1"/>
      <w:numFmt w:val="bullet"/>
      <w:lvlText w:val=""/>
      <w:lvlJc w:val="left"/>
      <w:pPr>
        <w:tabs>
          <w:tab w:val="num" w:pos="2160"/>
        </w:tabs>
        <w:ind w:left="2160" w:hanging="360"/>
      </w:pPr>
      <w:rPr>
        <w:rFonts w:ascii="Wingdings" w:hAnsi="Wingdings"/>
      </w:rPr>
    </w:lvl>
    <w:lvl w:ilvl="3" w:tplc="289C665C">
      <w:start w:val="1"/>
      <w:numFmt w:val="bullet"/>
      <w:lvlText w:val=""/>
      <w:lvlJc w:val="left"/>
      <w:pPr>
        <w:tabs>
          <w:tab w:val="num" w:pos="2880"/>
        </w:tabs>
        <w:ind w:left="2880" w:hanging="360"/>
      </w:pPr>
      <w:rPr>
        <w:rFonts w:ascii="Symbol" w:hAnsi="Symbol"/>
      </w:rPr>
    </w:lvl>
    <w:lvl w:ilvl="4" w:tplc="3A380788">
      <w:start w:val="1"/>
      <w:numFmt w:val="bullet"/>
      <w:lvlText w:val="o"/>
      <w:lvlJc w:val="left"/>
      <w:pPr>
        <w:tabs>
          <w:tab w:val="num" w:pos="3600"/>
        </w:tabs>
        <w:ind w:left="3600" w:hanging="360"/>
      </w:pPr>
      <w:rPr>
        <w:rFonts w:ascii="Courier New" w:hAnsi="Courier New"/>
      </w:rPr>
    </w:lvl>
    <w:lvl w:ilvl="5" w:tplc="2D9AD1C0">
      <w:start w:val="1"/>
      <w:numFmt w:val="bullet"/>
      <w:lvlText w:val=""/>
      <w:lvlJc w:val="left"/>
      <w:pPr>
        <w:tabs>
          <w:tab w:val="num" w:pos="4320"/>
        </w:tabs>
        <w:ind w:left="4320" w:hanging="360"/>
      </w:pPr>
      <w:rPr>
        <w:rFonts w:ascii="Wingdings" w:hAnsi="Wingdings"/>
      </w:rPr>
    </w:lvl>
    <w:lvl w:ilvl="6" w:tplc="542A3160">
      <w:start w:val="1"/>
      <w:numFmt w:val="bullet"/>
      <w:lvlText w:val=""/>
      <w:lvlJc w:val="left"/>
      <w:pPr>
        <w:tabs>
          <w:tab w:val="num" w:pos="5040"/>
        </w:tabs>
        <w:ind w:left="5040" w:hanging="360"/>
      </w:pPr>
      <w:rPr>
        <w:rFonts w:ascii="Symbol" w:hAnsi="Symbol"/>
      </w:rPr>
    </w:lvl>
    <w:lvl w:ilvl="7" w:tplc="A74212B0">
      <w:start w:val="1"/>
      <w:numFmt w:val="bullet"/>
      <w:lvlText w:val="o"/>
      <w:lvlJc w:val="left"/>
      <w:pPr>
        <w:tabs>
          <w:tab w:val="num" w:pos="5760"/>
        </w:tabs>
        <w:ind w:left="5760" w:hanging="360"/>
      </w:pPr>
      <w:rPr>
        <w:rFonts w:ascii="Courier New" w:hAnsi="Courier New"/>
      </w:rPr>
    </w:lvl>
    <w:lvl w:ilvl="8" w:tplc="55BEEF6C">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A9BC25DE">
      <w:start w:val="1"/>
      <w:numFmt w:val="bullet"/>
      <w:lvlText w:val=""/>
      <w:lvlJc w:val="left"/>
      <w:pPr>
        <w:ind w:left="720" w:hanging="360"/>
      </w:pPr>
      <w:rPr>
        <w:rFonts w:ascii="Symbol" w:hAnsi="Symbol"/>
      </w:rPr>
    </w:lvl>
    <w:lvl w:ilvl="1" w:tplc="06C4FE58">
      <w:start w:val="1"/>
      <w:numFmt w:val="bullet"/>
      <w:lvlText w:val="o"/>
      <w:lvlJc w:val="left"/>
      <w:pPr>
        <w:tabs>
          <w:tab w:val="num" w:pos="1440"/>
        </w:tabs>
        <w:ind w:left="1440" w:hanging="360"/>
      </w:pPr>
      <w:rPr>
        <w:rFonts w:ascii="Courier New" w:hAnsi="Courier New"/>
      </w:rPr>
    </w:lvl>
    <w:lvl w:ilvl="2" w:tplc="3F32F3D2">
      <w:start w:val="1"/>
      <w:numFmt w:val="bullet"/>
      <w:lvlText w:val=""/>
      <w:lvlJc w:val="left"/>
      <w:pPr>
        <w:tabs>
          <w:tab w:val="num" w:pos="2160"/>
        </w:tabs>
        <w:ind w:left="2160" w:hanging="360"/>
      </w:pPr>
      <w:rPr>
        <w:rFonts w:ascii="Wingdings" w:hAnsi="Wingdings"/>
      </w:rPr>
    </w:lvl>
    <w:lvl w:ilvl="3" w:tplc="658AF316">
      <w:start w:val="1"/>
      <w:numFmt w:val="bullet"/>
      <w:lvlText w:val=""/>
      <w:lvlJc w:val="left"/>
      <w:pPr>
        <w:tabs>
          <w:tab w:val="num" w:pos="2880"/>
        </w:tabs>
        <w:ind w:left="2880" w:hanging="360"/>
      </w:pPr>
      <w:rPr>
        <w:rFonts w:ascii="Symbol" w:hAnsi="Symbol"/>
      </w:rPr>
    </w:lvl>
    <w:lvl w:ilvl="4" w:tplc="396EC36C">
      <w:start w:val="1"/>
      <w:numFmt w:val="bullet"/>
      <w:lvlText w:val="o"/>
      <w:lvlJc w:val="left"/>
      <w:pPr>
        <w:tabs>
          <w:tab w:val="num" w:pos="3600"/>
        </w:tabs>
        <w:ind w:left="3600" w:hanging="360"/>
      </w:pPr>
      <w:rPr>
        <w:rFonts w:ascii="Courier New" w:hAnsi="Courier New"/>
      </w:rPr>
    </w:lvl>
    <w:lvl w:ilvl="5" w:tplc="B5169D9A">
      <w:start w:val="1"/>
      <w:numFmt w:val="bullet"/>
      <w:lvlText w:val=""/>
      <w:lvlJc w:val="left"/>
      <w:pPr>
        <w:tabs>
          <w:tab w:val="num" w:pos="4320"/>
        </w:tabs>
        <w:ind w:left="4320" w:hanging="360"/>
      </w:pPr>
      <w:rPr>
        <w:rFonts w:ascii="Wingdings" w:hAnsi="Wingdings"/>
      </w:rPr>
    </w:lvl>
    <w:lvl w:ilvl="6" w:tplc="B07E8300">
      <w:start w:val="1"/>
      <w:numFmt w:val="bullet"/>
      <w:lvlText w:val=""/>
      <w:lvlJc w:val="left"/>
      <w:pPr>
        <w:tabs>
          <w:tab w:val="num" w:pos="5040"/>
        </w:tabs>
        <w:ind w:left="5040" w:hanging="360"/>
      </w:pPr>
      <w:rPr>
        <w:rFonts w:ascii="Symbol" w:hAnsi="Symbol"/>
      </w:rPr>
    </w:lvl>
    <w:lvl w:ilvl="7" w:tplc="FA368C06">
      <w:start w:val="1"/>
      <w:numFmt w:val="bullet"/>
      <w:lvlText w:val="o"/>
      <w:lvlJc w:val="left"/>
      <w:pPr>
        <w:tabs>
          <w:tab w:val="num" w:pos="5760"/>
        </w:tabs>
        <w:ind w:left="5760" w:hanging="360"/>
      </w:pPr>
      <w:rPr>
        <w:rFonts w:ascii="Courier New" w:hAnsi="Courier New"/>
      </w:rPr>
    </w:lvl>
    <w:lvl w:ilvl="8" w:tplc="6406BA68">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81CA8268">
      <w:start w:val="1"/>
      <w:numFmt w:val="bullet"/>
      <w:lvlText w:val=""/>
      <w:lvlJc w:val="left"/>
      <w:pPr>
        <w:ind w:left="720" w:hanging="360"/>
      </w:pPr>
      <w:rPr>
        <w:rFonts w:ascii="Symbol" w:hAnsi="Symbol"/>
      </w:rPr>
    </w:lvl>
    <w:lvl w:ilvl="1" w:tplc="3A5E70C2">
      <w:start w:val="1"/>
      <w:numFmt w:val="bullet"/>
      <w:lvlText w:val="o"/>
      <w:lvlJc w:val="left"/>
      <w:pPr>
        <w:tabs>
          <w:tab w:val="num" w:pos="1440"/>
        </w:tabs>
        <w:ind w:left="1440" w:hanging="360"/>
      </w:pPr>
      <w:rPr>
        <w:rFonts w:ascii="Courier New" w:hAnsi="Courier New"/>
      </w:rPr>
    </w:lvl>
    <w:lvl w:ilvl="2" w:tplc="4BCEA8E8">
      <w:start w:val="1"/>
      <w:numFmt w:val="bullet"/>
      <w:lvlText w:val=""/>
      <w:lvlJc w:val="left"/>
      <w:pPr>
        <w:tabs>
          <w:tab w:val="num" w:pos="2160"/>
        </w:tabs>
        <w:ind w:left="2160" w:hanging="360"/>
      </w:pPr>
      <w:rPr>
        <w:rFonts w:ascii="Wingdings" w:hAnsi="Wingdings"/>
      </w:rPr>
    </w:lvl>
    <w:lvl w:ilvl="3" w:tplc="79287790">
      <w:start w:val="1"/>
      <w:numFmt w:val="bullet"/>
      <w:lvlText w:val=""/>
      <w:lvlJc w:val="left"/>
      <w:pPr>
        <w:tabs>
          <w:tab w:val="num" w:pos="2880"/>
        </w:tabs>
        <w:ind w:left="2880" w:hanging="360"/>
      </w:pPr>
      <w:rPr>
        <w:rFonts w:ascii="Symbol" w:hAnsi="Symbol"/>
      </w:rPr>
    </w:lvl>
    <w:lvl w:ilvl="4" w:tplc="5FC8DA28">
      <w:start w:val="1"/>
      <w:numFmt w:val="bullet"/>
      <w:lvlText w:val="o"/>
      <w:lvlJc w:val="left"/>
      <w:pPr>
        <w:tabs>
          <w:tab w:val="num" w:pos="3600"/>
        </w:tabs>
        <w:ind w:left="3600" w:hanging="360"/>
      </w:pPr>
      <w:rPr>
        <w:rFonts w:ascii="Courier New" w:hAnsi="Courier New"/>
      </w:rPr>
    </w:lvl>
    <w:lvl w:ilvl="5" w:tplc="D9065E0A">
      <w:start w:val="1"/>
      <w:numFmt w:val="bullet"/>
      <w:lvlText w:val=""/>
      <w:lvlJc w:val="left"/>
      <w:pPr>
        <w:tabs>
          <w:tab w:val="num" w:pos="4320"/>
        </w:tabs>
        <w:ind w:left="4320" w:hanging="360"/>
      </w:pPr>
      <w:rPr>
        <w:rFonts w:ascii="Wingdings" w:hAnsi="Wingdings"/>
      </w:rPr>
    </w:lvl>
    <w:lvl w:ilvl="6" w:tplc="3D0A1F70">
      <w:start w:val="1"/>
      <w:numFmt w:val="bullet"/>
      <w:lvlText w:val=""/>
      <w:lvlJc w:val="left"/>
      <w:pPr>
        <w:tabs>
          <w:tab w:val="num" w:pos="5040"/>
        </w:tabs>
        <w:ind w:left="5040" w:hanging="360"/>
      </w:pPr>
      <w:rPr>
        <w:rFonts w:ascii="Symbol" w:hAnsi="Symbol"/>
      </w:rPr>
    </w:lvl>
    <w:lvl w:ilvl="7" w:tplc="5F60390E">
      <w:start w:val="1"/>
      <w:numFmt w:val="bullet"/>
      <w:lvlText w:val="o"/>
      <w:lvlJc w:val="left"/>
      <w:pPr>
        <w:tabs>
          <w:tab w:val="num" w:pos="5760"/>
        </w:tabs>
        <w:ind w:left="5760" w:hanging="360"/>
      </w:pPr>
      <w:rPr>
        <w:rFonts w:ascii="Courier New" w:hAnsi="Courier New"/>
      </w:rPr>
    </w:lvl>
    <w:lvl w:ilvl="8" w:tplc="4680132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75B65886">
      <w:start w:val="1"/>
      <w:numFmt w:val="bullet"/>
      <w:lvlText w:val=""/>
      <w:lvlJc w:val="left"/>
      <w:pPr>
        <w:ind w:left="720" w:hanging="360"/>
      </w:pPr>
      <w:rPr>
        <w:rFonts w:ascii="Symbol" w:hAnsi="Symbol"/>
      </w:rPr>
    </w:lvl>
    <w:lvl w:ilvl="1" w:tplc="7DF49EEE">
      <w:start w:val="1"/>
      <w:numFmt w:val="bullet"/>
      <w:lvlText w:val="o"/>
      <w:lvlJc w:val="left"/>
      <w:pPr>
        <w:tabs>
          <w:tab w:val="num" w:pos="1440"/>
        </w:tabs>
        <w:ind w:left="1440" w:hanging="360"/>
      </w:pPr>
      <w:rPr>
        <w:rFonts w:ascii="Courier New" w:hAnsi="Courier New"/>
      </w:rPr>
    </w:lvl>
    <w:lvl w:ilvl="2" w:tplc="B3BA895C">
      <w:start w:val="1"/>
      <w:numFmt w:val="bullet"/>
      <w:lvlText w:val=""/>
      <w:lvlJc w:val="left"/>
      <w:pPr>
        <w:tabs>
          <w:tab w:val="num" w:pos="2160"/>
        </w:tabs>
        <w:ind w:left="2160" w:hanging="360"/>
      </w:pPr>
      <w:rPr>
        <w:rFonts w:ascii="Wingdings" w:hAnsi="Wingdings"/>
      </w:rPr>
    </w:lvl>
    <w:lvl w:ilvl="3" w:tplc="F16A39C0">
      <w:start w:val="1"/>
      <w:numFmt w:val="bullet"/>
      <w:lvlText w:val=""/>
      <w:lvlJc w:val="left"/>
      <w:pPr>
        <w:tabs>
          <w:tab w:val="num" w:pos="2880"/>
        </w:tabs>
        <w:ind w:left="2880" w:hanging="360"/>
      </w:pPr>
      <w:rPr>
        <w:rFonts w:ascii="Symbol" w:hAnsi="Symbol"/>
      </w:rPr>
    </w:lvl>
    <w:lvl w:ilvl="4" w:tplc="0DC6B3F4">
      <w:start w:val="1"/>
      <w:numFmt w:val="bullet"/>
      <w:lvlText w:val="o"/>
      <w:lvlJc w:val="left"/>
      <w:pPr>
        <w:tabs>
          <w:tab w:val="num" w:pos="3600"/>
        </w:tabs>
        <w:ind w:left="3600" w:hanging="360"/>
      </w:pPr>
      <w:rPr>
        <w:rFonts w:ascii="Courier New" w:hAnsi="Courier New"/>
      </w:rPr>
    </w:lvl>
    <w:lvl w:ilvl="5" w:tplc="1F5C6718">
      <w:start w:val="1"/>
      <w:numFmt w:val="bullet"/>
      <w:lvlText w:val=""/>
      <w:lvlJc w:val="left"/>
      <w:pPr>
        <w:tabs>
          <w:tab w:val="num" w:pos="4320"/>
        </w:tabs>
        <w:ind w:left="4320" w:hanging="360"/>
      </w:pPr>
      <w:rPr>
        <w:rFonts w:ascii="Wingdings" w:hAnsi="Wingdings"/>
      </w:rPr>
    </w:lvl>
    <w:lvl w:ilvl="6" w:tplc="8BAE02CA">
      <w:start w:val="1"/>
      <w:numFmt w:val="bullet"/>
      <w:lvlText w:val=""/>
      <w:lvlJc w:val="left"/>
      <w:pPr>
        <w:tabs>
          <w:tab w:val="num" w:pos="5040"/>
        </w:tabs>
        <w:ind w:left="5040" w:hanging="360"/>
      </w:pPr>
      <w:rPr>
        <w:rFonts w:ascii="Symbol" w:hAnsi="Symbol"/>
      </w:rPr>
    </w:lvl>
    <w:lvl w:ilvl="7" w:tplc="7444EABC">
      <w:start w:val="1"/>
      <w:numFmt w:val="bullet"/>
      <w:lvlText w:val="o"/>
      <w:lvlJc w:val="left"/>
      <w:pPr>
        <w:tabs>
          <w:tab w:val="num" w:pos="5760"/>
        </w:tabs>
        <w:ind w:left="5760" w:hanging="360"/>
      </w:pPr>
      <w:rPr>
        <w:rFonts w:ascii="Courier New" w:hAnsi="Courier New"/>
      </w:rPr>
    </w:lvl>
    <w:lvl w:ilvl="8" w:tplc="DFA2E0E8">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C9902154">
      <w:start w:val="1"/>
      <w:numFmt w:val="bullet"/>
      <w:lvlText w:val=""/>
      <w:lvlJc w:val="left"/>
      <w:pPr>
        <w:ind w:left="720" w:hanging="360"/>
      </w:pPr>
      <w:rPr>
        <w:rFonts w:ascii="Symbol" w:hAnsi="Symbol"/>
      </w:rPr>
    </w:lvl>
    <w:lvl w:ilvl="1" w:tplc="D890B2DA">
      <w:start w:val="1"/>
      <w:numFmt w:val="bullet"/>
      <w:lvlText w:val="o"/>
      <w:lvlJc w:val="left"/>
      <w:pPr>
        <w:tabs>
          <w:tab w:val="num" w:pos="1440"/>
        </w:tabs>
        <w:ind w:left="1440" w:hanging="360"/>
      </w:pPr>
      <w:rPr>
        <w:rFonts w:ascii="Courier New" w:hAnsi="Courier New"/>
      </w:rPr>
    </w:lvl>
    <w:lvl w:ilvl="2" w:tplc="E1F041B4">
      <w:start w:val="1"/>
      <w:numFmt w:val="bullet"/>
      <w:lvlText w:val=""/>
      <w:lvlJc w:val="left"/>
      <w:pPr>
        <w:tabs>
          <w:tab w:val="num" w:pos="2160"/>
        </w:tabs>
        <w:ind w:left="2160" w:hanging="360"/>
      </w:pPr>
      <w:rPr>
        <w:rFonts w:ascii="Wingdings" w:hAnsi="Wingdings"/>
      </w:rPr>
    </w:lvl>
    <w:lvl w:ilvl="3" w:tplc="0E588364">
      <w:start w:val="1"/>
      <w:numFmt w:val="bullet"/>
      <w:lvlText w:val=""/>
      <w:lvlJc w:val="left"/>
      <w:pPr>
        <w:tabs>
          <w:tab w:val="num" w:pos="2880"/>
        </w:tabs>
        <w:ind w:left="2880" w:hanging="360"/>
      </w:pPr>
      <w:rPr>
        <w:rFonts w:ascii="Symbol" w:hAnsi="Symbol"/>
      </w:rPr>
    </w:lvl>
    <w:lvl w:ilvl="4" w:tplc="18BADCBC">
      <w:start w:val="1"/>
      <w:numFmt w:val="bullet"/>
      <w:lvlText w:val="o"/>
      <w:lvlJc w:val="left"/>
      <w:pPr>
        <w:tabs>
          <w:tab w:val="num" w:pos="3600"/>
        </w:tabs>
        <w:ind w:left="3600" w:hanging="360"/>
      </w:pPr>
      <w:rPr>
        <w:rFonts w:ascii="Courier New" w:hAnsi="Courier New"/>
      </w:rPr>
    </w:lvl>
    <w:lvl w:ilvl="5" w:tplc="A844CE7C">
      <w:start w:val="1"/>
      <w:numFmt w:val="bullet"/>
      <w:lvlText w:val=""/>
      <w:lvlJc w:val="left"/>
      <w:pPr>
        <w:tabs>
          <w:tab w:val="num" w:pos="4320"/>
        </w:tabs>
        <w:ind w:left="4320" w:hanging="360"/>
      </w:pPr>
      <w:rPr>
        <w:rFonts w:ascii="Wingdings" w:hAnsi="Wingdings"/>
      </w:rPr>
    </w:lvl>
    <w:lvl w:ilvl="6" w:tplc="E154CEFE">
      <w:start w:val="1"/>
      <w:numFmt w:val="bullet"/>
      <w:lvlText w:val=""/>
      <w:lvlJc w:val="left"/>
      <w:pPr>
        <w:tabs>
          <w:tab w:val="num" w:pos="5040"/>
        </w:tabs>
        <w:ind w:left="5040" w:hanging="360"/>
      </w:pPr>
      <w:rPr>
        <w:rFonts w:ascii="Symbol" w:hAnsi="Symbol"/>
      </w:rPr>
    </w:lvl>
    <w:lvl w:ilvl="7" w:tplc="99164E46">
      <w:start w:val="1"/>
      <w:numFmt w:val="bullet"/>
      <w:lvlText w:val="o"/>
      <w:lvlJc w:val="left"/>
      <w:pPr>
        <w:tabs>
          <w:tab w:val="num" w:pos="5760"/>
        </w:tabs>
        <w:ind w:left="5760" w:hanging="360"/>
      </w:pPr>
      <w:rPr>
        <w:rFonts w:ascii="Courier New" w:hAnsi="Courier New"/>
      </w:rPr>
    </w:lvl>
    <w:lvl w:ilvl="8" w:tplc="345C2264">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3EB03ED6">
      <w:start w:val="1"/>
      <w:numFmt w:val="bullet"/>
      <w:lvlText w:val=""/>
      <w:lvlJc w:val="left"/>
      <w:pPr>
        <w:ind w:left="720" w:hanging="360"/>
      </w:pPr>
      <w:rPr>
        <w:rFonts w:ascii="Symbol" w:hAnsi="Symbol"/>
      </w:rPr>
    </w:lvl>
    <w:lvl w:ilvl="1" w:tplc="FF4CBC9A">
      <w:start w:val="1"/>
      <w:numFmt w:val="bullet"/>
      <w:lvlText w:val="o"/>
      <w:lvlJc w:val="left"/>
      <w:pPr>
        <w:tabs>
          <w:tab w:val="num" w:pos="1440"/>
        </w:tabs>
        <w:ind w:left="1440" w:hanging="360"/>
      </w:pPr>
      <w:rPr>
        <w:rFonts w:ascii="Courier New" w:hAnsi="Courier New"/>
      </w:rPr>
    </w:lvl>
    <w:lvl w:ilvl="2" w:tplc="0DC244D8">
      <w:start w:val="1"/>
      <w:numFmt w:val="bullet"/>
      <w:lvlText w:val=""/>
      <w:lvlJc w:val="left"/>
      <w:pPr>
        <w:tabs>
          <w:tab w:val="num" w:pos="2160"/>
        </w:tabs>
        <w:ind w:left="2160" w:hanging="360"/>
      </w:pPr>
      <w:rPr>
        <w:rFonts w:ascii="Wingdings" w:hAnsi="Wingdings"/>
      </w:rPr>
    </w:lvl>
    <w:lvl w:ilvl="3" w:tplc="7C3A5388">
      <w:start w:val="1"/>
      <w:numFmt w:val="bullet"/>
      <w:lvlText w:val=""/>
      <w:lvlJc w:val="left"/>
      <w:pPr>
        <w:tabs>
          <w:tab w:val="num" w:pos="2880"/>
        </w:tabs>
        <w:ind w:left="2880" w:hanging="360"/>
      </w:pPr>
      <w:rPr>
        <w:rFonts w:ascii="Symbol" w:hAnsi="Symbol"/>
      </w:rPr>
    </w:lvl>
    <w:lvl w:ilvl="4" w:tplc="04A23C72">
      <w:start w:val="1"/>
      <w:numFmt w:val="bullet"/>
      <w:lvlText w:val="o"/>
      <w:lvlJc w:val="left"/>
      <w:pPr>
        <w:tabs>
          <w:tab w:val="num" w:pos="3600"/>
        </w:tabs>
        <w:ind w:left="3600" w:hanging="360"/>
      </w:pPr>
      <w:rPr>
        <w:rFonts w:ascii="Courier New" w:hAnsi="Courier New"/>
      </w:rPr>
    </w:lvl>
    <w:lvl w:ilvl="5" w:tplc="5B123EA2">
      <w:start w:val="1"/>
      <w:numFmt w:val="bullet"/>
      <w:lvlText w:val=""/>
      <w:lvlJc w:val="left"/>
      <w:pPr>
        <w:tabs>
          <w:tab w:val="num" w:pos="4320"/>
        </w:tabs>
        <w:ind w:left="4320" w:hanging="360"/>
      </w:pPr>
      <w:rPr>
        <w:rFonts w:ascii="Wingdings" w:hAnsi="Wingdings"/>
      </w:rPr>
    </w:lvl>
    <w:lvl w:ilvl="6" w:tplc="36ACDA40">
      <w:start w:val="1"/>
      <w:numFmt w:val="bullet"/>
      <w:lvlText w:val=""/>
      <w:lvlJc w:val="left"/>
      <w:pPr>
        <w:tabs>
          <w:tab w:val="num" w:pos="5040"/>
        </w:tabs>
        <w:ind w:left="5040" w:hanging="360"/>
      </w:pPr>
      <w:rPr>
        <w:rFonts w:ascii="Symbol" w:hAnsi="Symbol"/>
      </w:rPr>
    </w:lvl>
    <w:lvl w:ilvl="7" w:tplc="5CB0322A">
      <w:start w:val="1"/>
      <w:numFmt w:val="bullet"/>
      <w:lvlText w:val="o"/>
      <w:lvlJc w:val="left"/>
      <w:pPr>
        <w:tabs>
          <w:tab w:val="num" w:pos="5760"/>
        </w:tabs>
        <w:ind w:left="5760" w:hanging="360"/>
      </w:pPr>
      <w:rPr>
        <w:rFonts w:ascii="Courier New" w:hAnsi="Courier New"/>
      </w:rPr>
    </w:lvl>
    <w:lvl w:ilvl="8" w:tplc="F36654EE">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C63ED922">
      <w:start w:val="1"/>
      <w:numFmt w:val="bullet"/>
      <w:lvlText w:val=""/>
      <w:lvlJc w:val="left"/>
      <w:pPr>
        <w:ind w:left="720" w:hanging="360"/>
      </w:pPr>
      <w:rPr>
        <w:rFonts w:ascii="Symbol" w:hAnsi="Symbol"/>
      </w:rPr>
    </w:lvl>
    <w:lvl w:ilvl="1" w:tplc="8FF64DA4">
      <w:start w:val="1"/>
      <w:numFmt w:val="bullet"/>
      <w:lvlText w:val="o"/>
      <w:lvlJc w:val="left"/>
      <w:pPr>
        <w:tabs>
          <w:tab w:val="num" w:pos="1440"/>
        </w:tabs>
        <w:ind w:left="1440" w:hanging="360"/>
      </w:pPr>
      <w:rPr>
        <w:rFonts w:ascii="Courier New" w:hAnsi="Courier New"/>
      </w:rPr>
    </w:lvl>
    <w:lvl w:ilvl="2" w:tplc="EBEECED2">
      <w:start w:val="1"/>
      <w:numFmt w:val="bullet"/>
      <w:lvlText w:val=""/>
      <w:lvlJc w:val="left"/>
      <w:pPr>
        <w:tabs>
          <w:tab w:val="num" w:pos="2160"/>
        </w:tabs>
        <w:ind w:left="2160" w:hanging="360"/>
      </w:pPr>
      <w:rPr>
        <w:rFonts w:ascii="Wingdings" w:hAnsi="Wingdings"/>
      </w:rPr>
    </w:lvl>
    <w:lvl w:ilvl="3" w:tplc="0B66B7AE">
      <w:start w:val="1"/>
      <w:numFmt w:val="bullet"/>
      <w:lvlText w:val=""/>
      <w:lvlJc w:val="left"/>
      <w:pPr>
        <w:tabs>
          <w:tab w:val="num" w:pos="2880"/>
        </w:tabs>
        <w:ind w:left="2880" w:hanging="360"/>
      </w:pPr>
      <w:rPr>
        <w:rFonts w:ascii="Symbol" w:hAnsi="Symbol"/>
      </w:rPr>
    </w:lvl>
    <w:lvl w:ilvl="4" w:tplc="42681DEE">
      <w:start w:val="1"/>
      <w:numFmt w:val="bullet"/>
      <w:lvlText w:val="o"/>
      <w:lvlJc w:val="left"/>
      <w:pPr>
        <w:tabs>
          <w:tab w:val="num" w:pos="3600"/>
        </w:tabs>
        <w:ind w:left="3600" w:hanging="360"/>
      </w:pPr>
      <w:rPr>
        <w:rFonts w:ascii="Courier New" w:hAnsi="Courier New"/>
      </w:rPr>
    </w:lvl>
    <w:lvl w:ilvl="5" w:tplc="BB788E40">
      <w:start w:val="1"/>
      <w:numFmt w:val="bullet"/>
      <w:lvlText w:val=""/>
      <w:lvlJc w:val="left"/>
      <w:pPr>
        <w:tabs>
          <w:tab w:val="num" w:pos="4320"/>
        </w:tabs>
        <w:ind w:left="4320" w:hanging="360"/>
      </w:pPr>
      <w:rPr>
        <w:rFonts w:ascii="Wingdings" w:hAnsi="Wingdings"/>
      </w:rPr>
    </w:lvl>
    <w:lvl w:ilvl="6" w:tplc="8E921742">
      <w:start w:val="1"/>
      <w:numFmt w:val="bullet"/>
      <w:lvlText w:val=""/>
      <w:lvlJc w:val="left"/>
      <w:pPr>
        <w:tabs>
          <w:tab w:val="num" w:pos="5040"/>
        </w:tabs>
        <w:ind w:left="5040" w:hanging="360"/>
      </w:pPr>
      <w:rPr>
        <w:rFonts w:ascii="Symbol" w:hAnsi="Symbol"/>
      </w:rPr>
    </w:lvl>
    <w:lvl w:ilvl="7" w:tplc="9CF00AE8">
      <w:start w:val="1"/>
      <w:numFmt w:val="bullet"/>
      <w:lvlText w:val="o"/>
      <w:lvlJc w:val="left"/>
      <w:pPr>
        <w:tabs>
          <w:tab w:val="num" w:pos="5760"/>
        </w:tabs>
        <w:ind w:left="5760" w:hanging="360"/>
      </w:pPr>
      <w:rPr>
        <w:rFonts w:ascii="Courier New" w:hAnsi="Courier New"/>
      </w:rPr>
    </w:lvl>
    <w:lvl w:ilvl="8" w:tplc="D3807AF6">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F7CE402A">
      <w:start w:val="1"/>
      <w:numFmt w:val="bullet"/>
      <w:lvlText w:val=""/>
      <w:lvlJc w:val="left"/>
      <w:pPr>
        <w:ind w:left="720" w:hanging="360"/>
      </w:pPr>
      <w:rPr>
        <w:rFonts w:ascii="Symbol" w:hAnsi="Symbol"/>
      </w:rPr>
    </w:lvl>
    <w:lvl w:ilvl="1" w:tplc="1F9AA59E">
      <w:start w:val="1"/>
      <w:numFmt w:val="bullet"/>
      <w:lvlText w:val="o"/>
      <w:lvlJc w:val="left"/>
      <w:pPr>
        <w:tabs>
          <w:tab w:val="num" w:pos="1440"/>
        </w:tabs>
        <w:ind w:left="1440" w:hanging="360"/>
      </w:pPr>
      <w:rPr>
        <w:rFonts w:ascii="Courier New" w:hAnsi="Courier New"/>
      </w:rPr>
    </w:lvl>
    <w:lvl w:ilvl="2" w:tplc="51708C2A">
      <w:start w:val="1"/>
      <w:numFmt w:val="bullet"/>
      <w:lvlText w:val=""/>
      <w:lvlJc w:val="left"/>
      <w:pPr>
        <w:tabs>
          <w:tab w:val="num" w:pos="2160"/>
        </w:tabs>
        <w:ind w:left="2160" w:hanging="360"/>
      </w:pPr>
      <w:rPr>
        <w:rFonts w:ascii="Wingdings" w:hAnsi="Wingdings"/>
      </w:rPr>
    </w:lvl>
    <w:lvl w:ilvl="3" w:tplc="983A89BA">
      <w:start w:val="1"/>
      <w:numFmt w:val="bullet"/>
      <w:lvlText w:val=""/>
      <w:lvlJc w:val="left"/>
      <w:pPr>
        <w:tabs>
          <w:tab w:val="num" w:pos="2880"/>
        </w:tabs>
        <w:ind w:left="2880" w:hanging="360"/>
      </w:pPr>
      <w:rPr>
        <w:rFonts w:ascii="Symbol" w:hAnsi="Symbol"/>
      </w:rPr>
    </w:lvl>
    <w:lvl w:ilvl="4" w:tplc="08060D4C">
      <w:start w:val="1"/>
      <w:numFmt w:val="bullet"/>
      <w:lvlText w:val="o"/>
      <w:lvlJc w:val="left"/>
      <w:pPr>
        <w:tabs>
          <w:tab w:val="num" w:pos="3600"/>
        </w:tabs>
        <w:ind w:left="3600" w:hanging="360"/>
      </w:pPr>
      <w:rPr>
        <w:rFonts w:ascii="Courier New" w:hAnsi="Courier New"/>
      </w:rPr>
    </w:lvl>
    <w:lvl w:ilvl="5" w:tplc="799E2A20">
      <w:start w:val="1"/>
      <w:numFmt w:val="bullet"/>
      <w:lvlText w:val=""/>
      <w:lvlJc w:val="left"/>
      <w:pPr>
        <w:tabs>
          <w:tab w:val="num" w:pos="4320"/>
        </w:tabs>
        <w:ind w:left="4320" w:hanging="360"/>
      </w:pPr>
      <w:rPr>
        <w:rFonts w:ascii="Wingdings" w:hAnsi="Wingdings"/>
      </w:rPr>
    </w:lvl>
    <w:lvl w:ilvl="6" w:tplc="6F7202A6">
      <w:start w:val="1"/>
      <w:numFmt w:val="bullet"/>
      <w:lvlText w:val=""/>
      <w:lvlJc w:val="left"/>
      <w:pPr>
        <w:tabs>
          <w:tab w:val="num" w:pos="5040"/>
        </w:tabs>
        <w:ind w:left="5040" w:hanging="360"/>
      </w:pPr>
      <w:rPr>
        <w:rFonts w:ascii="Symbol" w:hAnsi="Symbol"/>
      </w:rPr>
    </w:lvl>
    <w:lvl w:ilvl="7" w:tplc="0560B3F2">
      <w:start w:val="1"/>
      <w:numFmt w:val="bullet"/>
      <w:lvlText w:val="o"/>
      <w:lvlJc w:val="left"/>
      <w:pPr>
        <w:tabs>
          <w:tab w:val="num" w:pos="5760"/>
        </w:tabs>
        <w:ind w:left="5760" w:hanging="360"/>
      </w:pPr>
      <w:rPr>
        <w:rFonts w:ascii="Courier New" w:hAnsi="Courier New"/>
      </w:rPr>
    </w:lvl>
    <w:lvl w:ilvl="8" w:tplc="F04A0786">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2BD604D4">
      <w:start w:val="1"/>
      <w:numFmt w:val="bullet"/>
      <w:lvlText w:val=""/>
      <w:lvlJc w:val="left"/>
      <w:pPr>
        <w:ind w:left="720" w:hanging="360"/>
      </w:pPr>
      <w:rPr>
        <w:rFonts w:ascii="Symbol" w:hAnsi="Symbol"/>
      </w:rPr>
    </w:lvl>
    <w:lvl w:ilvl="1" w:tplc="79D66CEA">
      <w:start w:val="1"/>
      <w:numFmt w:val="bullet"/>
      <w:lvlText w:val="o"/>
      <w:lvlJc w:val="left"/>
      <w:pPr>
        <w:ind w:left="1440" w:hanging="360"/>
      </w:pPr>
      <w:rPr>
        <w:rFonts w:ascii="Courier New" w:hAnsi="Courier New"/>
      </w:rPr>
    </w:lvl>
    <w:lvl w:ilvl="2" w:tplc="E0628D10">
      <w:start w:val="1"/>
      <w:numFmt w:val="bullet"/>
      <w:lvlText w:val=""/>
      <w:lvlJc w:val="left"/>
      <w:pPr>
        <w:tabs>
          <w:tab w:val="num" w:pos="2160"/>
        </w:tabs>
        <w:ind w:left="2160" w:hanging="360"/>
      </w:pPr>
      <w:rPr>
        <w:rFonts w:ascii="Wingdings" w:hAnsi="Wingdings"/>
      </w:rPr>
    </w:lvl>
    <w:lvl w:ilvl="3" w:tplc="4606DCEE">
      <w:start w:val="1"/>
      <w:numFmt w:val="bullet"/>
      <w:lvlText w:val=""/>
      <w:lvlJc w:val="left"/>
      <w:pPr>
        <w:tabs>
          <w:tab w:val="num" w:pos="2880"/>
        </w:tabs>
        <w:ind w:left="2880" w:hanging="360"/>
      </w:pPr>
      <w:rPr>
        <w:rFonts w:ascii="Symbol" w:hAnsi="Symbol"/>
      </w:rPr>
    </w:lvl>
    <w:lvl w:ilvl="4" w:tplc="42F65BB6">
      <w:start w:val="1"/>
      <w:numFmt w:val="bullet"/>
      <w:lvlText w:val="o"/>
      <w:lvlJc w:val="left"/>
      <w:pPr>
        <w:tabs>
          <w:tab w:val="num" w:pos="3600"/>
        </w:tabs>
        <w:ind w:left="3600" w:hanging="360"/>
      </w:pPr>
      <w:rPr>
        <w:rFonts w:ascii="Courier New" w:hAnsi="Courier New"/>
      </w:rPr>
    </w:lvl>
    <w:lvl w:ilvl="5" w:tplc="CFCC5956">
      <w:start w:val="1"/>
      <w:numFmt w:val="bullet"/>
      <w:lvlText w:val=""/>
      <w:lvlJc w:val="left"/>
      <w:pPr>
        <w:tabs>
          <w:tab w:val="num" w:pos="4320"/>
        </w:tabs>
        <w:ind w:left="4320" w:hanging="360"/>
      </w:pPr>
      <w:rPr>
        <w:rFonts w:ascii="Wingdings" w:hAnsi="Wingdings"/>
      </w:rPr>
    </w:lvl>
    <w:lvl w:ilvl="6" w:tplc="D4A42F1C">
      <w:start w:val="1"/>
      <w:numFmt w:val="bullet"/>
      <w:lvlText w:val=""/>
      <w:lvlJc w:val="left"/>
      <w:pPr>
        <w:tabs>
          <w:tab w:val="num" w:pos="5040"/>
        </w:tabs>
        <w:ind w:left="5040" w:hanging="360"/>
      </w:pPr>
      <w:rPr>
        <w:rFonts w:ascii="Symbol" w:hAnsi="Symbol"/>
      </w:rPr>
    </w:lvl>
    <w:lvl w:ilvl="7" w:tplc="AA54E81E">
      <w:start w:val="1"/>
      <w:numFmt w:val="bullet"/>
      <w:lvlText w:val="o"/>
      <w:lvlJc w:val="left"/>
      <w:pPr>
        <w:tabs>
          <w:tab w:val="num" w:pos="5760"/>
        </w:tabs>
        <w:ind w:left="5760" w:hanging="360"/>
      </w:pPr>
      <w:rPr>
        <w:rFonts w:ascii="Courier New" w:hAnsi="Courier New"/>
      </w:rPr>
    </w:lvl>
    <w:lvl w:ilvl="8" w:tplc="4DE84334">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2C426622">
      <w:start w:val="1"/>
      <w:numFmt w:val="bullet"/>
      <w:lvlText w:val=""/>
      <w:lvlJc w:val="left"/>
      <w:pPr>
        <w:ind w:left="720" w:hanging="360"/>
      </w:pPr>
      <w:rPr>
        <w:rFonts w:ascii="Symbol" w:hAnsi="Symbol"/>
      </w:rPr>
    </w:lvl>
    <w:lvl w:ilvl="1" w:tplc="B8A07C7A">
      <w:start w:val="1"/>
      <w:numFmt w:val="bullet"/>
      <w:lvlText w:val="o"/>
      <w:lvlJc w:val="left"/>
      <w:pPr>
        <w:tabs>
          <w:tab w:val="num" w:pos="1440"/>
        </w:tabs>
        <w:ind w:left="1440" w:hanging="360"/>
      </w:pPr>
      <w:rPr>
        <w:rFonts w:ascii="Courier New" w:hAnsi="Courier New"/>
      </w:rPr>
    </w:lvl>
    <w:lvl w:ilvl="2" w:tplc="B6EAA29A">
      <w:start w:val="1"/>
      <w:numFmt w:val="bullet"/>
      <w:lvlText w:val=""/>
      <w:lvlJc w:val="left"/>
      <w:pPr>
        <w:tabs>
          <w:tab w:val="num" w:pos="2160"/>
        </w:tabs>
        <w:ind w:left="2160" w:hanging="360"/>
      </w:pPr>
      <w:rPr>
        <w:rFonts w:ascii="Wingdings" w:hAnsi="Wingdings"/>
      </w:rPr>
    </w:lvl>
    <w:lvl w:ilvl="3" w:tplc="88A221A2">
      <w:start w:val="1"/>
      <w:numFmt w:val="bullet"/>
      <w:lvlText w:val=""/>
      <w:lvlJc w:val="left"/>
      <w:pPr>
        <w:tabs>
          <w:tab w:val="num" w:pos="2880"/>
        </w:tabs>
        <w:ind w:left="2880" w:hanging="360"/>
      </w:pPr>
      <w:rPr>
        <w:rFonts w:ascii="Symbol" w:hAnsi="Symbol"/>
      </w:rPr>
    </w:lvl>
    <w:lvl w:ilvl="4" w:tplc="9B2C94C0">
      <w:start w:val="1"/>
      <w:numFmt w:val="bullet"/>
      <w:lvlText w:val="o"/>
      <w:lvlJc w:val="left"/>
      <w:pPr>
        <w:tabs>
          <w:tab w:val="num" w:pos="3600"/>
        </w:tabs>
        <w:ind w:left="3600" w:hanging="360"/>
      </w:pPr>
      <w:rPr>
        <w:rFonts w:ascii="Courier New" w:hAnsi="Courier New"/>
      </w:rPr>
    </w:lvl>
    <w:lvl w:ilvl="5" w:tplc="154C7D7C">
      <w:start w:val="1"/>
      <w:numFmt w:val="bullet"/>
      <w:lvlText w:val=""/>
      <w:lvlJc w:val="left"/>
      <w:pPr>
        <w:tabs>
          <w:tab w:val="num" w:pos="4320"/>
        </w:tabs>
        <w:ind w:left="4320" w:hanging="360"/>
      </w:pPr>
      <w:rPr>
        <w:rFonts w:ascii="Wingdings" w:hAnsi="Wingdings"/>
      </w:rPr>
    </w:lvl>
    <w:lvl w:ilvl="6" w:tplc="6F98ABE2">
      <w:start w:val="1"/>
      <w:numFmt w:val="bullet"/>
      <w:lvlText w:val=""/>
      <w:lvlJc w:val="left"/>
      <w:pPr>
        <w:tabs>
          <w:tab w:val="num" w:pos="5040"/>
        </w:tabs>
        <w:ind w:left="5040" w:hanging="360"/>
      </w:pPr>
      <w:rPr>
        <w:rFonts w:ascii="Symbol" w:hAnsi="Symbol"/>
      </w:rPr>
    </w:lvl>
    <w:lvl w:ilvl="7" w:tplc="86085706">
      <w:start w:val="1"/>
      <w:numFmt w:val="bullet"/>
      <w:lvlText w:val="o"/>
      <w:lvlJc w:val="left"/>
      <w:pPr>
        <w:tabs>
          <w:tab w:val="num" w:pos="5760"/>
        </w:tabs>
        <w:ind w:left="5760" w:hanging="360"/>
      </w:pPr>
      <w:rPr>
        <w:rFonts w:ascii="Courier New" w:hAnsi="Courier New"/>
      </w:rPr>
    </w:lvl>
    <w:lvl w:ilvl="8" w:tplc="E11EDACA">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4C56CD52">
      <w:start w:val="1"/>
      <w:numFmt w:val="bullet"/>
      <w:lvlText w:val=""/>
      <w:lvlJc w:val="left"/>
      <w:pPr>
        <w:ind w:left="720" w:hanging="360"/>
      </w:pPr>
      <w:rPr>
        <w:rFonts w:ascii="Symbol" w:hAnsi="Symbol"/>
      </w:rPr>
    </w:lvl>
    <w:lvl w:ilvl="1" w:tplc="3E1AD942">
      <w:start w:val="1"/>
      <w:numFmt w:val="bullet"/>
      <w:lvlText w:val="o"/>
      <w:lvlJc w:val="left"/>
      <w:pPr>
        <w:tabs>
          <w:tab w:val="num" w:pos="1440"/>
        </w:tabs>
        <w:ind w:left="1440" w:hanging="360"/>
      </w:pPr>
      <w:rPr>
        <w:rFonts w:ascii="Courier New" w:hAnsi="Courier New"/>
      </w:rPr>
    </w:lvl>
    <w:lvl w:ilvl="2" w:tplc="46B05614">
      <w:start w:val="1"/>
      <w:numFmt w:val="bullet"/>
      <w:lvlText w:val=""/>
      <w:lvlJc w:val="left"/>
      <w:pPr>
        <w:tabs>
          <w:tab w:val="num" w:pos="2160"/>
        </w:tabs>
        <w:ind w:left="2160" w:hanging="360"/>
      </w:pPr>
      <w:rPr>
        <w:rFonts w:ascii="Wingdings" w:hAnsi="Wingdings"/>
      </w:rPr>
    </w:lvl>
    <w:lvl w:ilvl="3" w:tplc="9FF86ABE">
      <w:start w:val="1"/>
      <w:numFmt w:val="bullet"/>
      <w:lvlText w:val=""/>
      <w:lvlJc w:val="left"/>
      <w:pPr>
        <w:tabs>
          <w:tab w:val="num" w:pos="2880"/>
        </w:tabs>
        <w:ind w:left="2880" w:hanging="360"/>
      </w:pPr>
      <w:rPr>
        <w:rFonts w:ascii="Symbol" w:hAnsi="Symbol"/>
      </w:rPr>
    </w:lvl>
    <w:lvl w:ilvl="4" w:tplc="77C8BEC6">
      <w:start w:val="1"/>
      <w:numFmt w:val="bullet"/>
      <w:lvlText w:val="o"/>
      <w:lvlJc w:val="left"/>
      <w:pPr>
        <w:tabs>
          <w:tab w:val="num" w:pos="3600"/>
        </w:tabs>
        <w:ind w:left="3600" w:hanging="360"/>
      </w:pPr>
      <w:rPr>
        <w:rFonts w:ascii="Courier New" w:hAnsi="Courier New"/>
      </w:rPr>
    </w:lvl>
    <w:lvl w:ilvl="5" w:tplc="42122080">
      <w:start w:val="1"/>
      <w:numFmt w:val="bullet"/>
      <w:lvlText w:val=""/>
      <w:lvlJc w:val="left"/>
      <w:pPr>
        <w:tabs>
          <w:tab w:val="num" w:pos="4320"/>
        </w:tabs>
        <w:ind w:left="4320" w:hanging="360"/>
      </w:pPr>
      <w:rPr>
        <w:rFonts w:ascii="Wingdings" w:hAnsi="Wingdings"/>
      </w:rPr>
    </w:lvl>
    <w:lvl w:ilvl="6" w:tplc="17CC6FEE">
      <w:start w:val="1"/>
      <w:numFmt w:val="bullet"/>
      <w:lvlText w:val=""/>
      <w:lvlJc w:val="left"/>
      <w:pPr>
        <w:tabs>
          <w:tab w:val="num" w:pos="5040"/>
        </w:tabs>
        <w:ind w:left="5040" w:hanging="360"/>
      </w:pPr>
      <w:rPr>
        <w:rFonts w:ascii="Symbol" w:hAnsi="Symbol"/>
      </w:rPr>
    </w:lvl>
    <w:lvl w:ilvl="7" w:tplc="7FA08362">
      <w:start w:val="1"/>
      <w:numFmt w:val="bullet"/>
      <w:lvlText w:val="o"/>
      <w:lvlJc w:val="left"/>
      <w:pPr>
        <w:tabs>
          <w:tab w:val="num" w:pos="5760"/>
        </w:tabs>
        <w:ind w:left="5760" w:hanging="360"/>
      </w:pPr>
      <w:rPr>
        <w:rFonts w:ascii="Courier New" w:hAnsi="Courier New"/>
      </w:rPr>
    </w:lvl>
    <w:lvl w:ilvl="8" w:tplc="BEFE8C8A">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082E3C02">
      <w:start w:val="1"/>
      <w:numFmt w:val="bullet"/>
      <w:lvlText w:val=""/>
      <w:lvlJc w:val="left"/>
      <w:pPr>
        <w:ind w:left="720" w:hanging="360"/>
      </w:pPr>
      <w:rPr>
        <w:rFonts w:ascii="Symbol" w:hAnsi="Symbol"/>
      </w:rPr>
    </w:lvl>
    <w:lvl w:ilvl="1" w:tplc="7D909720">
      <w:start w:val="1"/>
      <w:numFmt w:val="bullet"/>
      <w:lvlText w:val="o"/>
      <w:lvlJc w:val="left"/>
      <w:pPr>
        <w:tabs>
          <w:tab w:val="num" w:pos="1440"/>
        </w:tabs>
        <w:ind w:left="1440" w:hanging="360"/>
      </w:pPr>
      <w:rPr>
        <w:rFonts w:ascii="Courier New" w:hAnsi="Courier New"/>
      </w:rPr>
    </w:lvl>
    <w:lvl w:ilvl="2" w:tplc="1D3AAC48">
      <w:start w:val="1"/>
      <w:numFmt w:val="bullet"/>
      <w:lvlText w:val=""/>
      <w:lvlJc w:val="left"/>
      <w:pPr>
        <w:tabs>
          <w:tab w:val="num" w:pos="2160"/>
        </w:tabs>
        <w:ind w:left="2160" w:hanging="360"/>
      </w:pPr>
      <w:rPr>
        <w:rFonts w:ascii="Wingdings" w:hAnsi="Wingdings"/>
      </w:rPr>
    </w:lvl>
    <w:lvl w:ilvl="3" w:tplc="F490D5DC">
      <w:start w:val="1"/>
      <w:numFmt w:val="bullet"/>
      <w:lvlText w:val=""/>
      <w:lvlJc w:val="left"/>
      <w:pPr>
        <w:tabs>
          <w:tab w:val="num" w:pos="2880"/>
        </w:tabs>
        <w:ind w:left="2880" w:hanging="360"/>
      </w:pPr>
      <w:rPr>
        <w:rFonts w:ascii="Symbol" w:hAnsi="Symbol"/>
      </w:rPr>
    </w:lvl>
    <w:lvl w:ilvl="4" w:tplc="069C12F2">
      <w:start w:val="1"/>
      <w:numFmt w:val="bullet"/>
      <w:lvlText w:val="o"/>
      <w:lvlJc w:val="left"/>
      <w:pPr>
        <w:tabs>
          <w:tab w:val="num" w:pos="3600"/>
        </w:tabs>
        <w:ind w:left="3600" w:hanging="360"/>
      </w:pPr>
      <w:rPr>
        <w:rFonts w:ascii="Courier New" w:hAnsi="Courier New"/>
      </w:rPr>
    </w:lvl>
    <w:lvl w:ilvl="5" w:tplc="2DC656FA">
      <w:start w:val="1"/>
      <w:numFmt w:val="bullet"/>
      <w:lvlText w:val=""/>
      <w:lvlJc w:val="left"/>
      <w:pPr>
        <w:tabs>
          <w:tab w:val="num" w:pos="4320"/>
        </w:tabs>
        <w:ind w:left="4320" w:hanging="360"/>
      </w:pPr>
      <w:rPr>
        <w:rFonts w:ascii="Wingdings" w:hAnsi="Wingdings"/>
      </w:rPr>
    </w:lvl>
    <w:lvl w:ilvl="6" w:tplc="4B206D26">
      <w:start w:val="1"/>
      <w:numFmt w:val="bullet"/>
      <w:lvlText w:val=""/>
      <w:lvlJc w:val="left"/>
      <w:pPr>
        <w:tabs>
          <w:tab w:val="num" w:pos="5040"/>
        </w:tabs>
        <w:ind w:left="5040" w:hanging="360"/>
      </w:pPr>
      <w:rPr>
        <w:rFonts w:ascii="Symbol" w:hAnsi="Symbol"/>
      </w:rPr>
    </w:lvl>
    <w:lvl w:ilvl="7" w:tplc="D8B88918">
      <w:start w:val="1"/>
      <w:numFmt w:val="bullet"/>
      <w:lvlText w:val="o"/>
      <w:lvlJc w:val="left"/>
      <w:pPr>
        <w:tabs>
          <w:tab w:val="num" w:pos="5760"/>
        </w:tabs>
        <w:ind w:left="5760" w:hanging="360"/>
      </w:pPr>
      <w:rPr>
        <w:rFonts w:ascii="Courier New" w:hAnsi="Courier New"/>
      </w:rPr>
    </w:lvl>
    <w:lvl w:ilvl="8" w:tplc="061CC45A">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8B72118C">
      <w:start w:val="1"/>
      <w:numFmt w:val="bullet"/>
      <w:lvlText w:val=""/>
      <w:lvlJc w:val="left"/>
      <w:pPr>
        <w:ind w:left="720" w:hanging="360"/>
      </w:pPr>
      <w:rPr>
        <w:rFonts w:ascii="Symbol" w:hAnsi="Symbol"/>
      </w:rPr>
    </w:lvl>
    <w:lvl w:ilvl="1" w:tplc="AA94A3AA">
      <w:start w:val="1"/>
      <w:numFmt w:val="bullet"/>
      <w:lvlText w:val="o"/>
      <w:lvlJc w:val="left"/>
      <w:pPr>
        <w:tabs>
          <w:tab w:val="num" w:pos="1440"/>
        </w:tabs>
        <w:ind w:left="1440" w:hanging="360"/>
      </w:pPr>
      <w:rPr>
        <w:rFonts w:ascii="Courier New" w:hAnsi="Courier New"/>
      </w:rPr>
    </w:lvl>
    <w:lvl w:ilvl="2" w:tplc="3916869C">
      <w:start w:val="1"/>
      <w:numFmt w:val="bullet"/>
      <w:lvlText w:val=""/>
      <w:lvlJc w:val="left"/>
      <w:pPr>
        <w:tabs>
          <w:tab w:val="num" w:pos="2160"/>
        </w:tabs>
        <w:ind w:left="2160" w:hanging="360"/>
      </w:pPr>
      <w:rPr>
        <w:rFonts w:ascii="Wingdings" w:hAnsi="Wingdings"/>
      </w:rPr>
    </w:lvl>
    <w:lvl w:ilvl="3" w:tplc="72ACD1FA">
      <w:start w:val="1"/>
      <w:numFmt w:val="bullet"/>
      <w:lvlText w:val=""/>
      <w:lvlJc w:val="left"/>
      <w:pPr>
        <w:tabs>
          <w:tab w:val="num" w:pos="2880"/>
        </w:tabs>
        <w:ind w:left="2880" w:hanging="360"/>
      </w:pPr>
      <w:rPr>
        <w:rFonts w:ascii="Symbol" w:hAnsi="Symbol"/>
      </w:rPr>
    </w:lvl>
    <w:lvl w:ilvl="4" w:tplc="14A0C660">
      <w:start w:val="1"/>
      <w:numFmt w:val="bullet"/>
      <w:lvlText w:val="o"/>
      <w:lvlJc w:val="left"/>
      <w:pPr>
        <w:tabs>
          <w:tab w:val="num" w:pos="3600"/>
        </w:tabs>
        <w:ind w:left="3600" w:hanging="360"/>
      </w:pPr>
      <w:rPr>
        <w:rFonts w:ascii="Courier New" w:hAnsi="Courier New"/>
      </w:rPr>
    </w:lvl>
    <w:lvl w:ilvl="5" w:tplc="06204F52">
      <w:start w:val="1"/>
      <w:numFmt w:val="bullet"/>
      <w:lvlText w:val=""/>
      <w:lvlJc w:val="left"/>
      <w:pPr>
        <w:tabs>
          <w:tab w:val="num" w:pos="4320"/>
        </w:tabs>
        <w:ind w:left="4320" w:hanging="360"/>
      </w:pPr>
      <w:rPr>
        <w:rFonts w:ascii="Wingdings" w:hAnsi="Wingdings"/>
      </w:rPr>
    </w:lvl>
    <w:lvl w:ilvl="6" w:tplc="55AAE980">
      <w:start w:val="1"/>
      <w:numFmt w:val="bullet"/>
      <w:lvlText w:val=""/>
      <w:lvlJc w:val="left"/>
      <w:pPr>
        <w:tabs>
          <w:tab w:val="num" w:pos="5040"/>
        </w:tabs>
        <w:ind w:left="5040" w:hanging="360"/>
      </w:pPr>
      <w:rPr>
        <w:rFonts w:ascii="Symbol" w:hAnsi="Symbol"/>
      </w:rPr>
    </w:lvl>
    <w:lvl w:ilvl="7" w:tplc="6402283E">
      <w:start w:val="1"/>
      <w:numFmt w:val="bullet"/>
      <w:lvlText w:val="o"/>
      <w:lvlJc w:val="left"/>
      <w:pPr>
        <w:tabs>
          <w:tab w:val="num" w:pos="5760"/>
        </w:tabs>
        <w:ind w:left="5760" w:hanging="360"/>
      </w:pPr>
      <w:rPr>
        <w:rFonts w:ascii="Courier New" w:hAnsi="Courier New"/>
      </w:rPr>
    </w:lvl>
    <w:lvl w:ilvl="8" w:tplc="20B40708">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DB66964E">
      <w:start w:val="1"/>
      <w:numFmt w:val="bullet"/>
      <w:lvlText w:val=""/>
      <w:lvlJc w:val="left"/>
      <w:pPr>
        <w:ind w:left="720" w:hanging="360"/>
      </w:pPr>
      <w:rPr>
        <w:rFonts w:ascii="Symbol" w:hAnsi="Symbol"/>
      </w:rPr>
    </w:lvl>
    <w:lvl w:ilvl="1" w:tplc="C608DD0C">
      <w:start w:val="1"/>
      <w:numFmt w:val="bullet"/>
      <w:lvlText w:val="o"/>
      <w:lvlJc w:val="left"/>
      <w:pPr>
        <w:ind w:left="1440" w:hanging="360"/>
      </w:pPr>
      <w:rPr>
        <w:rFonts w:ascii="Courier New" w:hAnsi="Courier New"/>
      </w:rPr>
    </w:lvl>
    <w:lvl w:ilvl="2" w:tplc="A898515A">
      <w:start w:val="1"/>
      <w:numFmt w:val="bullet"/>
      <w:lvlText w:val=""/>
      <w:lvlJc w:val="left"/>
      <w:pPr>
        <w:tabs>
          <w:tab w:val="num" w:pos="2160"/>
        </w:tabs>
        <w:ind w:left="2160" w:hanging="360"/>
      </w:pPr>
      <w:rPr>
        <w:rFonts w:ascii="Wingdings" w:hAnsi="Wingdings"/>
      </w:rPr>
    </w:lvl>
    <w:lvl w:ilvl="3" w:tplc="5E22B3AC">
      <w:start w:val="1"/>
      <w:numFmt w:val="bullet"/>
      <w:lvlText w:val=""/>
      <w:lvlJc w:val="left"/>
      <w:pPr>
        <w:tabs>
          <w:tab w:val="num" w:pos="2880"/>
        </w:tabs>
        <w:ind w:left="2880" w:hanging="360"/>
      </w:pPr>
      <w:rPr>
        <w:rFonts w:ascii="Symbol" w:hAnsi="Symbol"/>
      </w:rPr>
    </w:lvl>
    <w:lvl w:ilvl="4" w:tplc="57E67F48">
      <w:start w:val="1"/>
      <w:numFmt w:val="bullet"/>
      <w:lvlText w:val="o"/>
      <w:lvlJc w:val="left"/>
      <w:pPr>
        <w:tabs>
          <w:tab w:val="num" w:pos="3600"/>
        </w:tabs>
        <w:ind w:left="3600" w:hanging="360"/>
      </w:pPr>
      <w:rPr>
        <w:rFonts w:ascii="Courier New" w:hAnsi="Courier New"/>
      </w:rPr>
    </w:lvl>
    <w:lvl w:ilvl="5" w:tplc="61FA138E">
      <w:start w:val="1"/>
      <w:numFmt w:val="bullet"/>
      <w:lvlText w:val=""/>
      <w:lvlJc w:val="left"/>
      <w:pPr>
        <w:tabs>
          <w:tab w:val="num" w:pos="4320"/>
        </w:tabs>
        <w:ind w:left="4320" w:hanging="360"/>
      </w:pPr>
      <w:rPr>
        <w:rFonts w:ascii="Wingdings" w:hAnsi="Wingdings"/>
      </w:rPr>
    </w:lvl>
    <w:lvl w:ilvl="6" w:tplc="8BE09EDE">
      <w:start w:val="1"/>
      <w:numFmt w:val="bullet"/>
      <w:lvlText w:val=""/>
      <w:lvlJc w:val="left"/>
      <w:pPr>
        <w:tabs>
          <w:tab w:val="num" w:pos="5040"/>
        </w:tabs>
        <w:ind w:left="5040" w:hanging="360"/>
      </w:pPr>
      <w:rPr>
        <w:rFonts w:ascii="Symbol" w:hAnsi="Symbol"/>
      </w:rPr>
    </w:lvl>
    <w:lvl w:ilvl="7" w:tplc="2652A518">
      <w:start w:val="1"/>
      <w:numFmt w:val="bullet"/>
      <w:lvlText w:val="o"/>
      <w:lvlJc w:val="left"/>
      <w:pPr>
        <w:tabs>
          <w:tab w:val="num" w:pos="5760"/>
        </w:tabs>
        <w:ind w:left="5760" w:hanging="360"/>
      </w:pPr>
      <w:rPr>
        <w:rFonts w:ascii="Courier New" w:hAnsi="Courier New"/>
      </w:rPr>
    </w:lvl>
    <w:lvl w:ilvl="8" w:tplc="229E6A0A">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3B268C92">
      <w:start w:val="1"/>
      <w:numFmt w:val="bullet"/>
      <w:lvlText w:val=""/>
      <w:lvlJc w:val="left"/>
      <w:pPr>
        <w:ind w:left="720" w:hanging="360"/>
      </w:pPr>
      <w:rPr>
        <w:rFonts w:ascii="Symbol" w:hAnsi="Symbol"/>
      </w:rPr>
    </w:lvl>
    <w:lvl w:ilvl="1" w:tplc="6622A294">
      <w:start w:val="1"/>
      <w:numFmt w:val="bullet"/>
      <w:lvlText w:val="o"/>
      <w:lvlJc w:val="left"/>
      <w:pPr>
        <w:tabs>
          <w:tab w:val="num" w:pos="1440"/>
        </w:tabs>
        <w:ind w:left="1440" w:hanging="360"/>
      </w:pPr>
      <w:rPr>
        <w:rFonts w:ascii="Courier New" w:hAnsi="Courier New"/>
      </w:rPr>
    </w:lvl>
    <w:lvl w:ilvl="2" w:tplc="AFCEF5DC">
      <w:start w:val="1"/>
      <w:numFmt w:val="bullet"/>
      <w:lvlText w:val=""/>
      <w:lvlJc w:val="left"/>
      <w:pPr>
        <w:tabs>
          <w:tab w:val="num" w:pos="2160"/>
        </w:tabs>
        <w:ind w:left="2160" w:hanging="360"/>
      </w:pPr>
      <w:rPr>
        <w:rFonts w:ascii="Wingdings" w:hAnsi="Wingdings"/>
      </w:rPr>
    </w:lvl>
    <w:lvl w:ilvl="3" w:tplc="810C279A">
      <w:start w:val="1"/>
      <w:numFmt w:val="bullet"/>
      <w:lvlText w:val=""/>
      <w:lvlJc w:val="left"/>
      <w:pPr>
        <w:tabs>
          <w:tab w:val="num" w:pos="2880"/>
        </w:tabs>
        <w:ind w:left="2880" w:hanging="360"/>
      </w:pPr>
      <w:rPr>
        <w:rFonts w:ascii="Symbol" w:hAnsi="Symbol"/>
      </w:rPr>
    </w:lvl>
    <w:lvl w:ilvl="4" w:tplc="A628B5D2">
      <w:start w:val="1"/>
      <w:numFmt w:val="bullet"/>
      <w:lvlText w:val="o"/>
      <w:lvlJc w:val="left"/>
      <w:pPr>
        <w:tabs>
          <w:tab w:val="num" w:pos="3600"/>
        </w:tabs>
        <w:ind w:left="3600" w:hanging="360"/>
      </w:pPr>
      <w:rPr>
        <w:rFonts w:ascii="Courier New" w:hAnsi="Courier New"/>
      </w:rPr>
    </w:lvl>
    <w:lvl w:ilvl="5" w:tplc="E0E8ADD6">
      <w:start w:val="1"/>
      <w:numFmt w:val="bullet"/>
      <w:lvlText w:val=""/>
      <w:lvlJc w:val="left"/>
      <w:pPr>
        <w:tabs>
          <w:tab w:val="num" w:pos="4320"/>
        </w:tabs>
        <w:ind w:left="4320" w:hanging="360"/>
      </w:pPr>
      <w:rPr>
        <w:rFonts w:ascii="Wingdings" w:hAnsi="Wingdings"/>
      </w:rPr>
    </w:lvl>
    <w:lvl w:ilvl="6" w:tplc="8C2259D6">
      <w:start w:val="1"/>
      <w:numFmt w:val="bullet"/>
      <w:lvlText w:val=""/>
      <w:lvlJc w:val="left"/>
      <w:pPr>
        <w:tabs>
          <w:tab w:val="num" w:pos="5040"/>
        </w:tabs>
        <w:ind w:left="5040" w:hanging="360"/>
      </w:pPr>
      <w:rPr>
        <w:rFonts w:ascii="Symbol" w:hAnsi="Symbol"/>
      </w:rPr>
    </w:lvl>
    <w:lvl w:ilvl="7" w:tplc="BF9C5D0E">
      <w:start w:val="1"/>
      <w:numFmt w:val="bullet"/>
      <w:lvlText w:val="o"/>
      <w:lvlJc w:val="left"/>
      <w:pPr>
        <w:tabs>
          <w:tab w:val="num" w:pos="5760"/>
        </w:tabs>
        <w:ind w:left="5760" w:hanging="360"/>
      </w:pPr>
      <w:rPr>
        <w:rFonts w:ascii="Courier New" w:hAnsi="Courier New"/>
      </w:rPr>
    </w:lvl>
    <w:lvl w:ilvl="8" w:tplc="3ABC8882">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88B05BCC">
      <w:start w:val="1"/>
      <w:numFmt w:val="bullet"/>
      <w:lvlText w:val=""/>
      <w:lvlJc w:val="left"/>
      <w:pPr>
        <w:ind w:left="720" w:hanging="360"/>
      </w:pPr>
      <w:rPr>
        <w:rFonts w:ascii="Symbol" w:hAnsi="Symbol"/>
      </w:rPr>
    </w:lvl>
    <w:lvl w:ilvl="1" w:tplc="0D306BA0">
      <w:start w:val="1"/>
      <w:numFmt w:val="bullet"/>
      <w:lvlText w:val="o"/>
      <w:lvlJc w:val="left"/>
      <w:pPr>
        <w:tabs>
          <w:tab w:val="num" w:pos="1440"/>
        </w:tabs>
        <w:ind w:left="1440" w:hanging="360"/>
      </w:pPr>
      <w:rPr>
        <w:rFonts w:ascii="Courier New" w:hAnsi="Courier New"/>
      </w:rPr>
    </w:lvl>
    <w:lvl w:ilvl="2" w:tplc="540CAEA2">
      <w:start w:val="1"/>
      <w:numFmt w:val="bullet"/>
      <w:lvlText w:val=""/>
      <w:lvlJc w:val="left"/>
      <w:pPr>
        <w:tabs>
          <w:tab w:val="num" w:pos="2160"/>
        </w:tabs>
        <w:ind w:left="2160" w:hanging="360"/>
      </w:pPr>
      <w:rPr>
        <w:rFonts w:ascii="Wingdings" w:hAnsi="Wingdings"/>
      </w:rPr>
    </w:lvl>
    <w:lvl w:ilvl="3" w:tplc="02D874C0">
      <w:start w:val="1"/>
      <w:numFmt w:val="bullet"/>
      <w:lvlText w:val=""/>
      <w:lvlJc w:val="left"/>
      <w:pPr>
        <w:tabs>
          <w:tab w:val="num" w:pos="2880"/>
        </w:tabs>
        <w:ind w:left="2880" w:hanging="360"/>
      </w:pPr>
      <w:rPr>
        <w:rFonts w:ascii="Symbol" w:hAnsi="Symbol"/>
      </w:rPr>
    </w:lvl>
    <w:lvl w:ilvl="4" w:tplc="744C1F74">
      <w:start w:val="1"/>
      <w:numFmt w:val="bullet"/>
      <w:lvlText w:val="o"/>
      <w:lvlJc w:val="left"/>
      <w:pPr>
        <w:tabs>
          <w:tab w:val="num" w:pos="3600"/>
        </w:tabs>
        <w:ind w:left="3600" w:hanging="360"/>
      </w:pPr>
      <w:rPr>
        <w:rFonts w:ascii="Courier New" w:hAnsi="Courier New"/>
      </w:rPr>
    </w:lvl>
    <w:lvl w:ilvl="5" w:tplc="F24A9A18">
      <w:start w:val="1"/>
      <w:numFmt w:val="bullet"/>
      <w:lvlText w:val=""/>
      <w:lvlJc w:val="left"/>
      <w:pPr>
        <w:tabs>
          <w:tab w:val="num" w:pos="4320"/>
        </w:tabs>
        <w:ind w:left="4320" w:hanging="360"/>
      </w:pPr>
      <w:rPr>
        <w:rFonts w:ascii="Wingdings" w:hAnsi="Wingdings"/>
      </w:rPr>
    </w:lvl>
    <w:lvl w:ilvl="6" w:tplc="097A06B0">
      <w:start w:val="1"/>
      <w:numFmt w:val="bullet"/>
      <w:lvlText w:val=""/>
      <w:lvlJc w:val="left"/>
      <w:pPr>
        <w:tabs>
          <w:tab w:val="num" w:pos="5040"/>
        </w:tabs>
        <w:ind w:left="5040" w:hanging="360"/>
      </w:pPr>
      <w:rPr>
        <w:rFonts w:ascii="Symbol" w:hAnsi="Symbol"/>
      </w:rPr>
    </w:lvl>
    <w:lvl w:ilvl="7" w:tplc="DE5C319C">
      <w:start w:val="1"/>
      <w:numFmt w:val="bullet"/>
      <w:lvlText w:val="o"/>
      <w:lvlJc w:val="left"/>
      <w:pPr>
        <w:tabs>
          <w:tab w:val="num" w:pos="5760"/>
        </w:tabs>
        <w:ind w:left="5760" w:hanging="360"/>
      </w:pPr>
      <w:rPr>
        <w:rFonts w:ascii="Courier New" w:hAnsi="Courier New"/>
      </w:rPr>
    </w:lvl>
    <w:lvl w:ilvl="8" w:tplc="7D58FC5E">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5FBE75A4">
      <w:start w:val="1"/>
      <w:numFmt w:val="bullet"/>
      <w:lvlText w:val=""/>
      <w:lvlJc w:val="left"/>
      <w:pPr>
        <w:ind w:left="720" w:hanging="360"/>
      </w:pPr>
      <w:rPr>
        <w:rFonts w:ascii="Symbol" w:hAnsi="Symbol"/>
      </w:rPr>
    </w:lvl>
    <w:lvl w:ilvl="1" w:tplc="877AB50A">
      <w:start w:val="1"/>
      <w:numFmt w:val="bullet"/>
      <w:lvlText w:val="o"/>
      <w:lvlJc w:val="left"/>
      <w:pPr>
        <w:tabs>
          <w:tab w:val="num" w:pos="1440"/>
        </w:tabs>
        <w:ind w:left="1440" w:hanging="360"/>
      </w:pPr>
      <w:rPr>
        <w:rFonts w:ascii="Courier New" w:hAnsi="Courier New"/>
      </w:rPr>
    </w:lvl>
    <w:lvl w:ilvl="2" w:tplc="E4E6D080">
      <w:start w:val="1"/>
      <w:numFmt w:val="bullet"/>
      <w:lvlText w:val=""/>
      <w:lvlJc w:val="left"/>
      <w:pPr>
        <w:tabs>
          <w:tab w:val="num" w:pos="2160"/>
        </w:tabs>
        <w:ind w:left="2160" w:hanging="360"/>
      </w:pPr>
      <w:rPr>
        <w:rFonts w:ascii="Wingdings" w:hAnsi="Wingdings"/>
      </w:rPr>
    </w:lvl>
    <w:lvl w:ilvl="3" w:tplc="34389660">
      <w:start w:val="1"/>
      <w:numFmt w:val="bullet"/>
      <w:lvlText w:val=""/>
      <w:lvlJc w:val="left"/>
      <w:pPr>
        <w:tabs>
          <w:tab w:val="num" w:pos="2880"/>
        </w:tabs>
        <w:ind w:left="2880" w:hanging="360"/>
      </w:pPr>
      <w:rPr>
        <w:rFonts w:ascii="Symbol" w:hAnsi="Symbol"/>
      </w:rPr>
    </w:lvl>
    <w:lvl w:ilvl="4" w:tplc="7A4A0130">
      <w:start w:val="1"/>
      <w:numFmt w:val="bullet"/>
      <w:lvlText w:val="o"/>
      <w:lvlJc w:val="left"/>
      <w:pPr>
        <w:tabs>
          <w:tab w:val="num" w:pos="3600"/>
        </w:tabs>
        <w:ind w:left="3600" w:hanging="360"/>
      </w:pPr>
      <w:rPr>
        <w:rFonts w:ascii="Courier New" w:hAnsi="Courier New"/>
      </w:rPr>
    </w:lvl>
    <w:lvl w:ilvl="5" w:tplc="DBA4DBA0">
      <w:start w:val="1"/>
      <w:numFmt w:val="bullet"/>
      <w:lvlText w:val=""/>
      <w:lvlJc w:val="left"/>
      <w:pPr>
        <w:tabs>
          <w:tab w:val="num" w:pos="4320"/>
        </w:tabs>
        <w:ind w:left="4320" w:hanging="360"/>
      </w:pPr>
      <w:rPr>
        <w:rFonts w:ascii="Wingdings" w:hAnsi="Wingdings"/>
      </w:rPr>
    </w:lvl>
    <w:lvl w:ilvl="6" w:tplc="2A8CBCB2">
      <w:start w:val="1"/>
      <w:numFmt w:val="bullet"/>
      <w:lvlText w:val=""/>
      <w:lvlJc w:val="left"/>
      <w:pPr>
        <w:tabs>
          <w:tab w:val="num" w:pos="5040"/>
        </w:tabs>
        <w:ind w:left="5040" w:hanging="360"/>
      </w:pPr>
      <w:rPr>
        <w:rFonts w:ascii="Symbol" w:hAnsi="Symbol"/>
      </w:rPr>
    </w:lvl>
    <w:lvl w:ilvl="7" w:tplc="782A4116">
      <w:start w:val="1"/>
      <w:numFmt w:val="bullet"/>
      <w:lvlText w:val="o"/>
      <w:lvlJc w:val="left"/>
      <w:pPr>
        <w:tabs>
          <w:tab w:val="num" w:pos="5760"/>
        </w:tabs>
        <w:ind w:left="5760" w:hanging="360"/>
      </w:pPr>
      <w:rPr>
        <w:rFonts w:ascii="Courier New" w:hAnsi="Courier New"/>
      </w:rPr>
    </w:lvl>
    <w:lvl w:ilvl="8" w:tplc="74DEFE6A">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multilevel"/>
    <w:tmpl w:val="0000005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00000051"/>
    <w:multiLevelType w:val="multilevel"/>
    <w:tmpl w:val="00000051"/>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00000052"/>
    <w:multiLevelType w:val="multilevel"/>
    <w:tmpl w:val="00000052"/>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00000053"/>
    <w:multiLevelType w:val="multilevel"/>
    <w:tmpl w:val="00000053"/>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00000054"/>
    <w:multiLevelType w:val="multilevel"/>
    <w:tmpl w:val="00000054"/>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00000055"/>
    <w:multiLevelType w:val="multilevel"/>
    <w:tmpl w:val="00000055"/>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00000056"/>
    <w:multiLevelType w:val="multilevel"/>
    <w:tmpl w:val="0000005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00000057"/>
    <w:multiLevelType w:val="multilevel"/>
    <w:tmpl w:val="0000005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00000058"/>
    <w:multiLevelType w:val="multilevel"/>
    <w:tmpl w:val="0000005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00000059"/>
    <w:multiLevelType w:val="hybridMultilevel"/>
    <w:tmpl w:val="00000059"/>
    <w:lvl w:ilvl="0" w:tplc="C396CBF2">
      <w:start w:val="1"/>
      <w:numFmt w:val="bullet"/>
      <w:lvlText w:val=""/>
      <w:lvlJc w:val="left"/>
      <w:pPr>
        <w:ind w:left="720" w:hanging="360"/>
      </w:pPr>
      <w:rPr>
        <w:rFonts w:ascii="Symbol" w:hAnsi="Symbol"/>
      </w:rPr>
    </w:lvl>
    <w:lvl w:ilvl="1" w:tplc="795AF8EA">
      <w:start w:val="1"/>
      <w:numFmt w:val="bullet"/>
      <w:lvlText w:val="o"/>
      <w:lvlJc w:val="left"/>
      <w:pPr>
        <w:tabs>
          <w:tab w:val="num" w:pos="1440"/>
        </w:tabs>
        <w:ind w:left="1440" w:hanging="360"/>
      </w:pPr>
      <w:rPr>
        <w:rFonts w:ascii="Courier New" w:hAnsi="Courier New"/>
      </w:rPr>
    </w:lvl>
    <w:lvl w:ilvl="2" w:tplc="F5F8DAC4">
      <w:start w:val="1"/>
      <w:numFmt w:val="bullet"/>
      <w:lvlText w:val=""/>
      <w:lvlJc w:val="left"/>
      <w:pPr>
        <w:tabs>
          <w:tab w:val="num" w:pos="2160"/>
        </w:tabs>
        <w:ind w:left="2160" w:hanging="360"/>
      </w:pPr>
      <w:rPr>
        <w:rFonts w:ascii="Wingdings" w:hAnsi="Wingdings"/>
      </w:rPr>
    </w:lvl>
    <w:lvl w:ilvl="3" w:tplc="33606A4E">
      <w:start w:val="1"/>
      <w:numFmt w:val="bullet"/>
      <w:lvlText w:val=""/>
      <w:lvlJc w:val="left"/>
      <w:pPr>
        <w:tabs>
          <w:tab w:val="num" w:pos="2880"/>
        </w:tabs>
        <w:ind w:left="2880" w:hanging="360"/>
      </w:pPr>
      <w:rPr>
        <w:rFonts w:ascii="Symbol" w:hAnsi="Symbol"/>
      </w:rPr>
    </w:lvl>
    <w:lvl w:ilvl="4" w:tplc="A1CEEE36">
      <w:start w:val="1"/>
      <w:numFmt w:val="bullet"/>
      <w:lvlText w:val="o"/>
      <w:lvlJc w:val="left"/>
      <w:pPr>
        <w:tabs>
          <w:tab w:val="num" w:pos="3600"/>
        </w:tabs>
        <w:ind w:left="3600" w:hanging="360"/>
      </w:pPr>
      <w:rPr>
        <w:rFonts w:ascii="Courier New" w:hAnsi="Courier New"/>
      </w:rPr>
    </w:lvl>
    <w:lvl w:ilvl="5" w:tplc="1E2015A2">
      <w:start w:val="1"/>
      <w:numFmt w:val="bullet"/>
      <w:lvlText w:val=""/>
      <w:lvlJc w:val="left"/>
      <w:pPr>
        <w:tabs>
          <w:tab w:val="num" w:pos="4320"/>
        </w:tabs>
        <w:ind w:left="4320" w:hanging="360"/>
      </w:pPr>
      <w:rPr>
        <w:rFonts w:ascii="Wingdings" w:hAnsi="Wingdings"/>
      </w:rPr>
    </w:lvl>
    <w:lvl w:ilvl="6" w:tplc="5684807A">
      <w:start w:val="1"/>
      <w:numFmt w:val="bullet"/>
      <w:lvlText w:val=""/>
      <w:lvlJc w:val="left"/>
      <w:pPr>
        <w:tabs>
          <w:tab w:val="num" w:pos="5040"/>
        </w:tabs>
        <w:ind w:left="5040" w:hanging="360"/>
      </w:pPr>
      <w:rPr>
        <w:rFonts w:ascii="Symbol" w:hAnsi="Symbol"/>
      </w:rPr>
    </w:lvl>
    <w:lvl w:ilvl="7" w:tplc="4A90F026">
      <w:start w:val="1"/>
      <w:numFmt w:val="bullet"/>
      <w:lvlText w:val="o"/>
      <w:lvlJc w:val="left"/>
      <w:pPr>
        <w:tabs>
          <w:tab w:val="num" w:pos="5760"/>
        </w:tabs>
        <w:ind w:left="5760" w:hanging="360"/>
      </w:pPr>
      <w:rPr>
        <w:rFonts w:ascii="Courier New" w:hAnsi="Courier New"/>
      </w:rPr>
    </w:lvl>
    <w:lvl w:ilvl="8" w:tplc="845C306A">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multilevel"/>
    <w:tmpl w:val="0000005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0000005B"/>
    <w:multiLevelType w:val="multilevel"/>
    <w:tmpl w:val="0000005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0000005C"/>
    <w:multiLevelType w:val="multilevel"/>
    <w:tmpl w:val="0000005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0000005D"/>
    <w:multiLevelType w:val="multilevel"/>
    <w:tmpl w:val="0000005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0000005E"/>
    <w:multiLevelType w:val="multilevel"/>
    <w:tmpl w:val="0000005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0000005F"/>
    <w:multiLevelType w:val="multilevel"/>
    <w:tmpl w:val="0000005F"/>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00000060"/>
    <w:multiLevelType w:val="multilevel"/>
    <w:tmpl w:val="0000006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00000061"/>
    <w:multiLevelType w:val="multilevel"/>
    <w:tmpl w:val="0000006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00000062"/>
    <w:multiLevelType w:val="multilevel"/>
    <w:tmpl w:val="0000006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00000063"/>
    <w:multiLevelType w:val="multilevel"/>
    <w:tmpl w:val="0000006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00000064"/>
    <w:multiLevelType w:val="multilevel"/>
    <w:tmpl w:val="0000006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00000065"/>
    <w:multiLevelType w:val="multilevel"/>
    <w:tmpl w:val="0000006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00000066"/>
    <w:multiLevelType w:val="hybridMultilevel"/>
    <w:tmpl w:val="00000066"/>
    <w:lvl w:ilvl="0" w:tplc="2CFADC68">
      <w:start w:val="1"/>
      <w:numFmt w:val="bullet"/>
      <w:lvlText w:val=""/>
      <w:lvlJc w:val="left"/>
      <w:pPr>
        <w:ind w:left="720" w:hanging="360"/>
      </w:pPr>
      <w:rPr>
        <w:rFonts w:ascii="Symbol" w:hAnsi="Symbol"/>
      </w:rPr>
    </w:lvl>
    <w:lvl w:ilvl="1" w:tplc="3C784FDC">
      <w:start w:val="1"/>
      <w:numFmt w:val="bullet"/>
      <w:lvlText w:val="o"/>
      <w:lvlJc w:val="left"/>
      <w:pPr>
        <w:tabs>
          <w:tab w:val="num" w:pos="1440"/>
        </w:tabs>
        <w:ind w:left="1440" w:hanging="360"/>
      </w:pPr>
      <w:rPr>
        <w:rFonts w:ascii="Courier New" w:hAnsi="Courier New"/>
      </w:rPr>
    </w:lvl>
    <w:lvl w:ilvl="2" w:tplc="42AE7320">
      <w:start w:val="1"/>
      <w:numFmt w:val="bullet"/>
      <w:lvlText w:val=""/>
      <w:lvlJc w:val="left"/>
      <w:pPr>
        <w:tabs>
          <w:tab w:val="num" w:pos="2160"/>
        </w:tabs>
        <w:ind w:left="2160" w:hanging="360"/>
      </w:pPr>
      <w:rPr>
        <w:rFonts w:ascii="Wingdings" w:hAnsi="Wingdings"/>
      </w:rPr>
    </w:lvl>
    <w:lvl w:ilvl="3" w:tplc="000644C0">
      <w:start w:val="1"/>
      <w:numFmt w:val="bullet"/>
      <w:lvlText w:val=""/>
      <w:lvlJc w:val="left"/>
      <w:pPr>
        <w:tabs>
          <w:tab w:val="num" w:pos="2880"/>
        </w:tabs>
        <w:ind w:left="2880" w:hanging="360"/>
      </w:pPr>
      <w:rPr>
        <w:rFonts w:ascii="Symbol" w:hAnsi="Symbol"/>
      </w:rPr>
    </w:lvl>
    <w:lvl w:ilvl="4" w:tplc="FB3A76F2">
      <w:start w:val="1"/>
      <w:numFmt w:val="bullet"/>
      <w:lvlText w:val="o"/>
      <w:lvlJc w:val="left"/>
      <w:pPr>
        <w:tabs>
          <w:tab w:val="num" w:pos="3600"/>
        </w:tabs>
        <w:ind w:left="3600" w:hanging="360"/>
      </w:pPr>
      <w:rPr>
        <w:rFonts w:ascii="Courier New" w:hAnsi="Courier New"/>
      </w:rPr>
    </w:lvl>
    <w:lvl w:ilvl="5" w:tplc="8EA492E6">
      <w:start w:val="1"/>
      <w:numFmt w:val="bullet"/>
      <w:lvlText w:val=""/>
      <w:lvlJc w:val="left"/>
      <w:pPr>
        <w:tabs>
          <w:tab w:val="num" w:pos="4320"/>
        </w:tabs>
        <w:ind w:left="4320" w:hanging="360"/>
      </w:pPr>
      <w:rPr>
        <w:rFonts w:ascii="Wingdings" w:hAnsi="Wingdings"/>
      </w:rPr>
    </w:lvl>
    <w:lvl w:ilvl="6" w:tplc="F520876C">
      <w:start w:val="1"/>
      <w:numFmt w:val="bullet"/>
      <w:lvlText w:val=""/>
      <w:lvlJc w:val="left"/>
      <w:pPr>
        <w:tabs>
          <w:tab w:val="num" w:pos="5040"/>
        </w:tabs>
        <w:ind w:left="5040" w:hanging="360"/>
      </w:pPr>
      <w:rPr>
        <w:rFonts w:ascii="Symbol" w:hAnsi="Symbol"/>
      </w:rPr>
    </w:lvl>
    <w:lvl w:ilvl="7" w:tplc="A99C5572">
      <w:start w:val="1"/>
      <w:numFmt w:val="bullet"/>
      <w:lvlText w:val="o"/>
      <w:lvlJc w:val="left"/>
      <w:pPr>
        <w:tabs>
          <w:tab w:val="num" w:pos="5760"/>
        </w:tabs>
        <w:ind w:left="5760" w:hanging="360"/>
      </w:pPr>
      <w:rPr>
        <w:rFonts w:ascii="Courier New" w:hAnsi="Courier New"/>
      </w:rPr>
    </w:lvl>
    <w:lvl w:ilvl="8" w:tplc="92148A76">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EC446FF6">
      <w:start w:val="1"/>
      <w:numFmt w:val="bullet"/>
      <w:lvlText w:val=""/>
      <w:lvlJc w:val="left"/>
      <w:pPr>
        <w:ind w:left="720" w:hanging="360"/>
      </w:pPr>
      <w:rPr>
        <w:rFonts w:ascii="Symbol" w:hAnsi="Symbol"/>
      </w:rPr>
    </w:lvl>
    <w:lvl w:ilvl="1" w:tplc="9E9E99B4">
      <w:start w:val="1"/>
      <w:numFmt w:val="bullet"/>
      <w:lvlText w:val="o"/>
      <w:lvlJc w:val="left"/>
      <w:pPr>
        <w:tabs>
          <w:tab w:val="num" w:pos="1440"/>
        </w:tabs>
        <w:ind w:left="1440" w:hanging="360"/>
      </w:pPr>
      <w:rPr>
        <w:rFonts w:ascii="Courier New" w:hAnsi="Courier New"/>
      </w:rPr>
    </w:lvl>
    <w:lvl w:ilvl="2" w:tplc="3DB83A46">
      <w:start w:val="1"/>
      <w:numFmt w:val="bullet"/>
      <w:lvlText w:val=""/>
      <w:lvlJc w:val="left"/>
      <w:pPr>
        <w:tabs>
          <w:tab w:val="num" w:pos="2160"/>
        </w:tabs>
        <w:ind w:left="2160" w:hanging="360"/>
      </w:pPr>
      <w:rPr>
        <w:rFonts w:ascii="Wingdings" w:hAnsi="Wingdings"/>
      </w:rPr>
    </w:lvl>
    <w:lvl w:ilvl="3" w:tplc="0FAC9A30">
      <w:start w:val="1"/>
      <w:numFmt w:val="bullet"/>
      <w:lvlText w:val=""/>
      <w:lvlJc w:val="left"/>
      <w:pPr>
        <w:tabs>
          <w:tab w:val="num" w:pos="2880"/>
        </w:tabs>
        <w:ind w:left="2880" w:hanging="360"/>
      </w:pPr>
      <w:rPr>
        <w:rFonts w:ascii="Symbol" w:hAnsi="Symbol"/>
      </w:rPr>
    </w:lvl>
    <w:lvl w:ilvl="4" w:tplc="A31A8A96">
      <w:start w:val="1"/>
      <w:numFmt w:val="bullet"/>
      <w:lvlText w:val="o"/>
      <w:lvlJc w:val="left"/>
      <w:pPr>
        <w:tabs>
          <w:tab w:val="num" w:pos="3600"/>
        </w:tabs>
        <w:ind w:left="3600" w:hanging="360"/>
      </w:pPr>
      <w:rPr>
        <w:rFonts w:ascii="Courier New" w:hAnsi="Courier New"/>
      </w:rPr>
    </w:lvl>
    <w:lvl w:ilvl="5" w:tplc="294EEFB4">
      <w:start w:val="1"/>
      <w:numFmt w:val="bullet"/>
      <w:lvlText w:val=""/>
      <w:lvlJc w:val="left"/>
      <w:pPr>
        <w:tabs>
          <w:tab w:val="num" w:pos="4320"/>
        </w:tabs>
        <w:ind w:left="4320" w:hanging="360"/>
      </w:pPr>
      <w:rPr>
        <w:rFonts w:ascii="Wingdings" w:hAnsi="Wingdings"/>
      </w:rPr>
    </w:lvl>
    <w:lvl w:ilvl="6" w:tplc="73A4E6C4">
      <w:start w:val="1"/>
      <w:numFmt w:val="bullet"/>
      <w:lvlText w:val=""/>
      <w:lvlJc w:val="left"/>
      <w:pPr>
        <w:tabs>
          <w:tab w:val="num" w:pos="5040"/>
        </w:tabs>
        <w:ind w:left="5040" w:hanging="360"/>
      </w:pPr>
      <w:rPr>
        <w:rFonts w:ascii="Symbol" w:hAnsi="Symbol"/>
      </w:rPr>
    </w:lvl>
    <w:lvl w:ilvl="7" w:tplc="89D2D836">
      <w:start w:val="1"/>
      <w:numFmt w:val="bullet"/>
      <w:lvlText w:val="o"/>
      <w:lvlJc w:val="left"/>
      <w:pPr>
        <w:tabs>
          <w:tab w:val="num" w:pos="5760"/>
        </w:tabs>
        <w:ind w:left="5760" w:hanging="360"/>
      </w:pPr>
      <w:rPr>
        <w:rFonts w:ascii="Courier New" w:hAnsi="Courier New"/>
      </w:rPr>
    </w:lvl>
    <w:lvl w:ilvl="8" w:tplc="227C7630">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E9168B14">
      <w:start w:val="1"/>
      <w:numFmt w:val="bullet"/>
      <w:lvlText w:val=""/>
      <w:lvlJc w:val="left"/>
      <w:pPr>
        <w:ind w:left="720" w:hanging="360"/>
      </w:pPr>
      <w:rPr>
        <w:rFonts w:ascii="Symbol" w:hAnsi="Symbol"/>
      </w:rPr>
    </w:lvl>
    <w:lvl w:ilvl="1" w:tplc="04EC558A">
      <w:start w:val="1"/>
      <w:numFmt w:val="bullet"/>
      <w:lvlText w:val="o"/>
      <w:lvlJc w:val="left"/>
      <w:pPr>
        <w:tabs>
          <w:tab w:val="num" w:pos="1440"/>
        </w:tabs>
        <w:ind w:left="1440" w:hanging="360"/>
      </w:pPr>
      <w:rPr>
        <w:rFonts w:ascii="Courier New" w:hAnsi="Courier New"/>
      </w:rPr>
    </w:lvl>
    <w:lvl w:ilvl="2" w:tplc="1BB4282C">
      <w:start w:val="1"/>
      <w:numFmt w:val="bullet"/>
      <w:lvlText w:val=""/>
      <w:lvlJc w:val="left"/>
      <w:pPr>
        <w:tabs>
          <w:tab w:val="num" w:pos="2160"/>
        </w:tabs>
        <w:ind w:left="2160" w:hanging="360"/>
      </w:pPr>
      <w:rPr>
        <w:rFonts w:ascii="Wingdings" w:hAnsi="Wingdings"/>
      </w:rPr>
    </w:lvl>
    <w:lvl w:ilvl="3" w:tplc="65586A46">
      <w:start w:val="1"/>
      <w:numFmt w:val="bullet"/>
      <w:lvlText w:val=""/>
      <w:lvlJc w:val="left"/>
      <w:pPr>
        <w:tabs>
          <w:tab w:val="num" w:pos="2880"/>
        </w:tabs>
        <w:ind w:left="2880" w:hanging="360"/>
      </w:pPr>
      <w:rPr>
        <w:rFonts w:ascii="Symbol" w:hAnsi="Symbol"/>
      </w:rPr>
    </w:lvl>
    <w:lvl w:ilvl="4" w:tplc="5BAE8A86">
      <w:start w:val="1"/>
      <w:numFmt w:val="bullet"/>
      <w:lvlText w:val="o"/>
      <w:lvlJc w:val="left"/>
      <w:pPr>
        <w:tabs>
          <w:tab w:val="num" w:pos="3600"/>
        </w:tabs>
        <w:ind w:left="3600" w:hanging="360"/>
      </w:pPr>
      <w:rPr>
        <w:rFonts w:ascii="Courier New" w:hAnsi="Courier New"/>
      </w:rPr>
    </w:lvl>
    <w:lvl w:ilvl="5" w:tplc="ABEE36D4">
      <w:start w:val="1"/>
      <w:numFmt w:val="bullet"/>
      <w:lvlText w:val=""/>
      <w:lvlJc w:val="left"/>
      <w:pPr>
        <w:tabs>
          <w:tab w:val="num" w:pos="4320"/>
        </w:tabs>
        <w:ind w:left="4320" w:hanging="360"/>
      </w:pPr>
      <w:rPr>
        <w:rFonts w:ascii="Wingdings" w:hAnsi="Wingdings"/>
      </w:rPr>
    </w:lvl>
    <w:lvl w:ilvl="6" w:tplc="AE2C39A8">
      <w:start w:val="1"/>
      <w:numFmt w:val="bullet"/>
      <w:lvlText w:val=""/>
      <w:lvlJc w:val="left"/>
      <w:pPr>
        <w:tabs>
          <w:tab w:val="num" w:pos="5040"/>
        </w:tabs>
        <w:ind w:left="5040" w:hanging="360"/>
      </w:pPr>
      <w:rPr>
        <w:rFonts w:ascii="Symbol" w:hAnsi="Symbol"/>
      </w:rPr>
    </w:lvl>
    <w:lvl w:ilvl="7" w:tplc="4FC6F1F2">
      <w:start w:val="1"/>
      <w:numFmt w:val="bullet"/>
      <w:lvlText w:val="o"/>
      <w:lvlJc w:val="left"/>
      <w:pPr>
        <w:tabs>
          <w:tab w:val="num" w:pos="5760"/>
        </w:tabs>
        <w:ind w:left="5760" w:hanging="360"/>
      </w:pPr>
      <w:rPr>
        <w:rFonts w:ascii="Courier New" w:hAnsi="Courier New"/>
      </w:rPr>
    </w:lvl>
    <w:lvl w:ilvl="8" w:tplc="8272EB12">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B47EEB10">
      <w:start w:val="1"/>
      <w:numFmt w:val="bullet"/>
      <w:lvlText w:val=""/>
      <w:lvlJc w:val="left"/>
      <w:pPr>
        <w:ind w:left="720" w:hanging="360"/>
      </w:pPr>
      <w:rPr>
        <w:rFonts w:ascii="Symbol" w:hAnsi="Symbol"/>
      </w:rPr>
    </w:lvl>
    <w:lvl w:ilvl="1" w:tplc="77323846">
      <w:start w:val="1"/>
      <w:numFmt w:val="bullet"/>
      <w:lvlText w:val="o"/>
      <w:lvlJc w:val="left"/>
      <w:pPr>
        <w:tabs>
          <w:tab w:val="num" w:pos="1440"/>
        </w:tabs>
        <w:ind w:left="1440" w:hanging="360"/>
      </w:pPr>
      <w:rPr>
        <w:rFonts w:ascii="Courier New" w:hAnsi="Courier New"/>
      </w:rPr>
    </w:lvl>
    <w:lvl w:ilvl="2" w:tplc="5560A248">
      <w:start w:val="1"/>
      <w:numFmt w:val="bullet"/>
      <w:lvlText w:val=""/>
      <w:lvlJc w:val="left"/>
      <w:pPr>
        <w:tabs>
          <w:tab w:val="num" w:pos="2160"/>
        </w:tabs>
        <w:ind w:left="2160" w:hanging="360"/>
      </w:pPr>
      <w:rPr>
        <w:rFonts w:ascii="Wingdings" w:hAnsi="Wingdings"/>
      </w:rPr>
    </w:lvl>
    <w:lvl w:ilvl="3" w:tplc="381C00DA">
      <w:start w:val="1"/>
      <w:numFmt w:val="bullet"/>
      <w:lvlText w:val=""/>
      <w:lvlJc w:val="left"/>
      <w:pPr>
        <w:tabs>
          <w:tab w:val="num" w:pos="2880"/>
        </w:tabs>
        <w:ind w:left="2880" w:hanging="360"/>
      </w:pPr>
      <w:rPr>
        <w:rFonts w:ascii="Symbol" w:hAnsi="Symbol"/>
      </w:rPr>
    </w:lvl>
    <w:lvl w:ilvl="4" w:tplc="ED0EF00C">
      <w:start w:val="1"/>
      <w:numFmt w:val="bullet"/>
      <w:lvlText w:val="o"/>
      <w:lvlJc w:val="left"/>
      <w:pPr>
        <w:tabs>
          <w:tab w:val="num" w:pos="3600"/>
        </w:tabs>
        <w:ind w:left="3600" w:hanging="360"/>
      </w:pPr>
      <w:rPr>
        <w:rFonts w:ascii="Courier New" w:hAnsi="Courier New"/>
      </w:rPr>
    </w:lvl>
    <w:lvl w:ilvl="5" w:tplc="83ACE20A">
      <w:start w:val="1"/>
      <w:numFmt w:val="bullet"/>
      <w:lvlText w:val=""/>
      <w:lvlJc w:val="left"/>
      <w:pPr>
        <w:tabs>
          <w:tab w:val="num" w:pos="4320"/>
        </w:tabs>
        <w:ind w:left="4320" w:hanging="360"/>
      </w:pPr>
      <w:rPr>
        <w:rFonts w:ascii="Wingdings" w:hAnsi="Wingdings"/>
      </w:rPr>
    </w:lvl>
    <w:lvl w:ilvl="6" w:tplc="4C8CE896">
      <w:start w:val="1"/>
      <w:numFmt w:val="bullet"/>
      <w:lvlText w:val=""/>
      <w:lvlJc w:val="left"/>
      <w:pPr>
        <w:tabs>
          <w:tab w:val="num" w:pos="5040"/>
        </w:tabs>
        <w:ind w:left="5040" w:hanging="360"/>
      </w:pPr>
      <w:rPr>
        <w:rFonts w:ascii="Symbol" w:hAnsi="Symbol"/>
      </w:rPr>
    </w:lvl>
    <w:lvl w:ilvl="7" w:tplc="4E300F76">
      <w:start w:val="1"/>
      <w:numFmt w:val="bullet"/>
      <w:lvlText w:val="o"/>
      <w:lvlJc w:val="left"/>
      <w:pPr>
        <w:tabs>
          <w:tab w:val="num" w:pos="5760"/>
        </w:tabs>
        <w:ind w:left="5760" w:hanging="360"/>
      </w:pPr>
      <w:rPr>
        <w:rFonts w:ascii="Courier New" w:hAnsi="Courier New"/>
      </w:rPr>
    </w:lvl>
    <w:lvl w:ilvl="8" w:tplc="9C4EF54A">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6C8CCDF0">
      <w:start w:val="1"/>
      <w:numFmt w:val="bullet"/>
      <w:lvlText w:val=""/>
      <w:lvlJc w:val="left"/>
      <w:pPr>
        <w:ind w:left="720" w:hanging="360"/>
      </w:pPr>
      <w:rPr>
        <w:rFonts w:ascii="Symbol" w:hAnsi="Symbol"/>
      </w:rPr>
    </w:lvl>
    <w:lvl w:ilvl="1" w:tplc="068C922C">
      <w:start w:val="1"/>
      <w:numFmt w:val="bullet"/>
      <w:lvlText w:val="o"/>
      <w:lvlJc w:val="left"/>
      <w:pPr>
        <w:tabs>
          <w:tab w:val="num" w:pos="1440"/>
        </w:tabs>
        <w:ind w:left="1440" w:hanging="360"/>
      </w:pPr>
      <w:rPr>
        <w:rFonts w:ascii="Courier New" w:hAnsi="Courier New"/>
      </w:rPr>
    </w:lvl>
    <w:lvl w:ilvl="2" w:tplc="2C4827F2">
      <w:start w:val="1"/>
      <w:numFmt w:val="bullet"/>
      <w:lvlText w:val=""/>
      <w:lvlJc w:val="left"/>
      <w:pPr>
        <w:tabs>
          <w:tab w:val="num" w:pos="2160"/>
        </w:tabs>
        <w:ind w:left="2160" w:hanging="360"/>
      </w:pPr>
      <w:rPr>
        <w:rFonts w:ascii="Wingdings" w:hAnsi="Wingdings"/>
      </w:rPr>
    </w:lvl>
    <w:lvl w:ilvl="3" w:tplc="F50EAA0E">
      <w:start w:val="1"/>
      <w:numFmt w:val="bullet"/>
      <w:lvlText w:val=""/>
      <w:lvlJc w:val="left"/>
      <w:pPr>
        <w:tabs>
          <w:tab w:val="num" w:pos="2880"/>
        </w:tabs>
        <w:ind w:left="2880" w:hanging="360"/>
      </w:pPr>
      <w:rPr>
        <w:rFonts w:ascii="Symbol" w:hAnsi="Symbol"/>
      </w:rPr>
    </w:lvl>
    <w:lvl w:ilvl="4" w:tplc="5F604A60">
      <w:start w:val="1"/>
      <w:numFmt w:val="bullet"/>
      <w:lvlText w:val="o"/>
      <w:lvlJc w:val="left"/>
      <w:pPr>
        <w:tabs>
          <w:tab w:val="num" w:pos="3600"/>
        </w:tabs>
        <w:ind w:left="3600" w:hanging="360"/>
      </w:pPr>
      <w:rPr>
        <w:rFonts w:ascii="Courier New" w:hAnsi="Courier New"/>
      </w:rPr>
    </w:lvl>
    <w:lvl w:ilvl="5" w:tplc="B8F4F788">
      <w:start w:val="1"/>
      <w:numFmt w:val="bullet"/>
      <w:lvlText w:val=""/>
      <w:lvlJc w:val="left"/>
      <w:pPr>
        <w:tabs>
          <w:tab w:val="num" w:pos="4320"/>
        </w:tabs>
        <w:ind w:left="4320" w:hanging="360"/>
      </w:pPr>
      <w:rPr>
        <w:rFonts w:ascii="Wingdings" w:hAnsi="Wingdings"/>
      </w:rPr>
    </w:lvl>
    <w:lvl w:ilvl="6" w:tplc="A2A40374">
      <w:start w:val="1"/>
      <w:numFmt w:val="bullet"/>
      <w:lvlText w:val=""/>
      <w:lvlJc w:val="left"/>
      <w:pPr>
        <w:tabs>
          <w:tab w:val="num" w:pos="5040"/>
        </w:tabs>
        <w:ind w:left="5040" w:hanging="360"/>
      </w:pPr>
      <w:rPr>
        <w:rFonts w:ascii="Symbol" w:hAnsi="Symbol"/>
      </w:rPr>
    </w:lvl>
    <w:lvl w:ilvl="7" w:tplc="CFD226B2">
      <w:start w:val="1"/>
      <w:numFmt w:val="bullet"/>
      <w:lvlText w:val="o"/>
      <w:lvlJc w:val="left"/>
      <w:pPr>
        <w:tabs>
          <w:tab w:val="num" w:pos="5760"/>
        </w:tabs>
        <w:ind w:left="5760" w:hanging="360"/>
      </w:pPr>
      <w:rPr>
        <w:rFonts w:ascii="Courier New" w:hAnsi="Courier New"/>
      </w:rPr>
    </w:lvl>
    <w:lvl w:ilvl="8" w:tplc="C61CD63C">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B0B0C2F4">
      <w:start w:val="1"/>
      <w:numFmt w:val="bullet"/>
      <w:lvlText w:val=""/>
      <w:lvlJc w:val="left"/>
      <w:pPr>
        <w:ind w:left="720" w:hanging="360"/>
      </w:pPr>
      <w:rPr>
        <w:rFonts w:ascii="Symbol" w:hAnsi="Symbol"/>
      </w:rPr>
    </w:lvl>
    <w:lvl w:ilvl="1" w:tplc="C79A07A0">
      <w:start w:val="1"/>
      <w:numFmt w:val="bullet"/>
      <w:lvlText w:val="o"/>
      <w:lvlJc w:val="left"/>
      <w:pPr>
        <w:tabs>
          <w:tab w:val="num" w:pos="1440"/>
        </w:tabs>
        <w:ind w:left="1440" w:hanging="360"/>
      </w:pPr>
      <w:rPr>
        <w:rFonts w:ascii="Courier New" w:hAnsi="Courier New"/>
      </w:rPr>
    </w:lvl>
    <w:lvl w:ilvl="2" w:tplc="0A2EEDDC">
      <w:start w:val="1"/>
      <w:numFmt w:val="bullet"/>
      <w:lvlText w:val=""/>
      <w:lvlJc w:val="left"/>
      <w:pPr>
        <w:tabs>
          <w:tab w:val="num" w:pos="2160"/>
        </w:tabs>
        <w:ind w:left="2160" w:hanging="360"/>
      </w:pPr>
      <w:rPr>
        <w:rFonts w:ascii="Wingdings" w:hAnsi="Wingdings"/>
      </w:rPr>
    </w:lvl>
    <w:lvl w:ilvl="3" w:tplc="B83C6D22">
      <w:start w:val="1"/>
      <w:numFmt w:val="bullet"/>
      <w:lvlText w:val=""/>
      <w:lvlJc w:val="left"/>
      <w:pPr>
        <w:tabs>
          <w:tab w:val="num" w:pos="2880"/>
        </w:tabs>
        <w:ind w:left="2880" w:hanging="360"/>
      </w:pPr>
      <w:rPr>
        <w:rFonts w:ascii="Symbol" w:hAnsi="Symbol"/>
      </w:rPr>
    </w:lvl>
    <w:lvl w:ilvl="4" w:tplc="198C5900">
      <w:start w:val="1"/>
      <w:numFmt w:val="bullet"/>
      <w:lvlText w:val="o"/>
      <w:lvlJc w:val="left"/>
      <w:pPr>
        <w:tabs>
          <w:tab w:val="num" w:pos="3600"/>
        </w:tabs>
        <w:ind w:left="3600" w:hanging="360"/>
      </w:pPr>
      <w:rPr>
        <w:rFonts w:ascii="Courier New" w:hAnsi="Courier New"/>
      </w:rPr>
    </w:lvl>
    <w:lvl w:ilvl="5" w:tplc="E9447E68">
      <w:start w:val="1"/>
      <w:numFmt w:val="bullet"/>
      <w:lvlText w:val=""/>
      <w:lvlJc w:val="left"/>
      <w:pPr>
        <w:tabs>
          <w:tab w:val="num" w:pos="4320"/>
        </w:tabs>
        <w:ind w:left="4320" w:hanging="360"/>
      </w:pPr>
      <w:rPr>
        <w:rFonts w:ascii="Wingdings" w:hAnsi="Wingdings"/>
      </w:rPr>
    </w:lvl>
    <w:lvl w:ilvl="6" w:tplc="040EE35C">
      <w:start w:val="1"/>
      <w:numFmt w:val="bullet"/>
      <w:lvlText w:val=""/>
      <w:lvlJc w:val="left"/>
      <w:pPr>
        <w:tabs>
          <w:tab w:val="num" w:pos="5040"/>
        </w:tabs>
        <w:ind w:left="5040" w:hanging="360"/>
      </w:pPr>
      <w:rPr>
        <w:rFonts w:ascii="Symbol" w:hAnsi="Symbol"/>
      </w:rPr>
    </w:lvl>
    <w:lvl w:ilvl="7" w:tplc="F8707048">
      <w:start w:val="1"/>
      <w:numFmt w:val="bullet"/>
      <w:lvlText w:val="o"/>
      <w:lvlJc w:val="left"/>
      <w:pPr>
        <w:tabs>
          <w:tab w:val="num" w:pos="5760"/>
        </w:tabs>
        <w:ind w:left="5760" w:hanging="360"/>
      </w:pPr>
      <w:rPr>
        <w:rFonts w:ascii="Courier New" w:hAnsi="Courier New"/>
      </w:rPr>
    </w:lvl>
    <w:lvl w:ilvl="8" w:tplc="18DABE6A">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C4C42DAE">
      <w:start w:val="1"/>
      <w:numFmt w:val="bullet"/>
      <w:lvlText w:val=""/>
      <w:lvlJc w:val="left"/>
      <w:pPr>
        <w:ind w:left="720" w:hanging="360"/>
      </w:pPr>
      <w:rPr>
        <w:rFonts w:ascii="Symbol" w:hAnsi="Symbol"/>
      </w:rPr>
    </w:lvl>
    <w:lvl w:ilvl="1" w:tplc="D2DC02B8">
      <w:start w:val="1"/>
      <w:numFmt w:val="bullet"/>
      <w:lvlText w:val="o"/>
      <w:lvlJc w:val="left"/>
      <w:pPr>
        <w:tabs>
          <w:tab w:val="num" w:pos="1440"/>
        </w:tabs>
        <w:ind w:left="1440" w:hanging="360"/>
      </w:pPr>
      <w:rPr>
        <w:rFonts w:ascii="Courier New" w:hAnsi="Courier New"/>
      </w:rPr>
    </w:lvl>
    <w:lvl w:ilvl="2" w:tplc="8F0EAB54">
      <w:start w:val="1"/>
      <w:numFmt w:val="bullet"/>
      <w:lvlText w:val=""/>
      <w:lvlJc w:val="left"/>
      <w:pPr>
        <w:tabs>
          <w:tab w:val="num" w:pos="2160"/>
        </w:tabs>
        <w:ind w:left="2160" w:hanging="360"/>
      </w:pPr>
      <w:rPr>
        <w:rFonts w:ascii="Wingdings" w:hAnsi="Wingdings"/>
      </w:rPr>
    </w:lvl>
    <w:lvl w:ilvl="3" w:tplc="21B2FC3C">
      <w:start w:val="1"/>
      <w:numFmt w:val="bullet"/>
      <w:lvlText w:val=""/>
      <w:lvlJc w:val="left"/>
      <w:pPr>
        <w:tabs>
          <w:tab w:val="num" w:pos="2880"/>
        </w:tabs>
        <w:ind w:left="2880" w:hanging="360"/>
      </w:pPr>
      <w:rPr>
        <w:rFonts w:ascii="Symbol" w:hAnsi="Symbol"/>
      </w:rPr>
    </w:lvl>
    <w:lvl w:ilvl="4" w:tplc="0D3647AC">
      <w:start w:val="1"/>
      <w:numFmt w:val="bullet"/>
      <w:lvlText w:val="o"/>
      <w:lvlJc w:val="left"/>
      <w:pPr>
        <w:tabs>
          <w:tab w:val="num" w:pos="3600"/>
        </w:tabs>
        <w:ind w:left="3600" w:hanging="360"/>
      </w:pPr>
      <w:rPr>
        <w:rFonts w:ascii="Courier New" w:hAnsi="Courier New"/>
      </w:rPr>
    </w:lvl>
    <w:lvl w:ilvl="5" w:tplc="0714D444">
      <w:start w:val="1"/>
      <w:numFmt w:val="bullet"/>
      <w:lvlText w:val=""/>
      <w:lvlJc w:val="left"/>
      <w:pPr>
        <w:tabs>
          <w:tab w:val="num" w:pos="4320"/>
        </w:tabs>
        <w:ind w:left="4320" w:hanging="360"/>
      </w:pPr>
      <w:rPr>
        <w:rFonts w:ascii="Wingdings" w:hAnsi="Wingdings"/>
      </w:rPr>
    </w:lvl>
    <w:lvl w:ilvl="6" w:tplc="E78ED7A4">
      <w:start w:val="1"/>
      <w:numFmt w:val="bullet"/>
      <w:lvlText w:val=""/>
      <w:lvlJc w:val="left"/>
      <w:pPr>
        <w:tabs>
          <w:tab w:val="num" w:pos="5040"/>
        </w:tabs>
        <w:ind w:left="5040" w:hanging="360"/>
      </w:pPr>
      <w:rPr>
        <w:rFonts w:ascii="Symbol" w:hAnsi="Symbol"/>
      </w:rPr>
    </w:lvl>
    <w:lvl w:ilvl="7" w:tplc="6EA8C65A">
      <w:start w:val="1"/>
      <w:numFmt w:val="bullet"/>
      <w:lvlText w:val="o"/>
      <w:lvlJc w:val="left"/>
      <w:pPr>
        <w:tabs>
          <w:tab w:val="num" w:pos="5760"/>
        </w:tabs>
        <w:ind w:left="5760" w:hanging="360"/>
      </w:pPr>
      <w:rPr>
        <w:rFonts w:ascii="Courier New" w:hAnsi="Courier New"/>
      </w:rPr>
    </w:lvl>
    <w:lvl w:ilvl="8" w:tplc="0896B47A">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D00CDE1C">
      <w:start w:val="1"/>
      <w:numFmt w:val="bullet"/>
      <w:lvlText w:val=""/>
      <w:lvlJc w:val="left"/>
      <w:pPr>
        <w:ind w:left="720" w:hanging="360"/>
      </w:pPr>
      <w:rPr>
        <w:rFonts w:ascii="Symbol" w:hAnsi="Symbol"/>
      </w:rPr>
    </w:lvl>
    <w:lvl w:ilvl="1" w:tplc="84285A5E">
      <w:start w:val="1"/>
      <w:numFmt w:val="bullet"/>
      <w:lvlText w:val="o"/>
      <w:lvlJc w:val="left"/>
      <w:pPr>
        <w:tabs>
          <w:tab w:val="num" w:pos="1440"/>
        </w:tabs>
        <w:ind w:left="1440" w:hanging="360"/>
      </w:pPr>
      <w:rPr>
        <w:rFonts w:ascii="Courier New" w:hAnsi="Courier New"/>
      </w:rPr>
    </w:lvl>
    <w:lvl w:ilvl="2" w:tplc="50D0C3B2">
      <w:start w:val="1"/>
      <w:numFmt w:val="bullet"/>
      <w:lvlText w:val=""/>
      <w:lvlJc w:val="left"/>
      <w:pPr>
        <w:tabs>
          <w:tab w:val="num" w:pos="2160"/>
        </w:tabs>
        <w:ind w:left="2160" w:hanging="360"/>
      </w:pPr>
      <w:rPr>
        <w:rFonts w:ascii="Wingdings" w:hAnsi="Wingdings"/>
      </w:rPr>
    </w:lvl>
    <w:lvl w:ilvl="3" w:tplc="0C28BB7A">
      <w:start w:val="1"/>
      <w:numFmt w:val="bullet"/>
      <w:lvlText w:val=""/>
      <w:lvlJc w:val="left"/>
      <w:pPr>
        <w:tabs>
          <w:tab w:val="num" w:pos="2880"/>
        </w:tabs>
        <w:ind w:left="2880" w:hanging="360"/>
      </w:pPr>
      <w:rPr>
        <w:rFonts w:ascii="Symbol" w:hAnsi="Symbol"/>
      </w:rPr>
    </w:lvl>
    <w:lvl w:ilvl="4" w:tplc="EE18D380">
      <w:start w:val="1"/>
      <w:numFmt w:val="bullet"/>
      <w:lvlText w:val="o"/>
      <w:lvlJc w:val="left"/>
      <w:pPr>
        <w:tabs>
          <w:tab w:val="num" w:pos="3600"/>
        </w:tabs>
        <w:ind w:left="3600" w:hanging="360"/>
      </w:pPr>
      <w:rPr>
        <w:rFonts w:ascii="Courier New" w:hAnsi="Courier New"/>
      </w:rPr>
    </w:lvl>
    <w:lvl w:ilvl="5" w:tplc="75E0780A">
      <w:start w:val="1"/>
      <w:numFmt w:val="bullet"/>
      <w:lvlText w:val=""/>
      <w:lvlJc w:val="left"/>
      <w:pPr>
        <w:tabs>
          <w:tab w:val="num" w:pos="4320"/>
        </w:tabs>
        <w:ind w:left="4320" w:hanging="360"/>
      </w:pPr>
      <w:rPr>
        <w:rFonts w:ascii="Wingdings" w:hAnsi="Wingdings"/>
      </w:rPr>
    </w:lvl>
    <w:lvl w:ilvl="6" w:tplc="7A1E5DAE">
      <w:start w:val="1"/>
      <w:numFmt w:val="bullet"/>
      <w:lvlText w:val=""/>
      <w:lvlJc w:val="left"/>
      <w:pPr>
        <w:tabs>
          <w:tab w:val="num" w:pos="5040"/>
        </w:tabs>
        <w:ind w:left="5040" w:hanging="360"/>
      </w:pPr>
      <w:rPr>
        <w:rFonts w:ascii="Symbol" w:hAnsi="Symbol"/>
      </w:rPr>
    </w:lvl>
    <w:lvl w:ilvl="7" w:tplc="4E6CDF34">
      <w:start w:val="1"/>
      <w:numFmt w:val="bullet"/>
      <w:lvlText w:val="o"/>
      <w:lvlJc w:val="left"/>
      <w:pPr>
        <w:tabs>
          <w:tab w:val="num" w:pos="5760"/>
        </w:tabs>
        <w:ind w:left="5760" w:hanging="360"/>
      </w:pPr>
      <w:rPr>
        <w:rFonts w:ascii="Courier New" w:hAnsi="Courier New"/>
      </w:rPr>
    </w:lvl>
    <w:lvl w:ilvl="8" w:tplc="63BA6F9C">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AE581722">
      <w:start w:val="1"/>
      <w:numFmt w:val="bullet"/>
      <w:lvlText w:val=""/>
      <w:lvlJc w:val="left"/>
      <w:pPr>
        <w:ind w:left="720" w:hanging="360"/>
      </w:pPr>
      <w:rPr>
        <w:rFonts w:ascii="Symbol" w:hAnsi="Symbol"/>
      </w:rPr>
    </w:lvl>
    <w:lvl w:ilvl="1" w:tplc="F66C49D4">
      <w:start w:val="1"/>
      <w:numFmt w:val="bullet"/>
      <w:lvlText w:val="o"/>
      <w:lvlJc w:val="left"/>
      <w:pPr>
        <w:tabs>
          <w:tab w:val="num" w:pos="1440"/>
        </w:tabs>
        <w:ind w:left="1440" w:hanging="360"/>
      </w:pPr>
      <w:rPr>
        <w:rFonts w:ascii="Courier New" w:hAnsi="Courier New"/>
      </w:rPr>
    </w:lvl>
    <w:lvl w:ilvl="2" w:tplc="A322EA68">
      <w:start w:val="1"/>
      <w:numFmt w:val="bullet"/>
      <w:lvlText w:val=""/>
      <w:lvlJc w:val="left"/>
      <w:pPr>
        <w:tabs>
          <w:tab w:val="num" w:pos="2160"/>
        </w:tabs>
        <w:ind w:left="2160" w:hanging="360"/>
      </w:pPr>
      <w:rPr>
        <w:rFonts w:ascii="Wingdings" w:hAnsi="Wingdings"/>
      </w:rPr>
    </w:lvl>
    <w:lvl w:ilvl="3" w:tplc="3BA6A878">
      <w:start w:val="1"/>
      <w:numFmt w:val="bullet"/>
      <w:lvlText w:val=""/>
      <w:lvlJc w:val="left"/>
      <w:pPr>
        <w:tabs>
          <w:tab w:val="num" w:pos="2880"/>
        </w:tabs>
        <w:ind w:left="2880" w:hanging="360"/>
      </w:pPr>
      <w:rPr>
        <w:rFonts w:ascii="Symbol" w:hAnsi="Symbol"/>
      </w:rPr>
    </w:lvl>
    <w:lvl w:ilvl="4" w:tplc="A080E708">
      <w:start w:val="1"/>
      <w:numFmt w:val="bullet"/>
      <w:lvlText w:val="o"/>
      <w:lvlJc w:val="left"/>
      <w:pPr>
        <w:tabs>
          <w:tab w:val="num" w:pos="3600"/>
        </w:tabs>
        <w:ind w:left="3600" w:hanging="360"/>
      </w:pPr>
      <w:rPr>
        <w:rFonts w:ascii="Courier New" w:hAnsi="Courier New"/>
      </w:rPr>
    </w:lvl>
    <w:lvl w:ilvl="5" w:tplc="E5DA86AC">
      <w:start w:val="1"/>
      <w:numFmt w:val="bullet"/>
      <w:lvlText w:val=""/>
      <w:lvlJc w:val="left"/>
      <w:pPr>
        <w:tabs>
          <w:tab w:val="num" w:pos="4320"/>
        </w:tabs>
        <w:ind w:left="4320" w:hanging="360"/>
      </w:pPr>
      <w:rPr>
        <w:rFonts w:ascii="Wingdings" w:hAnsi="Wingdings"/>
      </w:rPr>
    </w:lvl>
    <w:lvl w:ilvl="6" w:tplc="E358493E">
      <w:start w:val="1"/>
      <w:numFmt w:val="bullet"/>
      <w:lvlText w:val=""/>
      <w:lvlJc w:val="left"/>
      <w:pPr>
        <w:tabs>
          <w:tab w:val="num" w:pos="5040"/>
        </w:tabs>
        <w:ind w:left="5040" w:hanging="360"/>
      </w:pPr>
      <w:rPr>
        <w:rFonts w:ascii="Symbol" w:hAnsi="Symbol"/>
      </w:rPr>
    </w:lvl>
    <w:lvl w:ilvl="7" w:tplc="44CCB0D8">
      <w:start w:val="1"/>
      <w:numFmt w:val="bullet"/>
      <w:lvlText w:val="o"/>
      <w:lvlJc w:val="left"/>
      <w:pPr>
        <w:tabs>
          <w:tab w:val="num" w:pos="5760"/>
        </w:tabs>
        <w:ind w:left="5760" w:hanging="360"/>
      </w:pPr>
      <w:rPr>
        <w:rFonts w:ascii="Courier New" w:hAnsi="Courier New"/>
      </w:rPr>
    </w:lvl>
    <w:lvl w:ilvl="8" w:tplc="F9FE0D26">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D44C29BE">
      <w:start w:val="1"/>
      <w:numFmt w:val="bullet"/>
      <w:lvlText w:val=""/>
      <w:lvlJc w:val="left"/>
      <w:pPr>
        <w:ind w:left="720" w:hanging="360"/>
      </w:pPr>
      <w:rPr>
        <w:rFonts w:ascii="Symbol" w:hAnsi="Symbol"/>
      </w:rPr>
    </w:lvl>
    <w:lvl w:ilvl="1" w:tplc="AFCE116E">
      <w:start w:val="1"/>
      <w:numFmt w:val="bullet"/>
      <w:lvlText w:val="o"/>
      <w:lvlJc w:val="left"/>
      <w:pPr>
        <w:tabs>
          <w:tab w:val="num" w:pos="1440"/>
        </w:tabs>
        <w:ind w:left="1440" w:hanging="360"/>
      </w:pPr>
      <w:rPr>
        <w:rFonts w:ascii="Courier New" w:hAnsi="Courier New"/>
      </w:rPr>
    </w:lvl>
    <w:lvl w:ilvl="2" w:tplc="F52C5EFA">
      <w:start w:val="1"/>
      <w:numFmt w:val="bullet"/>
      <w:lvlText w:val=""/>
      <w:lvlJc w:val="left"/>
      <w:pPr>
        <w:tabs>
          <w:tab w:val="num" w:pos="2160"/>
        </w:tabs>
        <w:ind w:left="2160" w:hanging="360"/>
      </w:pPr>
      <w:rPr>
        <w:rFonts w:ascii="Wingdings" w:hAnsi="Wingdings"/>
      </w:rPr>
    </w:lvl>
    <w:lvl w:ilvl="3" w:tplc="11008668">
      <w:start w:val="1"/>
      <w:numFmt w:val="bullet"/>
      <w:lvlText w:val=""/>
      <w:lvlJc w:val="left"/>
      <w:pPr>
        <w:tabs>
          <w:tab w:val="num" w:pos="2880"/>
        </w:tabs>
        <w:ind w:left="2880" w:hanging="360"/>
      </w:pPr>
      <w:rPr>
        <w:rFonts w:ascii="Symbol" w:hAnsi="Symbol"/>
      </w:rPr>
    </w:lvl>
    <w:lvl w:ilvl="4" w:tplc="A4D4DBBE">
      <w:start w:val="1"/>
      <w:numFmt w:val="bullet"/>
      <w:lvlText w:val="o"/>
      <w:lvlJc w:val="left"/>
      <w:pPr>
        <w:tabs>
          <w:tab w:val="num" w:pos="3600"/>
        </w:tabs>
        <w:ind w:left="3600" w:hanging="360"/>
      </w:pPr>
      <w:rPr>
        <w:rFonts w:ascii="Courier New" w:hAnsi="Courier New"/>
      </w:rPr>
    </w:lvl>
    <w:lvl w:ilvl="5" w:tplc="A522BAD8">
      <w:start w:val="1"/>
      <w:numFmt w:val="bullet"/>
      <w:lvlText w:val=""/>
      <w:lvlJc w:val="left"/>
      <w:pPr>
        <w:tabs>
          <w:tab w:val="num" w:pos="4320"/>
        </w:tabs>
        <w:ind w:left="4320" w:hanging="360"/>
      </w:pPr>
      <w:rPr>
        <w:rFonts w:ascii="Wingdings" w:hAnsi="Wingdings"/>
      </w:rPr>
    </w:lvl>
    <w:lvl w:ilvl="6" w:tplc="A07AEB2A">
      <w:start w:val="1"/>
      <w:numFmt w:val="bullet"/>
      <w:lvlText w:val=""/>
      <w:lvlJc w:val="left"/>
      <w:pPr>
        <w:tabs>
          <w:tab w:val="num" w:pos="5040"/>
        </w:tabs>
        <w:ind w:left="5040" w:hanging="360"/>
      </w:pPr>
      <w:rPr>
        <w:rFonts w:ascii="Symbol" w:hAnsi="Symbol"/>
      </w:rPr>
    </w:lvl>
    <w:lvl w:ilvl="7" w:tplc="599C2030">
      <w:start w:val="1"/>
      <w:numFmt w:val="bullet"/>
      <w:lvlText w:val="o"/>
      <w:lvlJc w:val="left"/>
      <w:pPr>
        <w:tabs>
          <w:tab w:val="num" w:pos="5760"/>
        </w:tabs>
        <w:ind w:left="5760" w:hanging="360"/>
      </w:pPr>
      <w:rPr>
        <w:rFonts w:ascii="Courier New" w:hAnsi="Courier New"/>
      </w:rPr>
    </w:lvl>
    <w:lvl w:ilvl="8" w:tplc="49A0D5B8">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6594521A">
      <w:start w:val="1"/>
      <w:numFmt w:val="bullet"/>
      <w:lvlText w:val=""/>
      <w:lvlJc w:val="left"/>
      <w:pPr>
        <w:ind w:left="720" w:hanging="360"/>
      </w:pPr>
      <w:rPr>
        <w:rFonts w:ascii="Symbol" w:hAnsi="Symbol"/>
      </w:rPr>
    </w:lvl>
    <w:lvl w:ilvl="1" w:tplc="27DC9414">
      <w:start w:val="1"/>
      <w:numFmt w:val="bullet"/>
      <w:lvlText w:val="o"/>
      <w:lvlJc w:val="left"/>
      <w:pPr>
        <w:tabs>
          <w:tab w:val="num" w:pos="1440"/>
        </w:tabs>
        <w:ind w:left="1440" w:hanging="360"/>
      </w:pPr>
      <w:rPr>
        <w:rFonts w:ascii="Courier New" w:hAnsi="Courier New"/>
      </w:rPr>
    </w:lvl>
    <w:lvl w:ilvl="2" w:tplc="2C169E90">
      <w:start w:val="1"/>
      <w:numFmt w:val="bullet"/>
      <w:lvlText w:val=""/>
      <w:lvlJc w:val="left"/>
      <w:pPr>
        <w:tabs>
          <w:tab w:val="num" w:pos="2160"/>
        </w:tabs>
        <w:ind w:left="2160" w:hanging="360"/>
      </w:pPr>
      <w:rPr>
        <w:rFonts w:ascii="Wingdings" w:hAnsi="Wingdings"/>
      </w:rPr>
    </w:lvl>
    <w:lvl w:ilvl="3" w:tplc="847ABE00">
      <w:start w:val="1"/>
      <w:numFmt w:val="bullet"/>
      <w:lvlText w:val=""/>
      <w:lvlJc w:val="left"/>
      <w:pPr>
        <w:tabs>
          <w:tab w:val="num" w:pos="2880"/>
        </w:tabs>
        <w:ind w:left="2880" w:hanging="360"/>
      </w:pPr>
      <w:rPr>
        <w:rFonts w:ascii="Symbol" w:hAnsi="Symbol"/>
      </w:rPr>
    </w:lvl>
    <w:lvl w:ilvl="4" w:tplc="A1FA8D10">
      <w:start w:val="1"/>
      <w:numFmt w:val="bullet"/>
      <w:lvlText w:val="o"/>
      <w:lvlJc w:val="left"/>
      <w:pPr>
        <w:tabs>
          <w:tab w:val="num" w:pos="3600"/>
        </w:tabs>
        <w:ind w:left="3600" w:hanging="360"/>
      </w:pPr>
      <w:rPr>
        <w:rFonts w:ascii="Courier New" w:hAnsi="Courier New"/>
      </w:rPr>
    </w:lvl>
    <w:lvl w:ilvl="5" w:tplc="3702A626">
      <w:start w:val="1"/>
      <w:numFmt w:val="bullet"/>
      <w:lvlText w:val=""/>
      <w:lvlJc w:val="left"/>
      <w:pPr>
        <w:tabs>
          <w:tab w:val="num" w:pos="4320"/>
        </w:tabs>
        <w:ind w:left="4320" w:hanging="360"/>
      </w:pPr>
      <w:rPr>
        <w:rFonts w:ascii="Wingdings" w:hAnsi="Wingdings"/>
      </w:rPr>
    </w:lvl>
    <w:lvl w:ilvl="6" w:tplc="6E2E6F90">
      <w:start w:val="1"/>
      <w:numFmt w:val="bullet"/>
      <w:lvlText w:val=""/>
      <w:lvlJc w:val="left"/>
      <w:pPr>
        <w:tabs>
          <w:tab w:val="num" w:pos="5040"/>
        </w:tabs>
        <w:ind w:left="5040" w:hanging="360"/>
      </w:pPr>
      <w:rPr>
        <w:rFonts w:ascii="Symbol" w:hAnsi="Symbol"/>
      </w:rPr>
    </w:lvl>
    <w:lvl w:ilvl="7" w:tplc="44B4FEF0">
      <w:start w:val="1"/>
      <w:numFmt w:val="bullet"/>
      <w:lvlText w:val="o"/>
      <w:lvlJc w:val="left"/>
      <w:pPr>
        <w:tabs>
          <w:tab w:val="num" w:pos="5760"/>
        </w:tabs>
        <w:ind w:left="5760" w:hanging="360"/>
      </w:pPr>
      <w:rPr>
        <w:rFonts w:ascii="Courier New" w:hAnsi="Courier New"/>
      </w:rPr>
    </w:lvl>
    <w:lvl w:ilvl="8" w:tplc="C6E6135E">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B3986C9C">
      <w:start w:val="1"/>
      <w:numFmt w:val="bullet"/>
      <w:lvlText w:val=""/>
      <w:lvlJc w:val="left"/>
      <w:pPr>
        <w:ind w:left="720" w:hanging="360"/>
      </w:pPr>
      <w:rPr>
        <w:rFonts w:ascii="Symbol" w:hAnsi="Symbol"/>
      </w:rPr>
    </w:lvl>
    <w:lvl w:ilvl="1" w:tplc="FA58B780">
      <w:start w:val="1"/>
      <w:numFmt w:val="bullet"/>
      <w:lvlText w:val="o"/>
      <w:lvlJc w:val="left"/>
      <w:pPr>
        <w:tabs>
          <w:tab w:val="num" w:pos="1440"/>
        </w:tabs>
        <w:ind w:left="1440" w:hanging="360"/>
      </w:pPr>
      <w:rPr>
        <w:rFonts w:ascii="Courier New" w:hAnsi="Courier New"/>
      </w:rPr>
    </w:lvl>
    <w:lvl w:ilvl="2" w:tplc="4F386B90">
      <w:start w:val="1"/>
      <w:numFmt w:val="bullet"/>
      <w:lvlText w:val=""/>
      <w:lvlJc w:val="left"/>
      <w:pPr>
        <w:tabs>
          <w:tab w:val="num" w:pos="2160"/>
        </w:tabs>
        <w:ind w:left="2160" w:hanging="360"/>
      </w:pPr>
      <w:rPr>
        <w:rFonts w:ascii="Wingdings" w:hAnsi="Wingdings"/>
      </w:rPr>
    </w:lvl>
    <w:lvl w:ilvl="3" w:tplc="00E46562">
      <w:start w:val="1"/>
      <w:numFmt w:val="bullet"/>
      <w:lvlText w:val=""/>
      <w:lvlJc w:val="left"/>
      <w:pPr>
        <w:tabs>
          <w:tab w:val="num" w:pos="2880"/>
        </w:tabs>
        <w:ind w:left="2880" w:hanging="360"/>
      </w:pPr>
      <w:rPr>
        <w:rFonts w:ascii="Symbol" w:hAnsi="Symbol"/>
      </w:rPr>
    </w:lvl>
    <w:lvl w:ilvl="4" w:tplc="D38AEF1C">
      <w:start w:val="1"/>
      <w:numFmt w:val="bullet"/>
      <w:lvlText w:val="o"/>
      <w:lvlJc w:val="left"/>
      <w:pPr>
        <w:tabs>
          <w:tab w:val="num" w:pos="3600"/>
        </w:tabs>
        <w:ind w:left="3600" w:hanging="360"/>
      </w:pPr>
      <w:rPr>
        <w:rFonts w:ascii="Courier New" w:hAnsi="Courier New"/>
      </w:rPr>
    </w:lvl>
    <w:lvl w:ilvl="5" w:tplc="8E8AF15C">
      <w:start w:val="1"/>
      <w:numFmt w:val="bullet"/>
      <w:lvlText w:val=""/>
      <w:lvlJc w:val="left"/>
      <w:pPr>
        <w:tabs>
          <w:tab w:val="num" w:pos="4320"/>
        </w:tabs>
        <w:ind w:left="4320" w:hanging="360"/>
      </w:pPr>
      <w:rPr>
        <w:rFonts w:ascii="Wingdings" w:hAnsi="Wingdings"/>
      </w:rPr>
    </w:lvl>
    <w:lvl w:ilvl="6" w:tplc="0B1A30B4">
      <w:start w:val="1"/>
      <w:numFmt w:val="bullet"/>
      <w:lvlText w:val=""/>
      <w:lvlJc w:val="left"/>
      <w:pPr>
        <w:tabs>
          <w:tab w:val="num" w:pos="5040"/>
        </w:tabs>
        <w:ind w:left="5040" w:hanging="360"/>
      </w:pPr>
      <w:rPr>
        <w:rFonts w:ascii="Symbol" w:hAnsi="Symbol"/>
      </w:rPr>
    </w:lvl>
    <w:lvl w:ilvl="7" w:tplc="D26AD918">
      <w:start w:val="1"/>
      <w:numFmt w:val="bullet"/>
      <w:lvlText w:val="o"/>
      <w:lvlJc w:val="left"/>
      <w:pPr>
        <w:tabs>
          <w:tab w:val="num" w:pos="5760"/>
        </w:tabs>
        <w:ind w:left="5760" w:hanging="360"/>
      </w:pPr>
      <w:rPr>
        <w:rFonts w:ascii="Courier New" w:hAnsi="Courier New"/>
      </w:rPr>
    </w:lvl>
    <w:lvl w:ilvl="8" w:tplc="19948D7E">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BAF25E4C">
      <w:start w:val="1"/>
      <w:numFmt w:val="bullet"/>
      <w:lvlText w:val=""/>
      <w:lvlJc w:val="left"/>
      <w:pPr>
        <w:ind w:left="720" w:hanging="360"/>
      </w:pPr>
      <w:rPr>
        <w:rFonts w:ascii="Symbol" w:hAnsi="Symbol"/>
      </w:rPr>
    </w:lvl>
    <w:lvl w:ilvl="1" w:tplc="EF88BF3A">
      <w:start w:val="1"/>
      <w:numFmt w:val="bullet"/>
      <w:lvlText w:val="o"/>
      <w:lvlJc w:val="left"/>
      <w:pPr>
        <w:tabs>
          <w:tab w:val="num" w:pos="1440"/>
        </w:tabs>
        <w:ind w:left="1440" w:hanging="360"/>
      </w:pPr>
      <w:rPr>
        <w:rFonts w:ascii="Courier New" w:hAnsi="Courier New"/>
      </w:rPr>
    </w:lvl>
    <w:lvl w:ilvl="2" w:tplc="AB30E578">
      <w:start w:val="1"/>
      <w:numFmt w:val="bullet"/>
      <w:lvlText w:val=""/>
      <w:lvlJc w:val="left"/>
      <w:pPr>
        <w:tabs>
          <w:tab w:val="num" w:pos="2160"/>
        </w:tabs>
        <w:ind w:left="2160" w:hanging="360"/>
      </w:pPr>
      <w:rPr>
        <w:rFonts w:ascii="Wingdings" w:hAnsi="Wingdings"/>
      </w:rPr>
    </w:lvl>
    <w:lvl w:ilvl="3" w:tplc="B4965400">
      <w:start w:val="1"/>
      <w:numFmt w:val="bullet"/>
      <w:lvlText w:val=""/>
      <w:lvlJc w:val="left"/>
      <w:pPr>
        <w:tabs>
          <w:tab w:val="num" w:pos="2880"/>
        </w:tabs>
        <w:ind w:left="2880" w:hanging="360"/>
      </w:pPr>
      <w:rPr>
        <w:rFonts w:ascii="Symbol" w:hAnsi="Symbol"/>
      </w:rPr>
    </w:lvl>
    <w:lvl w:ilvl="4" w:tplc="0AF25E78">
      <w:start w:val="1"/>
      <w:numFmt w:val="bullet"/>
      <w:lvlText w:val="o"/>
      <w:lvlJc w:val="left"/>
      <w:pPr>
        <w:tabs>
          <w:tab w:val="num" w:pos="3600"/>
        </w:tabs>
        <w:ind w:left="3600" w:hanging="360"/>
      </w:pPr>
      <w:rPr>
        <w:rFonts w:ascii="Courier New" w:hAnsi="Courier New"/>
      </w:rPr>
    </w:lvl>
    <w:lvl w:ilvl="5" w:tplc="75E077DE">
      <w:start w:val="1"/>
      <w:numFmt w:val="bullet"/>
      <w:lvlText w:val=""/>
      <w:lvlJc w:val="left"/>
      <w:pPr>
        <w:tabs>
          <w:tab w:val="num" w:pos="4320"/>
        </w:tabs>
        <w:ind w:left="4320" w:hanging="360"/>
      </w:pPr>
      <w:rPr>
        <w:rFonts w:ascii="Wingdings" w:hAnsi="Wingdings"/>
      </w:rPr>
    </w:lvl>
    <w:lvl w:ilvl="6" w:tplc="E7C04E72">
      <w:start w:val="1"/>
      <w:numFmt w:val="bullet"/>
      <w:lvlText w:val=""/>
      <w:lvlJc w:val="left"/>
      <w:pPr>
        <w:tabs>
          <w:tab w:val="num" w:pos="5040"/>
        </w:tabs>
        <w:ind w:left="5040" w:hanging="360"/>
      </w:pPr>
      <w:rPr>
        <w:rFonts w:ascii="Symbol" w:hAnsi="Symbol"/>
      </w:rPr>
    </w:lvl>
    <w:lvl w:ilvl="7" w:tplc="04488318">
      <w:start w:val="1"/>
      <w:numFmt w:val="bullet"/>
      <w:lvlText w:val="o"/>
      <w:lvlJc w:val="left"/>
      <w:pPr>
        <w:tabs>
          <w:tab w:val="num" w:pos="5760"/>
        </w:tabs>
        <w:ind w:left="5760" w:hanging="360"/>
      </w:pPr>
      <w:rPr>
        <w:rFonts w:ascii="Courier New" w:hAnsi="Courier New"/>
      </w:rPr>
    </w:lvl>
    <w:lvl w:ilvl="8" w:tplc="C56C636E">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1A70A816">
      <w:start w:val="1"/>
      <w:numFmt w:val="bullet"/>
      <w:lvlText w:val=""/>
      <w:lvlJc w:val="left"/>
      <w:pPr>
        <w:ind w:left="720" w:hanging="360"/>
      </w:pPr>
      <w:rPr>
        <w:rFonts w:ascii="Symbol" w:hAnsi="Symbol"/>
      </w:rPr>
    </w:lvl>
    <w:lvl w:ilvl="1" w:tplc="D9C4F846">
      <w:start w:val="1"/>
      <w:numFmt w:val="bullet"/>
      <w:lvlText w:val="o"/>
      <w:lvlJc w:val="left"/>
      <w:pPr>
        <w:tabs>
          <w:tab w:val="num" w:pos="1440"/>
        </w:tabs>
        <w:ind w:left="1440" w:hanging="360"/>
      </w:pPr>
      <w:rPr>
        <w:rFonts w:ascii="Courier New" w:hAnsi="Courier New"/>
      </w:rPr>
    </w:lvl>
    <w:lvl w:ilvl="2" w:tplc="3C389988">
      <w:start w:val="1"/>
      <w:numFmt w:val="bullet"/>
      <w:lvlText w:val=""/>
      <w:lvlJc w:val="left"/>
      <w:pPr>
        <w:tabs>
          <w:tab w:val="num" w:pos="2160"/>
        </w:tabs>
        <w:ind w:left="2160" w:hanging="360"/>
      </w:pPr>
      <w:rPr>
        <w:rFonts w:ascii="Wingdings" w:hAnsi="Wingdings"/>
      </w:rPr>
    </w:lvl>
    <w:lvl w:ilvl="3" w:tplc="89227306">
      <w:start w:val="1"/>
      <w:numFmt w:val="bullet"/>
      <w:lvlText w:val=""/>
      <w:lvlJc w:val="left"/>
      <w:pPr>
        <w:tabs>
          <w:tab w:val="num" w:pos="2880"/>
        </w:tabs>
        <w:ind w:left="2880" w:hanging="360"/>
      </w:pPr>
      <w:rPr>
        <w:rFonts w:ascii="Symbol" w:hAnsi="Symbol"/>
      </w:rPr>
    </w:lvl>
    <w:lvl w:ilvl="4" w:tplc="1804DA14">
      <w:start w:val="1"/>
      <w:numFmt w:val="bullet"/>
      <w:lvlText w:val="o"/>
      <w:lvlJc w:val="left"/>
      <w:pPr>
        <w:tabs>
          <w:tab w:val="num" w:pos="3600"/>
        </w:tabs>
        <w:ind w:left="3600" w:hanging="360"/>
      </w:pPr>
      <w:rPr>
        <w:rFonts w:ascii="Courier New" w:hAnsi="Courier New"/>
      </w:rPr>
    </w:lvl>
    <w:lvl w:ilvl="5" w:tplc="E6F0328C">
      <w:start w:val="1"/>
      <w:numFmt w:val="bullet"/>
      <w:lvlText w:val=""/>
      <w:lvlJc w:val="left"/>
      <w:pPr>
        <w:tabs>
          <w:tab w:val="num" w:pos="4320"/>
        </w:tabs>
        <w:ind w:left="4320" w:hanging="360"/>
      </w:pPr>
      <w:rPr>
        <w:rFonts w:ascii="Wingdings" w:hAnsi="Wingdings"/>
      </w:rPr>
    </w:lvl>
    <w:lvl w:ilvl="6" w:tplc="704C8834">
      <w:start w:val="1"/>
      <w:numFmt w:val="bullet"/>
      <w:lvlText w:val=""/>
      <w:lvlJc w:val="left"/>
      <w:pPr>
        <w:tabs>
          <w:tab w:val="num" w:pos="5040"/>
        </w:tabs>
        <w:ind w:left="5040" w:hanging="360"/>
      </w:pPr>
      <w:rPr>
        <w:rFonts w:ascii="Symbol" w:hAnsi="Symbol"/>
      </w:rPr>
    </w:lvl>
    <w:lvl w:ilvl="7" w:tplc="B6C4ECF8">
      <w:start w:val="1"/>
      <w:numFmt w:val="bullet"/>
      <w:lvlText w:val="o"/>
      <w:lvlJc w:val="left"/>
      <w:pPr>
        <w:tabs>
          <w:tab w:val="num" w:pos="5760"/>
        </w:tabs>
        <w:ind w:left="5760" w:hanging="360"/>
      </w:pPr>
      <w:rPr>
        <w:rFonts w:ascii="Courier New" w:hAnsi="Courier New"/>
      </w:rPr>
    </w:lvl>
    <w:lvl w:ilvl="8" w:tplc="7E90C662">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0812D756">
      <w:start w:val="1"/>
      <w:numFmt w:val="bullet"/>
      <w:lvlText w:val=""/>
      <w:lvlJc w:val="left"/>
      <w:pPr>
        <w:ind w:left="720" w:hanging="360"/>
      </w:pPr>
      <w:rPr>
        <w:rFonts w:ascii="Symbol" w:hAnsi="Symbol"/>
      </w:rPr>
    </w:lvl>
    <w:lvl w:ilvl="1" w:tplc="992CA968">
      <w:start w:val="1"/>
      <w:numFmt w:val="bullet"/>
      <w:lvlText w:val="o"/>
      <w:lvlJc w:val="left"/>
      <w:pPr>
        <w:tabs>
          <w:tab w:val="num" w:pos="1440"/>
        </w:tabs>
        <w:ind w:left="1440" w:hanging="360"/>
      </w:pPr>
      <w:rPr>
        <w:rFonts w:ascii="Courier New" w:hAnsi="Courier New"/>
      </w:rPr>
    </w:lvl>
    <w:lvl w:ilvl="2" w:tplc="67606046">
      <w:start w:val="1"/>
      <w:numFmt w:val="bullet"/>
      <w:lvlText w:val=""/>
      <w:lvlJc w:val="left"/>
      <w:pPr>
        <w:tabs>
          <w:tab w:val="num" w:pos="2160"/>
        </w:tabs>
        <w:ind w:left="2160" w:hanging="360"/>
      </w:pPr>
      <w:rPr>
        <w:rFonts w:ascii="Wingdings" w:hAnsi="Wingdings"/>
      </w:rPr>
    </w:lvl>
    <w:lvl w:ilvl="3" w:tplc="D44AC3DA">
      <w:start w:val="1"/>
      <w:numFmt w:val="bullet"/>
      <w:lvlText w:val=""/>
      <w:lvlJc w:val="left"/>
      <w:pPr>
        <w:tabs>
          <w:tab w:val="num" w:pos="2880"/>
        </w:tabs>
        <w:ind w:left="2880" w:hanging="360"/>
      </w:pPr>
      <w:rPr>
        <w:rFonts w:ascii="Symbol" w:hAnsi="Symbol"/>
      </w:rPr>
    </w:lvl>
    <w:lvl w:ilvl="4" w:tplc="0EE24582">
      <w:start w:val="1"/>
      <w:numFmt w:val="bullet"/>
      <w:lvlText w:val="o"/>
      <w:lvlJc w:val="left"/>
      <w:pPr>
        <w:tabs>
          <w:tab w:val="num" w:pos="3600"/>
        </w:tabs>
        <w:ind w:left="3600" w:hanging="360"/>
      </w:pPr>
      <w:rPr>
        <w:rFonts w:ascii="Courier New" w:hAnsi="Courier New"/>
      </w:rPr>
    </w:lvl>
    <w:lvl w:ilvl="5" w:tplc="E25A2FAA">
      <w:start w:val="1"/>
      <w:numFmt w:val="bullet"/>
      <w:lvlText w:val=""/>
      <w:lvlJc w:val="left"/>
      <w:pPr>
        <w:tabs>
          <w:tab w:val="num" w:pos="4320"/>
        </w:tabs>
        <w:ind w:left="4320" w:hanging="360"/>
      </w:pPr>
      <w:rPr>
        <w:rFonts w:ascii="Wingdings" w:hAnsi="Wingdings"/>
      </w:rPr>
    </w:lvl>
    <w:lvl w:ilvl="6" w:tplc="0898EAF8">
      <w:start w:val="1"/>
      <w:numFmt w:val="bullet"/>
      <w:lvlText w:val=""/>
      <w:lvlJc w:val="left"/>
      <w:pPr>
        <w:tabs>
          <w:tab w:val="num" w:pos="5040"/>
        </w:tabs>
        <w:ind w:left="5040" w:hanging="360"/>
      </w:pPr>
      <w:rPr>
        <w:rFonts w:ascii="Symbol" w:hAnsi="Symbol"/>
      </w:rPr>
    </w:lvl>
    <w:lvl w:ilvl="7" w:tplc="C234D5C6">
      <w:start w:val="1"/>
      <w:numFmt w:val="bullet"/>
      <w:lvlText w:val="o"/>
      <w:lvlJc w:val="left"/>
      <w:pPr>
        <w:tabs>
          <w:tab w:val="num" w:pos="5760"/>
        </w:tabs>
        <w:ind w:left="5760" w:hanging="360"/>
      </w:pPr>
      <w:rPr>
        <w:rFonts w:ascii="Courier New" w:hAnsi="Courier New"/>
      </w:rPr>
    </w:lvl>
    <w:lvl w:ilvl="8" w:tplc="BB0C45A6">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multilevel"/>
    <w:tmpl w:val="0000007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00000076"/>
    <w:multiLevelType w:val="multilevel"/>
    <w:tmpl w:val="0000007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00000077"/>
    <w:multiLevelType w:val="multilevel"/>
    <w:tmpl w:val="0000007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8"/>
    <w:multiLevelType w:val="multilevel"/>
    <w:tmpl w:val="0000007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00000079"/>
    <w:multiLevelType w:val="hybridMultilevel"/>
    <w:tmpl w:val="00000079"/>
    <w:lvl w:ilvl="0" w:tplc="23F621C2">
      <w:start w:val="1"/>
      <w:numFmt w:val="bullet"/>
      <w:lvlText w:val=""/>
      <w:lvlJc w:val="left"/>
      <w:pPr>
        <w:ind w:left="720" w:hanging="360"/>
      </w:pPr>
      <w:rPr>
        <w:rFonts w:ascii="Symbol" w:hAnsi="Symbol"/>
      </w:rPr>
    </w:lvl>
    <w:lvl w:ilvl="1" w:tplc="90F69322">
      <w:start w:val="1"/>
      <w:numFmt w:val="bullet"/>
      <w:lvlText w:val="o"/>
      <w:lvlJc w:val="left"/>
      <w:pPr>
        <w:tabs>
          <w:tab w:val="num" w:pos="1440"/>
        </w:tabs>
        <w:ind w:left="1440" w:hanging="360"/>
      </w:pPr>
      <w:rPr>
        <w:rFonts w:ascii="Courier New" w:hAnsi="Courier New"/>
      </w:rPr>
    </w:lvl>
    <w:lvl w:ilvl="2" w:tplc="182C8D58">
      <w:start w:val="1"/>
      <w:numFmt w:val="bullet"/>
      <w:lvlText w:val=""/>
      <w:lvlJc w:val="left"/>
      <w:pPr>
        <w:tabs>
          <w:tab w:val="num" w:pos="2160"/>
        </w:tabs>
        <w:ind w:left="2160" w:hanging="360"/>
      </w:pPr>
      <w:rPr>
        <w:rFonts w:ascii="Wingdings" w:hAnsi="Wingdings"/>
      </w:rPr>
    </w:lvl>
    <w:lvl w:ilvl="3" w:tplc="0A4C6226">
      <w:start w:val="1"/>
      <w:numFmt w:val="bullet"/>
      <w:lvlText w:val=""/>
      <w:lvlJc w:val="left"/>
      <w:pPr>
        <w:tabs>
          <w:tab w:val="num" w:pos="2880"/>
        </w:tabs>
        <w:ind w:left="2880" w:hanging="360"/>
      </w:pPr>
      <w:rPr>
        <w:rFonts w:ascii="Symbol" w:hAnsi="Symbol"/>
      </w:rPr>
    </w:lvl>
    <w:lvl w:ilvl="4" w:tplc="C2269D06">
      <w:start w:val="1"/>
      <w:numFmt w:val="bullet"/>
      <w:lvlText w:val="o"/>
      <w:lvlJc w:val="left"/>
      <w:pPr>
        <w:tabs>
          <w:tab w:val="num" w:pos="3600"/>
        </w:tabs>
        <w:ind w:left="3600" w:hanging="360"/>
      </w:pPr>
      <w:rPr>
        <w:rFonts w:ascii="Courier New" w:hAnsi="Courier New"/>
      </w:rPr>
    </w:lvl>
    <w:lvl w:ilvl="5" w:tplc="9C10C170">
      <w:start w:val="1"/>
      <w:numFmt w:val="bullet"/>
      <w:lvlText w:val=""/>
      <w:lvlJc w:val="left"/>
      <w:pPr>
        <w:tabs>
          <w:tab w:val="num" w:pos="4320"/>
        </w:tabs>
        <w:ind w:left="4320" w:hanging="360"/>
      </w:pPr>
      <w:rPr>
        <w:rFonts w:ascii="Wingdings" w:hAnsi="Wingdings"/>
      </w:rPr>
    </w:lvl>
    <w:lvl w:ilvl="6" w:tplc="9FD64714">
      <w:start w:val="1"/>
      <w:numFmt w:val="bullet"/>
      <w:lvlText w:val=""/>
      <w:lvlJc w:val="left"/>
      <w:pPr>
        <w:tabs>
          <w:tab w:val="num" w:pos="5040"/>
        </w:tabs>
        <w:ind w:left="5040" w:hanging="360"/>
      </w:pPr>
      <w:rPr>
        <w:rFonts w:ascii="Symbol" w:hAnsi="Symbol"/>
      </w:rPr>
    </w:lvl>
    <w:lvl w:ilvl="7" w:tplc="55842D92">
      <w:start w:val="1"/>
      <w:numFmt w:val="bullet"/>
      <w:lvlText w:val="o"/>
      <w:lvlJc w:val="left"/>
      <w:pPr>
        <w:tabs>
          <w:tab w:val="num" w:pos="5760"/>
        </w:tabs>
        <w:ind w:left="5760" w:hanging="360"/>
      </w:pPr>
      <w:rPr>
        <w:rFonts w:ascii="Courier New" w:hAnsi="Courier New"/>
      </w:rPr>
    </w:lvl>
    <w:lvl w:ilvl="8" w:tplc="9E104158">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hybridMultilevel"/>
    <w:tmpl w:val="0000007A"/>
    <w:lvl w:ilvl="0" w:tplc="4A1809B2">
      <w:start w:val="1"/>
      <w:numFmt w:val="bullet"/>
      <w:lvlText w:val=""/>
      <w:lvlJc w:val="left"/>
      <w:pPr>
        <w:ind w:left="720" w:hanging="360"/>
      </w:pPr>
      <w:rPr>
        <w:rFonts w:ascii="Symbol" w:hAnsi="Symbol"/>
      </w:rPr>
    </w:lvl>
    <w:lvl w:ilvl="1" w:tplc="35429F16">
      <w:start w:val="1"/>
      <w:numFmt w:val="bullet"/>
      <w:lvlText w:val="o"/>
      <w:lvlJc w:val="left"/>
      <w:pPr>
        <w:tabs>
          <w:tab w:val="num" w:pos="1440"/>
        </w:tabs>
        <w:ind w:left="1440" w:hanging="360"/>
      </w:pPr>
      <w:rPr>
        <w:rFonts w:ascii="Courier New" w:hAnsi="Courier New"/>
      </w:rPr>
    </w:lvl>
    <w:lvl w:ilvl="2" w:tplc="B19094BA">
      <w:start w:val="1"/>
      <w:numFmt w:val="bullet"/>
      <w:lvlText w:val=""/>
      <w:lvlJc w:val="left"/>
      <w:pPr>
        <w:tabs>
          <w:tab w:val="num" w:pos="2160"/>
        </w:tabs>
        <w:ind w:left="2160" w:hanging="360"/>
      </w:pPr>
      <w:rPr>
        <w:rFonts w:ascii="Wingdings" w:hAnsi="Wingdings"/>
      </w:rPr>
    </w:lvl>
    <w:lvl w:ilvl="3" w:tplc="228A8B9E">
      <w:start w:val="1"/>
      <w:numFmt w:val="bullet"/>
      <w:lvlText w:val=""/>
      <w:lvlJc w:val="left"/>
      <w:pPr>
        <w:tabs>
          <w:tab w:val="num" w:pos="2880"/>
        </w:tabs>
        <w:ind w:left="2880" w:hanging="360"/>
      </w:pPr>
      <w:rPr>
        <w:rFonts w:ascii="Symbol" w:hAnsi="Symbol"/>
      </w:rPr>
    </w:lvl>
    <w:lvl w:ilvl="4" w:tplc="B9DA82C8">
      <w:start w:val="1"/>
      <w:numFmt w:val="bullet"/>
      <w:lvlText w:val="o"/>
      <w:lvlJc w:val="left"/>
      <w:pPr>
        <w:tabs>
          <w:tab w:val="num" w:pos="3600"/>
        </w:tabs>
        <w:ind w:left="3600" w:hanging="360"/>
      </w:pPr>
      <w:rPr>
        <w:rFonts w:ascii="Courier New" w:hAnsi="Courier New"/>
      </w:rPr>
    </w:lvl>
    <w:lvl w:ilvl="5" w:tplc="C45690FC">
      <w:start w:val="1"/>
      <w:numFmt w:val="bullet"/>
      <w:lvlText w:val=""/>
      <w:lvlJc w:val="left"/>
      <w:pPr>
        <w:tabs>
          <w:tab w:val="num" w:pos="4320"/>
        </w:tabs>
        <w:ind w:left="4320" w:hanging="360"/>
      </w:pPr>
      <w:rPr>
        <w:rFonts w:ascii="Wingdings" w:hAnsi="Wingdings"/>
      </w:rPr>
    </w:lvl>
    <w:lvl w:ilvl="6" w:tplc="9DF68018">
      <w:start w:val="1"/>
      <w:numFmt w:val="bullet"/>
      <w:lvlText w:val=""/>
      <w:lvlJc w:val="left"/>
      <w:pPr>
        <w:tabs>
          <w:tab w:val="num" w:pos="5040"/>
        </w:tabs>
        <w:ind w:left="5040" w:hanging="360"/>
      </w:pPr>
      <w:rPr>
        <w:rFonts w:ascii="Symbol" w:hAnsi="Symbol"/>
      </w:rPr>
    </w:lvl>
    <w:lvl w:ilvl="7" w:tplc="B2F294A4">
      <w:start w:val="1"/>
      <w:numFmt w:val="bullet"/>
      <w:lvlText w:val="o"/>
      <w:lvlJc w:val="left"/>
      <w:pPr>
        <w:tabs>
          <w:tab w:val="num" w:pos="5760"/>
        </w:tabs>
        <w:ind w:left="5760" w:hanging="360"/>
      </w:pPr>
      <w:rPr>
        <w:rFonts w:ascii="Courier New" w:hAnsi="Courier New"/>
      </w:rPr>
    </w:lvl>
    <w:lvl w:ilvl="8" w:tplc="F51CBCB4">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B"/>
    <w:multiLevelType w:val="hybridMultilevel"/>
    <w:tmpl w:val="0000007B"/>
    <w:lvl w:ilvl="0" w:tplc="F70AFCA0">
      <w:start w:val="1"/>
      <w:numFmt w:val="bullet"/>
      <w:lvlText w:val=""/>
      <w:lvlJc w:val="left"/>
      <w:pPr>
        <w:ind w:left="720" w:hanging="360"/>
      </w:pPr>
      <w:rPr>
        <w:rFonts w:ascii="Symbol" w:hAnsi="Symbol"/>
      </w:rPr>
    </w:lvl>
    <w:lvl w:ilvl="1" w:tplc="0BCE4F7A">
      <w:start w:val="1"/>
      <w:numFmt w:val="bullet"/>
      <w:lvlText w:val="o"/>
      <w:lvlJc w:val="left"/>
      <w:pPr>
        <w:tabs>
          <w:tab w:val="num" w:pos="1440"/>
        </w:tabs>
        <w:ind w:left="1440" w:hanging="360"/>
      </w:pPr>
      <w:rPr>
        <w:rFonts w:ascii="Courier New" w:hAnsi="Courier New"/>
      </w:rPr>
    </w:lvl>
    <w:lvl w:ilvl="2" w:tplc="6DAE049A">
      <w:start w:val="1"/>
      <w:numFmt w:val="bullet"/>
      <w:lvlText w:val=""/>
      <w:lvlJc w:val="left"/>
      <w:pPr>
        <w:tabs>
          <w:tab w:val="num" w:pos="2160"/>
        </w:tabs>
        <w:ind w:left="2160" w:hanging="360"/>
      </w:pPr>
      <w:rPr>
        <w:rFonts w:ascii="Wingdings" w:hAnsi="Wingdings"/>
      </w:rPr>
    </w:lvl>
    <w:lvl w:ilvl="3" w:tplc="0060BD96">
      <w:start w:val="1"/>
      <w:numFmt w:val="bullet"/>
      <w:lvlText w:val=""/>
      <w:lvlJc w:val="left"/>
      <w:pPr>
        <w:tabs>
          <w:tab w:val="num" w:pos="2880"/>
        </w:tabs>
        <w:ind w:left="2880" w:hanging="360"/>
      </w:pPr>
      <w:rPr>
        <w:rFonts w:ascii="Symbol" w:hAnsi="Symbol"/>
      </w:rPr>
    </w:lvl>
    <w:lvl w:ilvl="4" w:tplc="C9E6322C">
      <w:start w:val="1"/>
      <w:numFmt w:val="bullet"/>
      <w:lvlText w:val="o"/>
      <w:lvlJc w:val="left"/>
      <w:pPr>
        <w:tabs>
          <w:tab w:val="num" w:pos="3600"/>
        </w:tabs>
        <w:ind w:left="3600" w:hanging="360"/>
      </w:pPr>
      <w:rPr>
        <w:rFonts w:ascii="Courier New" w:hAnsi="Courier New"/>
      </w:rPr>
    </w:lvl>
    <w:lvl w:ilvl="5" w:tplc="4C56DD62">
      <w:start w:val="1"/>
      <w:numFmt w:val="bullet"/>
      <w:lvlText w:val=""/>
      <w:lvlJc w:val="left"/>
      <w:pPr>
        <w:tabs>
          <w:tab w:val="num" w:pos="4320"/>
        </w:tabs>
        <w:ind w:left="4320" w:hanging="360"/>
      </w:pPr>
      <w:rPr>
        <w:rFonts w:ascii="Wingdings" w:hAnsi="Wingdings"/>
      </w:rPr>
    </w:lvl>
    <w:lvl w:ilvl="6" w:tplc="B164DB40">
      <w:start w:val="1"/>
      <w:numFmt w:val="bullet"/>
      <w:lvlText w:val=""/>
      <w:lvlJc w:val="left"/>
      <w:pPr>
        <w:tabs>
          <w:tab w:val="num" w:pos="5040"/>
        </w:tabs>
        <w:ind w:left="5040" w:hanging="360"/>
      </w:pPr>
      <w:rPr>
        <w:rFonts w:ascii="Symbol" w:hAnsi="Symbol"/>
      </w:rPr>
    </w:lvl>
    <w:lvl w:ilvl="7" w:tplc="A6F6C612">
      <w:start w:val="1"/>
      <w:numFmt w:val="bullet"/>
      <w:lvlText w:val="o"/>
      <w:lvlJc w:val="left"/>
      <w:pPr>
        <w:tabs>
          <w:tab w:val="num" w:pos="5760"/>
        </w:tabs>
        <w:ind w:left="5760" w:hanging="360"/>
      </w:pPr>
      <w:rPr>
        <w:rFonts w:ascii="Courier New" w:hAnsi="Courier New"/>
      </w:rPr>
    </w:lvl>
    <w:lvl w:ilvl="8" w:tplc="5A98D5E2">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516C33FC">
      <w:start w:val="1"/>
      <w:numFmt w:val="bullet"/>
      <w:lvlText w:val=""/>
      <w:lvlJc w:val="left"/>
      <w:pPr>
        <w:ind w:left="720" w:hanging="360"/>
      </w:pPr>
      <w:rPr>
        <w:rFonts w:ascii="Symbol" w:hAnsi="Symbol"/>
      </w:rPr>
    </w:lvl>
    <w:lvl w:ilvl="1" w:tplc="A972E87C">
      <w:start w:val="1"/>
      <w:numFmt w:val="bullet"/>
      <w:lvlText w:val="o"/>
      <w:lvlJc w:val="left"/>
      <w:pPr>
        <w:tabs>
          <w:tab w:val="num" w:pos="1440"/>
        </w:tabs>
        <w:ind w:left="1440" w:hanging="360"/>
      </w:pPr>
      <w:rPr>
        <w:rFonts w:ascii="Courier New" w:hAnsi="Courier New"/>
      </w:rPr>
    </w:lvl>
    <w:lvl w:ilvl="2" w:tplc="661813CA">
      <w:start w:val="1"/>
      <w:numFmt w:val="bullet"/>
      <w:lvlText w:val=""/>
      <w:lvlJc w:val="left"/>
      <w:pPr>
        <w:tabs>
          <w:tab w:val="num" w:pos="2160"/>
        </w:tabs>
        <w:ind w:left="2160" w:hanging="360"/>
      </w:pPr>
      <w:rPr>
        <w:rFonts w:ascii="Wingdings" w:hAnsi="Wingdings"/>
      </w:rPr>
    </w:lvl>
    <w:lvl w:ilvl="3" w:tplc="6AE421E4">
      <w:start w:val="1"/>
      <w:numFmt w:val="bullet"/>
      <w:lvlText w:val=""/>
      <w:lvlJc w:val="left"/>
      <w:pPr>
        <w:tabs>
          <w:tab w:val="num" w:pos="2880"/>
        </w:tabs>
        <w:ind w:left="2880" w:hanging="360"/>
      </w:pPr>
      <w:rPr>
        <w:rFonts w:ascii="Symbol" w:hAnsi="Symbol"/>
      </w:rPr>
    </w:lvl>
    <w:lvl w:ilvl="4" w:tplc="697AE150">
      <w:start w:val="1"/>
      <w:numFmt w:val="bullet"/>
      <w:lvlText w:val="o"/>
      <w:lvlJc w:val="left"/>
      <w:pPr>
        <w:tabs>
          <w:tab w:val="num" w:pos="3600"/>
        </w:tabs>
        <w:ind w:left="3600" w:hanging="360"/>
      </w:pPr>
      <w:rPr>
        <w:rFonts w:ascii="Courier New" w:hAnsi="Courier New"/>
      </w:rPr>
    </w:lvl>
    <w:lvl w:ilvl="5" w:tplc="429817D2">
      <w:start w:val="1"/>
      <w:numFmt w:val="bullet"/>
      <w:lvlText w:val=""/>
      <w:lvlJc w:val="left"/>
      <w:pPr>
        <w:tabs>
          <w:tab w:val="num" w:pos="4320"/>
        </w:tabs>
        <w:ind w:left="4320" w:hanging="360"/>
      </w:pPr>
      <w:rPr>
        <w:rFonts w:ascii="Wingdings" w:hAnsi="Wingdings"/>
      </w:rPr>
    </w:lvl>
    <w:lvl w:ilvl="6" w:tplc="321A9698">
      <w:start w:val="1"/>
      <w:numFmt w:val="bullet"/>
      <w:lvlText w:val=""/>
      <w:lvlJc w:val="left"/>
      <w:pPr>
        <w:tabs>
          <w:tab w:val="num" w:pos="5040"/>
        </w:tabs>
        <w:ind w:left="5040" w:hanging="360"/>
      </w:pPr>
      <w:rPr>
        <w:rFonts w:ascii="Symbol" w:hAnsi="Symbol"/>
      </w:rPr>
    </w:lvl>
    <w:lvl w:ilvl="7" w:tplc="B516968E">
      <w:start w:val="1"/>
      <w:numFmt w:val="bullet"/>
      <w:lvlText w:val="o"/>
      <w:lvlJc w:val="left"/>
      <w:pPr>
        <w:tabs>
          <w:tab w:val="num" w:pos="5760"/>
        </w:tabs>
        <w:ind w:left="5760" w:hanging="360"/>
      </w:pPr>
      <w:rPr>
        <w:rFonts w:ascii="Courier New" w:hAnsi="Courier New"/>
      </w:rPr>
    </w:lvl>
    <w:lvl w:ilvl="8" w:tplc="29CA9B62">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9544F6F4">
      <w:start w:val="1"/>
      <w:numFmt w:val="bullet"/>
      <w:lvlText w:val=""/>
      <w:lvlJc w:val="left"/>
      <w:pPr>
        <w:ind w:left="720" w:hanging="360"/>
      </w:pPr>
      <w:rPr>
        <w:rFonts w:ascii="Symbol" w:hAnsi="Symbol"/>
      </w:rPr>
    </w:lvl>
    <w:lvl w:ilvl="1" w:tplc="8D98AAD4">
      <w:start w:val="1"/>
      <w:numFmt w:val="bullet"/>
      <w:lvlText w:val="o"/>
      <w:lvlJc w:val="left"/>
      <w:pPr>
        <w:ind w:left="1440" w:hanging="360"/>
      </w:pPr>
      <w:rPr>
        <w:rFonts w:ascii="Courier New" w:hAnsi="Courier New"/>
      </w:rPr>
    </w:lvl>
    <w:lvl w:ilvl="2" w:tplc="0C78B8A0">
      <w:start w:val="1"/>
      <w:numFmt w:val="bullet"/>
      <w:lvlText w:val=""/>
      <w:lvlJc w:val="left"/>
      <w:pPr>
        <w:tabs>
          <w:tab w:val="num" w:pos="2160"/>
        </w:tabs>
        <w:ind w:left="2160" w:hanging="360"/>
      </w:pPr>
      <w:rPr>
        <w:rFonts w:ascii="Wingdings" w:hAnsi="Wingdings"/>
      </w:rPr>
    </w:lvl>
    <w:lvl w:ilvl="3" w:tplc="487C4578">
      <w:start w:val="1"/>
      <w:numFmt w:val="bullet"/>
      <w:lvlText w:val=""/>
      <w:lvlJc w:val="left"/>
      <w:pPr>
        <w:tabs>
          <w:tab w:val="num" w:pos="2880"/>
        </w:tabs>
        <w:ind w:left="2880" w:hanging="360"/>
      </w:pPr>
      <w:rPr>
        <w:rFonts w:ascii="Symbol" w:hAnsi="Symbol"/>
      </w:rPr>
    </w:lvl>
    <w:lvl w:ilvl="4" w:tplc="5B961EBC">
      <w:start w:val="1"/>
      <w:numFmt w:val="bullet"/>
      <w:lvlText w:val="o"/>
      <w:lvlJc w:val="left"/>
      <w:pPr>
        <w:tabs>
          <w:tab w:val="num" w:pos="3600"/>
        </w:tabs>
        <w:ind w:left="3600" w:hanging="360"/>
      </w:pPr>
      <w:rPr>
        <w:rFonts w:ascii="Courier New" w:hAnsi="Courier New"/>
      </w:rPr>
    </w:lvl>
    <w:lvl w:ilvl="5" w:tplc="9AFA0546">
      <w:start w:val="1"/>
      <w:numFmt w:val="bullet"/>
      <w:lvlText w:val=""/>
      <w:lvlJc w:val="left"/>
      <w:pPr>
        <w:tabs>
          <w:tab w:val="num" w:pos="4320"/>
        </w:tabs>
        <w:ind w:left="4320" w:hanging="360"/>
      </w:pPr>
      <w:rPr>
        <w:rFonts w:ascii="Wingdings" w:hAnsi="Wingdings"/>
      </w:rPr>
    </w:lvl>
    <w:lvl w:ilvl="6" w:tplc="CAB63F9A">
      <w:start w:val="1"/>
      <w:numFmt w:val="bullet"/>
      <w:lvlText w:val=""/>
      <w:lvlJc w:val="left"/>
      <w:pPr>
        <w:tabs>
          <w:tab w:val="num" w:pos="5040"/>
        </w:tabs>
        <w:ind w:left="5040" w:hanging="360"/>
      </w:pPr>
      <w:rPr>
        <w:rFonts w:ascii="Symbol" w:hAnsi="Symbol"/>
      </w:rPr>
    </w:lvl>
    <w:lvl w:ilvl="7" w:tplc="747C2D9A">
      <w:start w:val="1"/>
      <w:numFmt w:val="bullet"/>
      <w:lvlText w:val="o"/>
      <w:lvlJc w:val="left"/>
      <w:pPr>
        <w:tabs>
          <w:tab w:val="num" w:pos="5760"/>
        </w:tabs>
        <w:ind w:left="5760" w:hanging="360"/>
      </w:pPr>
      <w:rPr>
        <w:rFonts w:ascii="Courier New" w:hAnsi="Courier New"/>
      </w:rPr>
    </w:lvl>
    <w:lvl w:ilvl="8" w:tplc="B2E8DFCA">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EEA6180E">
      <w:start w:val="1"/>
      <w:numFmt w:val="bullet"/>
      <w:lvlText w:val=""/>
      <w:lvlJc w:val="left"/>
      <w:pPr>
        <w:ind w:left="720" w:hanging="360"/>
      </w:pPr>
      <w:rPr>
        <w:rFonts w:ascii="Symbol" w:hAnsi="Symbol"/>
      </w:rPr>
    </w:lvl>
    <w:lvl w:ilvl="1" w:tplc="23FCD132">
      <w:start w:val="1"/>
      <w:numFmt w:val="bullet"/>
      <w:lvlText w:val="o"/>
      <w:lvlJc w:val="left"/>
      <w:pPr>
        <w:tabs>
          <w:tab w:val="num" w:pos="1440"/>
        </w:tabs>
        <w:ind w:left="1440" w:hanging="360"/>
      </w:pPr>
      <w:rPr>
        <w:rFonts w:ascii="Courier New" w:hAnsi="Courier New"/>
      </w:rPr>
    </w:lvl>
    <w:lvl w:ilvl="2" w:tplc="09BE387C">
      <w:start w:val="1"/>
      <w:numFmt w:val="bullet"/>
      <w:lvlText w:val=""/>
      <w:lvlJc w:val="left"/>
      <w:pPr>
        <w:tabs>
          <w:tab w:val="num" w:pos="2160"/>
        </w:tabs>
        <w:ind w:left="2160" w:hanging="360"/>
      </w:pPr>
      <w:rPr>
        <w:rFonts w:ascii="Wingdings" w:hAnsi="Wingdings"/>
      </w:rPr>
    </w:lvl>
    <w:lvl w:ilvl="3" w:tplc="50624348">
      <w:start w:val="1"/>
      <w:numFmt w:val="bullet"/>
      <w:lvlText w:val=""/>
      <w:lvlJc w:val="left"/>
      <w:pPr>
        <w:tabs>
          <w:tab w:val="num" w:pos="2880"/>
        </w:tabs>
        <w:ind w:left="2880" w:hanging="360"/>
      </w:pPr>
      <w:rPr>
        <w:rFonts w:ascii="Symbol" w:hAnsi="Symbol"/>
      </w:rPr>
    </w:lvl>
    <w:lvl w:ilvl="4" w:tplc="727A0E2C">
      <w:start w:val="1"/>
      <w:numFmt w:val="bullet"/>
      <w:lvlText w:val="o"/>
      <w:lvlJc w:val="left"/>
      <w:pPr>
        <w:tabs>
          <w:tab w:val="num" w:pos="3600"/>
        </w:tabs>
        <w:ind w:left="3600" w:hanging="360"/>
      </w:pPr>
      <w:rPr>
        <w:rFonts w:ascii="Courier New" w:hAnsi="Courier New"/>
      </w:rPr>
    </w:lvl>
    <w:lvl w:ilvl="5" w:tplc="EF460B00">
      <w:start w:val="1"/>
      <w:numFmt w:val="bullet"/>
      <w:lvlText w:val=""/>
      <w:lvlJc w:val="left"/>
      <w:pPr>
        <w:tabs>
          <w:tab w:val="num" w:pos="4320"/>
        </w:tabs>
        <w:ind w:left="4320" w:hanging="360"/>
      </w:pPr>
      <w:rPr>
        <w:rFonts w:ascii="Wingdings" w:hAnsi="Wingdings"/>
      </w:rPr>
    </w:lvl>
    <w:lvl w:ilvl="6" w:tplc="5C0A65B2">
      <w:start w:val="1"/>
      <w:numFmt w:val="bullet"/>
      <w:lvlText w:val=""/>
      <w:lvlJc w:val="left"/>
      <w:pPr>
        <w:tabs>
          <w:tab w:val="num" w:pos="5040"/>
        </w:tabs>
        <w:ind w:left="5040" w:hanging="360"/>
      </w:pPr>
      <w:rPr>
        <w:rFonts w:ascii="Symbol" w:hAnsi="Symbol"/>
      </w:rPr>
    </w:lvl>
    <w:lvl w:ilvl="7" w:tplc="CB4003C0">
      <w:start w:val="1"/>
      <w:numFmt w:val="bullet"/>
      <w:lvlText w:val="o"/>
      <w:lvlJc w:val="left"/>
      <w:pPr>
        <w:tabs>
          <w:tab w:val="num" w:pos="5760"/>
        </w:tabs>
        <w:ind w:left="5760" w:hanging="360"/>
      </w:pPr>
      <w:rPr>
        <w:rFonts w:ascii="Courier New" w:hAnsi="Courier New"/>
      </w:rPr>
    </w:lvl>
    <w:lvl w:ilvl="8" w:tplc="45589AC8">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6CD82566">
      <w:start w:val="1"/>
      <w:numFmt w:val="bullet"/>
      <w:lvlText w:val=""/>
      <w:lvlJc w:val="left"/>
      <w:pPr>
        <w:ind w:left="720" w:hanging="360"/>
      </w:pPr>
      <w:rPr>
        <w:rFonts w:ascii="Symbol" w:hAnsi="Symbol"/>
      </w:rPr>
    </w:lvl>
    <w:lvl w:ilvl="1" w:tplc="2954E8D0">
      <w:start w:val="1"/>
      <w:numFmt w:val="bullet"/>
      <w:lvlText w:val="o"/>
      <w:lvlJc w:val="left"/>
      <w:pPr>
        <w:tabs>
          <w:tab w:val="num" w:pos="1440"/>
        </w:tabs>
        <w:ind w:left="1440" w:hanging="360"/>
      </w:pPr>
      <w:rPr>
        <w:rFonts w:ascii="Courier New" w:hAnsi="Courier New"/>
      </w:rPr>
    </w:lvl>
    <w:lvl w:ilvl="2" w:tplc="16041BB0">
      <w:start w:val="1"/>
      <w:numFmt w:val="bullet"/>
      <w:lvlText w:val=""/>
      <w:lvlJc w:val="left"/>
      <w:pPr>
        <w:tabs>
          <w:tab w:val="num" w:pos="2160"/>
        </w:tabs>
        <w:ind w:left="2160" w:hanging="360"/>
      </w:pPr>
      <w:rPr>
        <w:rFonts w:ascii="Wingdings" w:hAnsi="Wingdings"/>
      </w:rPr>
    </w:lvl>
    <w:lvl w:ilvl="3" w:tplc="9708A86E">
      <w:start w:val="1"/>
      <w:numFmt w:val="bullet"/>
      <w:lvlText w:val=""/>
      <w:lvlJc w:val="left"/>
      <w:pPr>
        <w:tabs>
          <w:tab w:val="num" w:pos="2880"/>
        </w:tabs>
        <w:ind w:left="2880" w:hanging="360"/>
      </w:pPr>
      <w:rPr>
        <w:rFonts w:ascii="Symbol" w:hAnsi="Symbol"/>
      </w:rPr>
    </w:lvl>
    <w:lvl w:ilvl="4" w:tplc="FA181240">
      <w:start w:val="1"/>
      <w:numFmt w:val="bullet"/>
      <w:lvlText w:val="o"/>
      <w:lvlJc w:val="left"/>
      <w:pPr>
        <w:tabs>
          <w:tab w:val="num" w:pos="3600"/>
        </w:tabs>
        <w:ind w:left="3600" w:hanging="360"/>
      </w:pPr>
      <w:rPr>
        <w:rFonts w:ascii="Courier New" w:hAnsi="Courier New"/>
      </w:rPr>
    </w:lvl>
    <w:lvl w:ilvl="5" w:tplc="8B6881D2">
      <w:start w:val="1"/>
      <w:numFmt w:val="bullet"/>
      <w:lvlText w:val=""/>
      <w:lvlJc w:val="left"/>
      <w:pPr>
        <w:tabs>
          <w:tab w:val="num" w:pos="4320"/>
        </w:tabs>
        <w:ind w:left="4320" w:hanging="360"/>
      </w:pPr>
      <w:rPr>
        <w:rFonts w:ascii="Wingdings" w:hAnsi="Wingdings"/>
      </w:rPr>
    </w:lvl>
    <w:lvl w:ilvl="6" w:tplc="B720F402">
      <w:start w:val="1"/>
      <w:numFmt w:val="bullet"/>
      <w:lvlText w:val=""/>
      <w:lvlJc w:val="left"/>
      <w:pPr>
        <w:tabs>
          <w:tab w:val="num" w:pos="5040"/>
        </w:tabs>
        <w:ind w:left="5040" w:hanging="360"/>
      </w:pPr>
      <w:rPr>
        <w:rFonts w:ascii="Symbol" w:hAnsi="Symbol"/>
      </w:rPr>
    </w:lvl>
    <w:lvl w:ilvl="7" w:tplc="77F8F4A4">
      <w:start w:val="1"/>
      <w:numFmt w:val="bullet"/>
      <w:lvlText w:val="o"/>
      <w:lvlJc w:val="left"/>
      <w:pPr>
        <w:tabs>
          <w:tab w:val="num" w:pos="5760"/>
        </w:tabs>
        <w:ind w:left="5760" w:hanging="360"/>
      </w:pPr>
      <w:rPr>
        <w:rFonts w:ascii="Courier New" w:hAnsi="Courier New"/>
      </w:rPr>
    </w:lvl>
    <w:lvl w:ilvl="8" w:tplc="DA1E6D7C">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4888F8C6">
      <w:start w:val="1"/>
      <w:numFmt w:val="bullet"/>
      <w:lvlText w:val=""/>
      <w:lvlJc w:val="left"/>
      <w:pPr>
        <w:ind w:left="720" w:hanging="360"/>
      </w:pPr>
      <w:rPr>
        <w:rFonts w:ascii="Symbol" w:hAnsi="Symbol"/>
      </w:rPr>
    </w:lvl>
    <w:lvl w:ilvl="1" w:tplc="608C2E94">
      <w:start w:val="1"/>
      <w:numFmt w:val="bullet"/>
      <w:lvlText w:val="o"/>
      <w:lvlJc w:val="left"/>
      <w:pPr>
        <w:tabs>
          <w:tab w:val="num" w:pos="1440"/>
        </w:tabs>
        <w:ind w:left="1440" w:hanging="360"/>
      </w:pPr>
      <w:rPr>
        <w:rFonts w:ascii="Courier New" w:hAnsi="Courier New"/>
      </w:rPr>
    </w:lvl>
    <w:lvl w:ilvl="2" w:tplc="282A1FD6">
      <w:start w:val="1"/>
      <w:numFmt w:val="bullet"/>
      <w:lvlText w:val=""/>
      <w:lvlJc w:val="left"/>
      <w:pPr>
        <w:tabs>
          <w:tab w:val="num" w:pos="2160"/>
        </w:tabs>
        <w:ind w:left="2160" w:hanging="360"/>
      </w:pPr>
      <w:rPr>
        <w:rFonts w:ascii="Wingdings" w:hAnsi="Wingdings"/>
      </w:rPr>
    </w:lvl>
    <w:lvl w:ilvl="3" w:tplc="AA5AD20A">
      <w:start w:val="1"/>
      <w:numFmt w:val="bullet"/>
      <w:lvlText w:val=""/>
      <w:lvlJc w:val="left"/>
      <w:pPr>
        <w:tabs>
          <w:tab w:val="num" w:pos="2880"/>
        </w:tabs>
        <w:ind w:left="2880" w:hanging="360"/>
      </w:pPr>
      <w:rPr>
        <w:rFonts w:ascii="Symbol" w:hAnsi="Symbol"/>
      </w:rPr>
    </w:lvl>
    <w:lvl w:ilvl="4" w:tplc="5BE24C4E">
      <w:start w:val="1"/>
      <w:numFmt w:val="bullet"/>
      <w:lvlText w:val="o"/>
      <w:lvlJc w:val="left"/>
      <w:pPr>
        <w:tabs>
          <w:tab w:val="num" w:pos="3600"/>
        </w:tabs>
        <w:ind w:left="3600" w:hanging="360"/>
      </w:pPr>
      <w:rPr>
        <w:rFonts w:ascii="Courier New" w:hAnsi="Courier New"/>
      </w:rPr>
    </w:lvl>
    <w:lvl w:ilvl="5" w:tplc="CB32C11C">
      <w:start w:val="1"/>
      <w:numFmt w:val="bullet"/>
      <w:lvlText w:val=""/>
      <w:lvlJc w:val="left"/>
      <w:pPr>
        <w:tabs>
          <w:tab w:val="num" w:pos="4320"/>
        </w:tabs>
        <w:ind w:left="4320" w:hanging="360"/>
      </w:pPr>
      <w:rPr>
        <w:rFonts w:ascii="Wingdings" w:hAnsi="Wingdings"/>
      </w:rPr>
    </w:lvl>
    <w:lvl w:ilvl="6" w:tplc="C20CFD36">
      <w:start w:val="1"/>
      <w:numFmt w:val="bullet"/>
      <w:lvlText w:val=""/>
      <w:lvlJc w:val="left"/>
      <w:pPr>
        <w:tabs>
          <w:tab w:val="num" w:pos="5040"/>
        </w:tabs>
        <w:ind w:left="5040" w:hanging="360"/>
      </w:pPr>
      <w:rPr>
        <w:rFonts w:ascii="Symbol" w:hAnsi="Symbol"/>
      </w:rPr>
    </w:lvl>
    <w:lvl w:ilvl="7" w:tplc="891A48A0">
      <w:start w:val="1"/>
      <w:numFmt w:val="bullet"/>
      <w:lvlText w:val="o"/>
      <w:lvlJc w:val="left"/>
      <w:pPr>
        <w:tabs>
          <w:tab w:val="num" w:pos="5760"/>
        </w:tabs>
        <w:ind w:left="5760" w:hanging="360"/>
      </w:pPr>
      <w:rPr>
        <w:rFonts w:ascii="Courier New" w:hAnsi="Courier New"/>
      </w:rPr>
    </w:lvl>
    <w:lvl w:ilvl="8" w:tplc="BA26D5FE">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hybridMultilevel"/>
    <w:tmpl w:val="00000081"/>
    <w:lvl w:ilvl="0" w:tplc="6AA24CBE">
      <w:start w:val="1"/>
      <w:numFmt w:val="bullet"/>
      <w:lvlText w:val=""/>
      <w:lvlJc w:val="left"/>
      <w:pPr>
        <w:ind w:left="720" w:hanging="360"/>
      </w:pPr>
      <w:rPr>
        <w:rFonts w:ascii="Symbol" w:hAnsi="Symbol"/>
      </w:rPr>
    </w:lvl>
    <w:lvl w:ilvl="1" w:tplc="958A57F8">
      <w:start w:val="1"/>
      <w:numFmt w:val="bullet"/>
      <w:lvlText w:val="o"/>
      <w:lvlJc w:val="left"/>
      <w:pPr>
        <w:tabs>
          <w:tab w:val="num" w:pos="1440"/>
        </w:tabs>
        <w:ind w:left="1440" w:hanging="360"/>
      </w:pPr>
      <w:rPr>
        <w:rFonts w:ascii="Courier New" w:hAnsi="Courier New"/>
      </w:rPr>
    </w:lvl>
    <w:lvl w:ilvl="2" w:tplc="2CC61DDE">
      <w:start w:val="1"/>
      <w:numFmt w:val="bullet"/>
      <w:lvlText w:val=""/>
      <w:lvlJc w:val="left"/>
      <w:pPr>
        <w:tabs>
          <w:tab w:val="num" w:pos="2160"/>
        </w:tabs>
        <w:ind w:left="2160" w:hanging="360"/>
      </w:pPr>
      <w:rPr>
        <w:rFonts w:ascii="Wingdings" w:hAnsi="Wingdings"/>
      </w:rPr>
    </w:lvl>
    <w:lvl w:ilvl="3" w:tplc="3E18805C">
      <w:start w:val="1"/>
      <w:numFmt w:val="bullet"/>
      <w:lvlText w:val=""/>
      <w:lvlJc w:val="left"/>
      <w:pPr>
        <w:tabs>
          <w:tab w:val="num" w:pos="2880"/>
        </w:tabs>
        <w:ind w:left="2880" w:hanging="360"/>
      </w:pPr>
      <w:rPr>
        <w:rFonts w:ascii="Symbol" w:hAnsi="Symbol"/>
      </w:rPr>
    </w:lvl>
    <w:lvl w:ilvl="4" w:tplc="EAF2E388">
      <w:start w:val="1"/>
      <w:numFmt w:val="bullet"/>
      <w:lvlText w:val="o"/>
      <w:lvlJc w:val="left"/>
      <w:pPr>
        <w:tabs>
          <w:tab w:val="num" w:pos="3600"/>
        </w:tabs>
        <w:ind w:left="3600" w:hanging="360"/>
      </w:pPr>
      <w:rPr>
        <w:rFonts w:ascii="Courier New" w:hAnsi="Courier New"/>
      </w:rPr>
    </w:lvl>
    <w:lvl w:ilvl="5" w:tplc="62C8214C">
      <w:start w:val="1"/>
      <w:numFmt w:val="bullet"/>
      <w:lvlText w:val=""/>
      <w:lvlJc w:val="left"/>
      <w:pPr>
        <w:tabs>
          <w:tab w:val="num" w:pos="4320"/>
        </w:tabs>
        <w:ind w:left="4320" w:hanging="360"/>
      </w:pPr>
      <w:rPr>
        <w:rFonts w:ascii="Wingdings" w:hAnsi="Wingdings"/>
      </w:rPr>
    </w:lvl>
    <w:lvl w:ilvl="6" w:tplc="AE7C4420">
      <w:start w:val="1"/>
      <w:numFmt w:val="bullet"/>
      <w:lvlText w:val=""/>
      <w:lvlJc w:val="left"/>
      <w:pPr>
        <w:tabs>
          <w:tab w:val="num" w:pos="5040"/>
        </w:tabs>
        <w:ind w:left="5040" w:hanging="360"/>
      </w:pPr>
      <w:rPr>
        <w:rFonts w:ascii="Symbol" w:hAnsi="Symbol"/>
      </w:rPr>
    </w:lvl>
    <w:lvl w:ilvl="7" w:tplc="048CAF14">
      <w:start w:val="1"/>
      <w:numFmt w:val="bullet"/>
      <w:lvlText w:val="o"/>
      <w:lvlJc w:val="left"/>
      <w:pPr>
        <w:tabs>
          <w:tab w:val="num" w:pos="5760"/>
        </w:tabs>
        <w:ind w:left="5760" w:hanging="360"/>
      </w:pPr>
      <w:rPr>
        <w:rFonts w:ascii="Courier New" w:hAnsi="Courier New"/>
      </w:rPr>
    </w:lvl>
    <w:lvl w:ilvl="8" w:tplc="FD90137A">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82"/>
    <w:multiLevelType w:val="hybridMultilevel"/>
    <w:tmpl w:val="00000082"/>
    <w:lvl w:ilvl="0" w:tplc="FE022D2A">
      <w:start w:val="1"/>
      <w:numFmt w:val="bullet"/>
      <w:lvlText w:val=""/>
      <w:lvlJc w:val="left"/>
      <w:pPr>
        <w:ind w:left="720" w:hanging="360"/>
      </w:pPr>
      <w:rPr>
        <w:rFonts w:ascii="Symbol" w:hAnsi="Symbol"/>
      </w:rPr>
    </w:lvl>
    <w:lvl w:ilvl="1" w:tplc="2D7A0A12">
      <w:start w:val="1"/>
      <w:numFmt w:val="bullet"/>
      <w:lvlText w:val="o"/>
      <w:lvlJc w:val="left"/>
      <w:pPr>
        <w:ind w:left="1440" w:hanging="360"/>
      </w:pPr>
      <w:rPr>
        <w:rFonts w:ascii="Courier New" w:hAnsi="Courier New"/>
      </w:rPr>
    </w:lvl>
    <w:lvl w:ilvl="2" w:tplc="B9604590">
      <w:start w:val="1"/>
      <w:numFmt w:val="bullet"/>
      <w:lvlText w:val=""/>
      <w:lvlJc w:val="left"/>
      <w:pPr>
        <w:tabs>
          <w:tab w:val="num" w:pos="2160"/>
        </w:tabs>
        <w:ind w:left="2160" w:hanging="360"/>
      </w:pPr>
      <w:rPr>
        <w:rFonts w:ascii="Wingdings" w:hAnsi="Wingdings"/>
      </w:rPr>
    </w:lvl>
    <w:lvl w:ilvl="3" w:tplc="166224FC">
      <w:start w:val="1"/>
      <w:numFmt w:val="bullet"/>
      <w:lvlText w:val=""/>
      <w:lvlJc w:val="left"/>
      <w:pPr>
        <w:tabs>
          <w:tab w:val="num" w:pos="2880"/>
        </w:tabs>
        <w:ind w:left="2880" w:hanging="360"/>
      </w:pPr>
      <w:rPr>
        <w:rFonts w:ascii="Symbol" w:hAnsi="Symbol"/>
      </w:rPr>
    </w:lvl>
    <w:lvl w:ilvl="4" w:tplc="4D728878">
      <w:start w:val="1"/>
      <w:numFmt w:val="bullet"/>
      <w:lvlText w:val="o"/>
      <w:lvlJc w:val="left"/>
      <w:pPr>
        <w:tabs>
          <w:tab w:val="num" w:pos="3600"/>
        </w:tabs>
        <w:ind w:left="3600" w:hanging="360"/>
      </w:pPr>
      <w:rPr>
        <w:rFonts w:ascii="Courier New" w:hAnsi="Courier New"/>
      </w:rPr>
    </w:lvl>
    <w:lvl w:ilvl="5" w:tplc="DB64255E">
      <w:start w:val="1"/>
      <w:numFmt w:val="bullet"/>
      <w:lvlText w:val=""/>
      <w:lvlJc w:val="left"/>
      <w:pPr>
        <w:tabs>
          <w:tab w:val="num" w:pos="4320"/>
        </w:tabs>
        <w:ind w:left="4320" w:hanging="360"/>
      </w:pPr>
      <w:rPr>
        <w:rFonts w:ascii="Wingdings" w:hAnsi="Wingdings"/>
      </w:rPr>
    </w:lvl>
    <w:lvl w:ilvl="6" w:tplc="E14E1624">
      <w:start w:val="1"/>
      <w:numFmt w:val="bullet"/>
      <w:lvlText w:val=""/>
      <w:lvlJc w:val="left"/>
      <w:pPr>
        <w:tabs>
          <w:tab w:val="num" w:pos="5040"/>
        </w:tabs>
        <w:ind w:left="5040" w:hanging="360"/>
      </w:pPr>
      <w:rPr>
        <w:rFonts w:ascii="Symbol" w:hAnsi="Symbol"/>
      </w:rPr>
    </w:lvl>
    <w:lvl w:ilvl="7" w:tplc="EACEA402">
      <w:start w:val="1"/>
      <w:numFmt w:val="bullet"/>
      <w:lvlText w:val="o"/>
      <w:lvlJc w:val="left"/>
      <w:pPr>
        <w:tabs>
          <w:tab w:val="num" w:pos="5760"/>
        </w:tabs>
        <w:ind w:left="5760" w:hanging="360"/>
      </w:pPr>
      <w:rPr>
        <w:rFonts w:ascii="Courier New" w:hAnsi="Courier New"/>
      </w:rPr>
    </w:lvl>
    <w:lvl w:ilvl="8" w:tplc="75FA6B56">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83"/>
    <w:multiLevelType w:val="hybridMultilevel"/>
    <w:tmpl w:val="00000083"/>
    <w:lvl w:ilvl="0" w:tplc="58A2ACEC">
      <w:start w:val="1"/>
      <w:numFmt w:val="bullet"/>
      <w:lvlText w:val="o"/>
      <w:lvlJc w:val="left"/>
      <w:pPr>
        <w:tabs>
          <w:tab w:val="num" w:pos="720"/>
        </w:tabs>
        <w:ind w:left="720" w:hanging="360"/>
      </w:pPr>
      <w:rPr>
        <w:rFonts w:ascii="Courier New" w:hAnsi="Courier New"/>
      </w:rPr>
    </w:lvl>
    <w:lvl w:ilvl="1" w:tplc="570A6C04">
      <w:start w:val="1"/>
      <w:numFmt w:val="bullet"/>
      <w:lvlText w:val="o"/>
      <w:lvlJc w:val="left"/>
      <w:pPr>
        <w:ind w:left="1440" w:hanging="360"/>
      </w:pPr>
      <w:rPr>
        <w:rFonts w:ascii="Courier New" w:hAnsi="Courier New"/>
      </w:rPr>
    </w:lvl>
    <w:lvl w:ilvl="2" w:tplc="4738C308">
      <w:start w:val="1"/>
      <w:numFmt w:val="bullet"/>
      <w:lvlText w:val=""/>
      <w:lvlJc w:val="left"/>
      <w:pPr>
        <w:tabs>
          <w:tab w:val="num" w:pos="2160"/>
        </w:tabs>
        <w:ind w:left="2160" w:hanging="360"/>
      </w:pPr>
      <w:rPr>
        <w:rFonts w:ascii="Wingdings" w:hAnsi="Wingdings"/>
      </w:rPr>
    </w:lvl>
    <w:lvl w:ilvl="3" w:tplc="A6220EF4">
      <w:start w:val="1"/>
      <w:numFmt w:val="bullet"/>
      <w:lvlText w:val=""/>
      <w:lvlJc w:val="left"/>
      <w:pPr>
        <w:tabs>
          <w:tab w:val="num" w:pos="2880"/>
        </w:tabs>
        <w:ind w:left="2880" w:hanging="360"/>
      </w:pPr>
      <w:rPr>
        <w:rFonts w:ascii="Symbol" w:hAnsi="Symbol"/>
      </w:rPr>
    </w:lvl>
    <w:lvl w:ilvl="4" w:tplc="1C22AA5A">
      <w:start w:val="1"/>
      <w:numFmt w:val="bullet"/>
      <w:lvlText w:val="o"/>
      <w:lvlJc w:val="left"/>
      <w:pPr>
        <w:tabs>
          <w:tab w:val="num" w:pos="3600"/>
        </w:tabs>
        <w:ind w:left="3600" w:hanging="360"/>
      </w:pPr>
      <w:rPr>
        <w:rFonts w:ascii="Courier New" w:hAnsi="Courier New"/>
      </w:rPr>
    </w:lvl>
    <w:lvl w:ilvl="5" w:tplc="EC6A322E">
      <w:start w:val="1"/>
      <w:numFmt w:val="bullet"/>
      <w:lvlText w:val=""/>
      <w:lvlJc w:val="left"/>
      <w:pPr>
        <w:tabs>
          <w:tab w:val="num" w:pos="4320"/>
        </w:tabs>
        <w:ind w:left="4320" w:hanging="360"/>
      </w:pPr>
      <w:rPr>
        <w:rFonts w:ascii="Wingdings" w:hAnsi="Wingdings"/>
      </w:rPr>
    </w:lvl>
    <w:lvl w:ilvl="6" w:tplc="5B5673F8">
      <w:start w:val="1"/>
      <w:numFmt w:val="bullet"/>
      <w:lvlText w:val=""/>
      <w:lvlJc w:val="left"/>
      <w:pPr>
        <w:tabs>
          <w:tab w:val="num" w:pos="5040"/>
        </w:tabs>
        <w:ind w:left="5040" w:hanging="360"/>
      </w:pPr>
      <w:rPr>
        <w:rFonts w:ascii="Symbol" w:hAnsi="Symbol"/>
      </w:rPr>
    </w:lvl>
    <w:lvl w:ilvl="7" w:tplc="69B6F620">
      <w:start w:val="1"/>
      <w:numFmt w:val="bullet"/>
      <w:lvlText w:val="o"/>
      <w:lvlJc w:val="left"/>
      <w:pPr>
        <w:tabs>
          <w:tab w:val="num" w:pos="5760"/>
        </w:tabs>
        <w:ind w:left="5760" w:hanging="360"/>
      </w:pPr>
      <w:rPr>
        <w:rFonts w:ascii="Courier New" w:hAnsi="Courier New"/>
      </w:rPr>
    </w:lvl>
    <w:lvl w:ilvl="8" w:tplc="C5A62074">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84"/>
    <w:multiLevelType w:val="hybridMultilevel"/>
    <w:tmpl w:val="00000084"/>
    <w:lvl w:ilvl="0" w:tplc="0B86892E">
      <w:start w:val="1"/>
      <w:numFmt w:val="bullet"/>
      <w:lvlText w:val=""/>
      <w:lvlJc w:val="left"/>
      <w:pPr>
        <w:ind w:left="720" w:hanging="360"/>
      </w:pPr>
      <w:rPr>
        <w:rFonts w:ascii="Symbol" w:hAnsi="Symbol"/>
      </w:rPr>
    </w:lvl>
    <w:lvl w:ilvl="1" w:tplc="12F6CE32">
      <w:start w:val="1"/>
      <w:numFmt w:val="bullet"/>
      <w:lvlText w:val="o"/>
      <w:lvlJc w:val="left"/>
      <w:pPr>
        <w:tabs>
          <w:tab w:val="num" w:pos="1440"/>
        </w:tabs>
        <w:ind w:left="1440" w:hanging="360"/>
      </w:pPr>
      <w:rPr>
        <w:rFonts w:ascii="Courier New" w:hAnsi="Courier New"/>
      </w:rPr>
    </w:lvl>
    <w:lvl w:ilvl="2" w:tplc="E46ECD28">
      <w:start w:val="1"/>
      <w:numFmt w:val="bullet"/>
      <w:lvlText w:val=""/>
      <w:lvlJc w:val="left"/>
      <w:pPr>
        <w:tabs>
          <w:tab w:val="num" w:pos="2160"/>
        </w:tabs>
        <w:ind w:left="2160" w:hanging="360"/>
      </w:pPr>
      <w:rPr>
        <w:rFonts w:ascii="Wingdings" w:hAnsi="Wingdings"/>
      </w:rPr>
    </w:lvl>
    <w:lvl w:ilvl="3" w:tplc="EB1E9DEC">
      <w:start w:val="1"/>
      <w:numFmt w:val="bullet"/>
      <w:lvlText w:val=""/>
      <w:lvlJc w:val="left"/>
      <w:pPr>
        <w:tabs>
          <w:tab w:val="num" w:pos="2880"/>
        </w:tabs>
        <w:ind w:left="2880" w:hanging="360"/>
      </w:pPr>
      <w:rPr>
        <w:rFonts w:ascii="Symbol" w:hAnsi="Symbol"/>
      </w:rPr>
    </w:lvl>
    <w:lvl w:ilvl="4" w:tplc="E3F4841C">
      <w:start w:val="1"/>
      <w:numFmt w:val="bullet"/>
      <w:lvlText w:val="o"/>
      <w:lvlJc w:val="left"/>
      <w:pPr>
        <w:tabs>
          <w:tab w:val="num" w:pos="3600"/>
        </w:tabs>
        <w:ind w:left="3600" w:hanging="360"/>
      </w:pPr>
      <w:rPr>
        <w:rFonts w:ascii="Courier New" w:hAnsi="Courier New"/>
      </w:rPr>
    </w:lvl>
    <w:lvl w:ilvl="5" w:tplc="9938954A">
      <w:start w:val="1"/>
      <w:numFmt w:val="bullet"/>
      <w:lvlText w:val=""/>
      <w:lvlJc w:val="left"/>
      <w:pPr>
        <w:tabs>
          <w:tab w:val="num" w:pos="4320"/>
        </w:tabs>
        <w:ind w:left="4320" w:hanging="360"/>
      </w:pPr>
      <w:rPr>
        <w:rFonts w:ascii="Wingdings" w:hAnsi="Wingdings"/>
      </w:rPr>
    </w:lvl>
    <w:lvl w:ilvl="6" w:tplc="ADD65894">
      <w:start w:val="1"/>
      <w:numFmt w:val="bullet"/>
      <w:lvlText w:val=""/>
      <w:lvlJc w:val="left"/>
      <w:pPr>
        <w:tabs>
          <w:tab w:val="num" w:pos="5040"/>
        </w:tabs>
        <w:ind w:left="5040" w:hanging="360"/>
      </w:pPr>
      <w:rPr>
        <w:rFonts w:ascii="Symbol" w:hAnsi="Symbol"/>
      </w:rPr>
    </w:lvl>
    <w:lvl w:ilvl="7" w:tplc="86026D60">
      <w:start w:val="1"/>
      <w:numFmt w:val="bullet"/>
      <w:lvlText w:val="o"/>
      <w:lvlJc w:val="left"/>
      <w:pPr>
        <w:tabs>
          <w:tab w:val="num" w:pos="5760"/>
        </w:tabs>
        <w:ind w:left="5760" w:hanging="360"/>
      </w:pPr>
      <w:rPr>
        <w:rFonts w:ascii="Courier New" w:hAnsi="Courier New"/>
      </w:rPr>
    </w:lvl>
    <w:lvl w:ilvl="8" w:tplc="6A221E00">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hybridMultilevel"/>
    <w:tmpl w:val="00000085"/>
    <w:lvl w:ilvl="0" w:tplc="65725A24">
      <w:start w:val="1"/>
      <w:numFmt w:val="bullet"/>
      <w:lvlText w:val=""/>
      <w:lvlJc w:val="left"/>
      <w:pPr>
        <w:ind w:left="720" w:hanging="360"/>
      </w:pPr>
      <w:rPr>
        <w:rFonts w:ascii="Symbol" w:hAnsi="Symbol"/>
      </w:rPr>
    </w:lvl>
    <w:lvl w:ilvl="1" w:tplc="8FA645FC">
      <w:start w:val="1"/>
      <w:numFmt w:val="bullet"/>
      <w:lvlText w:val="o"/>
      <w:lvlJc w:val="left"/>
      <w:pPr>
        <w:tabs>
          <w:tab w:val="num" w:pos="1440"/>
        </w:tabs>
        <w:ind w:left="1440" w:hanging="360"/>
      </w:pPr>
      <w:rPr>
        <w:rFonts w:ascii="Courier New" w:hAnsi="Courier New"/>
      </w:rPr>
    </w:lvl>
    <w:lvl w:ilvl="2" w:tplc="5F90A0A4">
      <w:start w:val="1"/>
      <w:numFmt w:val="bullet"/>
      <w:lvlText w:val=""/>
      <w:lvlJc w:val="left"/>
      <w:pPr>
        <w:tabs>
          <w:tab w:val="num" w:pos="2160"/>
        </w:tabs>
        <w:ind w:left="2160" w:hanging="360"/>
      </w:pPr>
      <w:rPr>
        <w:rFonts w:ascii="Wingdings" w:hAnsi="Wingdings"/>
      </w:rPr>
    </w:lvl>
    <w:lvl w:ilvl="3" w:tplc="4B4C1CE4">
      <w:start w:val="1"/>
      <w:numFmt w:val="bullet"/>
      <w:lvlText w:val=""/>
      <w:lvlJc w:val="left"/>
      <w:pPr>
        <w:tabs>
          <w:tab w:val="num" w:pos="2880"/>
        </w:tabs>
        <w:ind w:left="2880" w:hanging="360"/>
      </w:pPr>
      <w:rPr>
        <w:rFonts w:ascii="Symbol" w:hAnsi="Symbol"/>
      </w:rPr>
    </w:lvl>
    <w:lvl w:ilvl="4" w:tplc="D166E3F0">
      <w:start w:val="1"/>
      <w:numFmt w:val="bullet"/>
      <w:lvlText w:val="o"/>
      <w:lvlJc w:val="left"/>
      <w:pPr>
        <w:tabs>
          <w:tab w:val="num" w:pos="3600"/>
        </w:tabs>
        <w:ind w:left="3600" w:hanging="360"/>
      </w:pPr>
      <w:rPr>
        <w:rFonts w:ascii="Courier New" w:hAnsi="Courier New"/>
      </w:rPr>
    </w:lvl>
    <w:lvl w:ilvl="5" w:tplc="FE105F32">
      <w:start w:val="1"/>
      <w:numFmt w:val="bullet"/>
      <w:lvlText w:val=""/>
      <w:lvlJc w:val="left"/>
      <w:pPr>
        <w:tabs>
          <w:tab w:val="num" w:pos="4320"/>
        </w:tabs>
        <w:ind w:left="4320" w:hanging="360"/>
      </w:pPr>
      <w:rPr>
        <w:rFonts w:ascii="Wingdings" w:hAnsi="Wingdings"/>
      </w:rPr>
    </w:lvl>
    <w:lvl w:ilvl="6" w:tplc="84960950">
      <w:start w:val="1"/>
      <w:numFmt w:val="bullet"/>
      <w:lvlText w:val=""/>
      <w:lvlJc w:val="left"/>
      <w:pPr>
        <w:tabs>
          <w:tab w:val="num" w:pos="5040"/>
        </w:tabs>
        <w:ind w:left="5040" w:hanging="360"/>
      </w:pPr>
      <w:rPr>
        <w:rFonts w:ascii="Symbol" w:hAnsi="Symbol"/>
      </w:rPr>
    </w:lvl>
    <w:lvl w:ilvl="7" w:tplc="8550F05C">
      <w:start w:val="1"/>
      <w:numFmt w:val="bullet"/>
      <w:lvlText w:val="o"/>
      <w:lvlJc w:val="left"/>
      <w:pPr>
        <w:tabs>
          <w:tab w:val="num" w:pos="5760"/>
        </w:tabs>
        <w:ind w:left="5760" w:hanging="360"/>
      </w:pPr>
      <w:rPr>
        <w:rFonts w:ascii="Courier New" w:hAnsi="Courier New"/>
      </w:rPr>
    </w:lvl>
    <w:lvl w:ilvl="8" w:tplc="824878EE">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86"/>
    <w:multiLevelType w:val="hybridMultilevel"/>
    <w:tmpl w:val="00000086"/>
    <w:lvl w:ilvl="0" w:tplc="44502ED2">
      <w:start w:val="1"/>
      <w:numFmt w:val="bullet"/>
      <w:lvlText w:val=""/>
      <w:lvlJc w:val="left"/>
      <w:pPr>
        <w:ind w:left="720" w:hanging="360"/>
      </w:pPr>
      <w:rPr>
        <w:rFonts w:ascii="Symbol" w:hAnsi="Symbol"/>
      </w:rPr>
    </w:lvl>
    <w:lvl w:ilvl="1" w:tplc="B9FEE38E">
      <w:start w:val="1"/>
      <w:numFmt w:val="bullet"/>
      <w:lvlText w:val="o"/>
      <w:lvlJc w:val="left"/>
      <w:pPr>
        <w:tabs>
          <w:tab w:val="num" w:pos="1440"/>
        </w:tabs>
        <w:ind w:left="1440" w:hanging="360"/>
      </w:pPr>
      <w:rPr>
        <w:rFonts w:ascii="Courier New" w:hAnsi="Courier New"/>
      </w:rPr>
    </w:lvl>
    <w:lvl w:ilvl="2" w:tplc="744E4B38">
      <w:start w:val="1"/>
      <w:numFmt w:val="bullet"/>
      <w:lvlText w:val=""/>
      <w:lvlJc w:val="left"/>
      <w:pPr>
        <w:tabs>
          <w:tab w:val="num" w:pos="2160"/>
        </w:tabs>
        <w:ind w:left="2160" w:hanging="360"/>
      </w:pPr>
      <w:rPr>
        <w:rFonts w:ascii="Wingdings" w:hAnsi="Wingdings"/>
      </w:rPr>
    </w:lvl>
    <w:lvl w:ilvl="3" w:tplc="1E42555C">
      <w:start w:val="1"/>
      <w:numFmt w:val="bullet"/>
      <w:lvlText w:val=""/>
      <w:lvlJc w:val="left"/>
      <w:pPr>
        <w:tabs>
          <w:tab w:val="num" w:pos="2880"/>
        </w:tabs>
        <w:ind w:left="2880" w:hanging="360"/>
      </w:pPr>
      <w:rPr>
        <w:rFonts w:ascii="Symbol" w:hAnsi="Symbol"/>
      </w:rPr>
    </w:lvl>
    <w:lvl w:ilvl="4" w:tplc="1A42E066">
      <w:start w:val="1"/>
      <w:numFmt w:val="bullet"/>
      <w:lvlText w:val="o"/>
      <w:lvlJc w:val="left"/>
      <w:pPr>
        <w:tabs>
          <w:tab w:val="num" w:pos="3600"/>
        </w:tabs>
        <w:ind w:left="3600" w:hanging="360"/>
      </w:pPr>
      <w:rPr>
        <w:rFonts w:ascii="Courier New" w:hAnsi="Courier New"/>
      </w:rPr>
    </w:lvl>
    <w:lvl w:ilvl="5" w:tplc="2AC4106C">
      <w:start w:val="1"/>
      <w:numFmt w:val="bullet"/>
      <w:lvlText w:val=""/>
      <w:lvlJc w:val="left"/>
      <w:pPr>
        <w:tabs>
          <w:tab w:val="num" w:pos="4320"/>
        </w:tabs>
        <w:ind w:left="4320" w:hanging="360"/>
      </w:pPr>
      <w:rPr>
        <w:rFonts w:ascii="Wingdings" w:hAnsi="Wingdings"/>
      </w:rPr>
    </w:lvl>
    <w:lvl w:ilvl="6" w:tplc="4A1EB530">
      <w:start w:val="1"/>
      <w:numFmt w:val="bullet"/>
      <w:lvlText w:val=""/>
      <w:lvlJc w:val="left"/>
      <w:pPr>
        <w:tabs>
          <w:tab w:val="num" w:pos="5040"/>
        </w:tabs>
        <w:ind w:left="5040" w:hanging="360"/>
      </w:pPr>
      <w:rPr>
        <w:rFonts w:ascii="Symbol" w:hAnsi="Symbol"/>
      </w:rPr>
    </w:lvl>
    <w:lvl w:ilvl="7" w:tplc="94CCC07E">
      <w:start w:val="1"/>
      <w:numFmt w:val="bullet"/>
      <w:lvlText w:val="o"/>
      <w:lvlJc w:val="left"/>
      <w:pPr>
        <w:tabs>
          <w:tab w:val="num" w:pos="5760"/>
        </w:tabs>
        <w:ind w:left="5760" w:hanging="360"/>
      </w:pPr>
      <w:rPr>
        <w:rFonts w:ascii="Courier New" w:hAnsi="Courier New"/>
      </w:rPr>
    </w:lvl>
    <w:lvl w:ilvl="8" w:tplc="59E05BFA">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87"/>
    <w:multiLevelType w:val="hybridMultilevel"/>
    <w:tmpl w:val="00000087"/>
    <w:lvl w:ilvl="0" w:tplc="B6DA6A56">
      <w:start w:val="1"/>
      <w:numFmt w:val="bullet"/>
      <w:lvlText w:val=""/>
      <w:lvlJc w:val="left"/>
      <w:pPr>
        <w:ind w:left="720" w:hanging="360"/>
      </w:pPr>
      <w:rPr>
        <w:rFonts w:ascii="Symbol" w:hAnsi="Symbol"/>
      </w:rPr>
    </w:lvl>
    <w:lvl w:ilvl="1" w:tplc="C1F2EDE6">
      <w:start w:val="1"/>
      <w:numFmt w:val="bullet"/>
      <w:lvlText w:val="o"/>
      <w:lvlJc w:val="left"/>
      <w:pPr>
        <w:ind w:left="1440" w:hanging="360"/>
      </w:pPr>
      <w:rPr>
        <w:rFonts w:ascii="Courier New" w:hAnsi="Courier New"/>
      </w:rPr>
    </w:lvl>
    <w:lvl w:ilvl="2" w:tplc="3154B9C8">
      <w:start w:val="1"/>
      <w:numFmt w:val="bullet"/>
      <w:lvlText w:val=""/>
      <w:lvlJc w:val="left"/>
      <w:pPr>
        <w:tabs>
          <w:tab w:val="num" w:pos="2160"/>
        </w:tabs>
        <w:ind w:left="2160" w:hanging="360"/>
      </w:pPr>
      <w:rPr>
        <w:rFonts w:ascii="Wingdings" w:hAnsi="Wingdings"/>
      </w:rPr>
    </w:lvl>
    <w:lvl w:ilvl="3" w:tplc="9F32B8B4">
      <w:start w:val="1"/>
      <w:numFmt w:val="bullet"/>
      <w:lvlText w:val=""/>
      <w:lvlJc w:val="left"/>
      <w:pPr>
        <w:tabs>
          <w:tab w:val="num" w:pos="2880"/>
        </w:tabs>
        <w:ind w:left="2880" w:hanging="360"/>
      </w:pPr>
      <w:rPr>
        <w:rFonts w:ascii="Symbol" w:hAnsi="Symbol"/>
      </w:rPr>
    </w:lvl>
    <w:lvl w:ilvl="4" w:tplc="4C08227C">
      <w:start w:val="1"/>
      <w:numFmt w:val="bullet"/>
      <w:lvlText w:val="o"/>
      <w:lvlJc w:val="left"/>
      <w:pPr>
        <w:tabs>
          <w:tab w:val="num" w:pos="3600"/>
        </w:tabs>
        <w:ind w:left="3600" w:hanging="360"/>
      </w:pPr>
      <w:rPr>
        <w:rFonts w:ascii="Courier New" w:hAnsi="Courier New"/>
      </w:rPr>
    </w:lvl>
    <w:lvl w:ilvl="5" w:tplc="5860F32C">
      <w:start w:val="1"/>
      <w:numFmt w:val="bullet"/>
      <w:lvlText w:val=""/>
      <w:lvlJc w:val="left"/>
      <w:pPr>
        <w:tabs>
          <w:tab w:val="num" w:pos="4320"/>
        </w:tabs>
        <w:ind w:left="4320" w:hanging="360"/>
      </w:pPr>
      <w:rPr>
        <w:rFonts w:ascii="Wingdings" w:hAnsi="Wingdings"/>
      </w:rPr>
    </w:lvl>
    <w:lvl w:ilvl="6" w:tplc="95C670F2">
      <w:start w:val="1"/>
      <w:numFmt w:val="bullet"/>
      <w:lvlText w:val=""/>
      <w:lvlJc w:val="left"/>
      <w:pPr>
        <w:tabs>
          <w:tab w:val="num" w:pos="5040"/>
        </w:tabs>
        <w:ind w:left="5040" w:hanging="360"/>
      </w:pPr>
      <w:rPr>
        <w:rFonts w:ascii="Symbol" w:hAnsi="Symbol"/>
      </w:rPr>
    </w:lvl>
    <w:lvl w:ilvl="7" w:tplc="70A0064E">
      <w:start w:val="1"/>
      <w:numFmt w:val="bullet"/>
      <w:lvlText w:val="o"/>
      <w:lvlJc w:val="left"/>
      <w:pPr>
        <w:tabs>
          <w:tab w:val="num" w:pos="5760"/>
        </w:tabs>
        <w:ind w:left="5760" w:hanging="360"/>
      </w:pPr>
      <w:rPr>
        <w:rFonts w:ascii="Courier New" w:hAnsi="Courier New"/>
      </w:rPr>
    </w:lvl>
    <w:lvl w:ilvl="8" w:tplc="2E2E0CD8">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88"/>
    <w:multiLevelType w:val="hybridMultilevel"/>
    <w:tmpl w:val="00000088"/>
    <w:lvl w:ilvl="0" w:tplc="E1307AA6">
      <w:start w:val="1"/>
      <w:numFmt w:val="bullet"/>
      <w:lvlText w:val="o"/>
      <w:lvlJc w:val="left"/>
      <w:pPr>
        <w:tabs>
          <w:tab w:val="num" w:pos="720"/>
        </w:tabs>
        <w:ind w:left="720" w:hanging="360"/>
      </w:pPr>
      <w:rPr>
        <w:rFonts w:ascii="Courier New" w:hAnsi="Courier New"/>
      </w:rPr>
    </w:lvl>
    <w:lvl w:ilvl="1" w:tplc="A32201DC">
      <w:start w:val="1"/>
      <w:numFmt w:val="bullet"/>
      <w:lvlText w:val="o"/>
      <w:lvlJc w:val="left"/>
      <w:pPr>
        <w:ind w:left="1440" w:hanging="360"/>
      </w:pPr>
      <w:rPr>
        <w:rFonts w:ascii="Courier New" w:hAnsi="Courier New"/>
      </w:rPr>
    </w:lvl>
    <w:lvl w:ilvl="2" w:tplc="9EC684F2">
      <w:start w:val="1"/>
      <w:numFmt w:val="bullet"/>
      <w:lvlText w:val=""/>
      <w:lvlJc w:val="left"/>
      <w:pPr>
        <w:tabs>
          <w:tab w:val="num" w:pos="2160"/>
        </w:tabs>
        <w:ind w:left="2160" w:hanging="360"/>
      </w:pPr>
      <w:rPr>
        <w:rFonts w:ascii="Wingdings" w:hAnsi="Wingdings"/>
      </w:rPr>
    </w:lvl>
    <w:lvl w:ilvl="3" w:tplc="DB6EC638">
      <w:start w:val="1"/>
      <w:numFmt w:val="bullet"/>
      <w:lvlText w:val=""/>
      <w:lvlJc w:val="left"/>
      <w:pPr>
        <w:tabs>
          <w:tab w:val="num" w:pos="2880"/>
        </w:tabs>
        <w:ind w:left="2880" w:hanging="360"/>
      </w:pPr>
      <w:rPr>
        <w:rFonts w:ascii="Symbol" w:hAnsi="Symbol"/>
      </w:rPr>
    </w:lvl>
    <w:lvl w:ilvl="4" w:tplc="E2D0C5C6">
      <w:start w:val="1"/>
      <w:numFmt w:val="bullet"/>
      <w:lvlText w:val="o"/>
      <w:lvlJc w:val="left"/>
      <w:pPr>
        <w:tabs>
          <w:tab w:val="num" w:pos="3600"/>
        </w:tabs>
        <w:ind w:left="3600" w:hanging="360"/>
      </w:pPr>
      <w:rPr>
        <w:rFonts w:ascii="Courier New" w:hAnsi="Courier New"/>
      </w:rPr>
    </w:lvl>
    <w:lvl w:ilvl="5" w:tplc="C804DA16">
      <w:start w:val="1"/>
      <w:numFmt w:val="bullet"/>
      <w:lvlText w:val=""/>
      <w:lvlJc w:val="left"/>
      <w:pPr>
        <w:tabs>
          <w:tab w:val="num" w:pos="4320"/>
        </w:tabs>
        <w:ind w:left="4320" w:hanging="360"/>
      </w:pPr>
      <w:rPr>
        <w:rFonts w:ascii="Wingdings" w:hAnsi="Wingdings"/>
      </w:rPr>
    </w:lvl>
    <w:lvl w:ilvl="6" w:tplc="28A493E4">
      <w:start w:val="1"/>
      <w:numFmt w:val="bullet"/>
      <w:lvlText w:val=""/>
      <w:lvlJc w:val="left"/>
      <w:pPr>
        <w:tabs>
          <w:tab w:val="num" w:pos="5040"/>
        </w:tabs>
        <w:ind w:left="5040" w:hanging="360"/>
      </w:pPr>
      <w:rPr>
        <w:rFonts w:ascii="Symbol" w:hAnsi="Symbol"/>
      </w:rPr>
    </w:lvl>
    <w:lvl w:ilvl="7" w:tplc="12C461F8">
      <w:start w:val="1"/>
      <w:numFmt w:val="bullet"/>
      <w:lvlText w:val="o"/>
      <w:lvlJc w:val="left"/>
      <w:pPr>
        <w:tabs>
          <w:tab w:val="num" w:pos="5760"/>
        </w:tabs>
        <w:ind w:left="5760" w:hanging="360"/>
      </w:pPr>
      <w:rPr>
        <w:rFonts w:ascii="Courier New" w:hAnsi="Courier New"/>
      </w:rPr>
    </w:lvl>
    <w:lvl w:ilvl="8" w:tplc="F7A4DDAE">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962A6526">
      <w:start w:val="1"/>
      <w:numFmt w:val="bullet"/>
      <w:lvlText w:val=""/>
      <w:lvlJc w:val="left"/>
      <w:pPr>
        <w:ind w:left="720" w:hanging="360"/>
      </w:pPr>
      <w:rPr>
        <w:rFonts w:ascii="Symbol" w:hAnsi="Symbol"/>
      </w:rPr>
    </w:lvl>
    <w:lvl w:ilvl="1" w:tplc="BF9C3CD6">
      <w:start w:val="1"/>
      <w:numFmt w:val="bullet"/>
      <w:lvlText w:val="o"/>
      <w:lvlJc w:val="left"/>
      <w:pPr>
        <w:tabs>
          <w:tab w:val="num" w:pos="1440"/>
        </w:tabs>
        <w:ind w:left="1440" w:hanging="360"/>
      </w:pPr>
      <w:rPr>
        <w:rFonts w:ascii="Courier New" w:hAnsi="Courier New"/>
      </w:rPr>
    </w:lvl>
    <w:lvl w:ilvl="2" w:tplc="4F2CDDDC">
      <w:start w:val="1"/>
      <w:numFmt w:val="bullet"/>
      <w:lvlText w:val=""/>
      <w:lvlJc w:val="left"/>
      <w:pPr>
        <w:tabs>
          <w:tab w:val="num" w:pos="2160"/>
        </w:tabs>
        <w:ind w:left="2160" w:hanging="360"/>
      </w:pPr>
      <w:rPr>
        <w:rFonts w:ascii="Wingdings" w:hAnsi="Wingdings"/>
      </w:rPr>
    </w:lvl>
    <w:lvl w:ilvl="3" w:tplc="DC14A928">
      <w:start w:val="1"/>
      <w:numFmt w:val="bullet"/>
      <w:lvlText w:val=""/>
      <w:lvlJc w:val="left"/>
      <w:pPr>
        <w:tabs>
          <w:tab w:val="num" w:pos="2880"/>
        </w:tabs>
        <w:ind w:left="2880" w:hanging="360"/>
      </w:pPr>
      <w:rPr>
        <w:rFonts w:ascii="Symbol" w:hAnsi="Symbol"/>
      </w:rPr>
    </w:lvl>
    <w:lvl w:ilvl="4" w:tplc="113C929C">
      <w:start w:val="1"/>
      <w:numFmt w:val="bullet"/>
      <w:lvlText w:val="o"/>
      <w:lvlJc w:val="left"/>
      <w:pPr>
        <w:tabs>
          <w:tab w:val="num" w:pos="3600"/>
        </w:tabs>
        <w:ind w:left="3600" w:hanging="360"/>
      </w:pPr>
      <w:rPr>
        <w:rFonts w:ascii="Courier New" w:hAnsi="Courier New"/>
      </w:rPr>
    </w:lvl>
    <w:lvl w:ilvl="5" w:tplc="EC1EF9E8">
      <w:start w:val="1"/>
      <w:numFmt w:val="bullet"/>
      <w:lvlText w:val=""/>
      <w:lvlJc w:val="left"/>
      <w:pPr>
        <w:tabs>
          <w:tab w:val="num" w:pos="4320"/>
        </w:tabs>
        <w:ind w:left="4320" w:hanging="360"/>
      </w:pPr>
      <w:rPr>
        <w:rFonts w:ascii="Wingdings" w:hAnsi="Wingdings"/>
      </w:rPr>
    </w:lvl>
    <w:lvl w:ilvl="6" w:tplc="E5129FD0">
      <w:start w:val="1"/>
      <w:numFmt w:val="bullet"/>
      <w:lvlText w:val=""/>
      <w:lvlJc w:val="left"/>
      <w:pPr>
        <w:tabs>
          <w:tab w:val="num" w:pos="5040"/>
        </w:tabs>
        <w:ind w:left="5040" w:hanging="360"/>
      </w:pPr>
      <w:rPr>
        <w:rFonts w:ascii="Symbol" w:hAnsi="Symbol"/>
      </w:rPr>
    </w:lvl>
    <w:lvl w:ilvl="7" w:tplc="80D4B832">
      <w:start w:val="1"/>
      <w:numFmt w:val="bullet"/>
      <w:lvlText w:val="o"/>
      <w:lvlJc w:val="left"/>
      <w:pPr>
        <w:tabs>
          <w:tab w:val="num" w:pos="5760"/>
        </w:tabs>
        <w:ind w:left="5760" w:hanging="360"/>
      </w:pPr>
      <w:rPr>
        <w:rFonts w:ascii="Courier New" w:hAnsi="Courier New"/>
      </w:rPr>
    </w:lvl>
    <w:lvl w:ilvl="8" w:tplc="0C8A6830">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B8DA04DE">
      <w:start w:val="1"/>
      <w:numFmt w:val="bullet"/>
      <w:lvlText w:val=""/>
      <w:lvlJc w:val="left"/>
      <w:pPr>
        <w:ind w:left="720" w:hanging="360"/>
      </w:pPr>
      <w:rPr>
        <w:rFonts w:ascii="Symbol" w:hAnsi="Symbol"/>
      </w:rPr>
    </w:lvl>
    <w:lvl w:ilvl="1" w:tplc="2DC64F8A">
      <w:start w:val="1"/>
      <w:numFmt w:val="bullet"/>
      <w:lvlText w:val="o"/>
      <w:lvlJc w:val="left"/>
      <w:pPr>
        <w:tabs>
          <w:tab w:val="num" w:pos="1440"/>
        </w:tabs>
        <w:ind w:left="1440" w:hanging="360"/>
      </w:pPr>
      <w:rPr>
        <w:rFonts w:ascii="Courier New" w:hAnsi="Courier New"/>
      </w:rPr>
    </w:lvl>
    <w:lvl w:ilvl="2" w:tplc="FAC02256">
      <w:start w:val="1"/>
      <w:numFmt w:val="bullet"/>
      <w:lvlText w:val=""/>
      <w:lvlJc w:val="left"/>
      <w:pPr>
        <w:tabs>
          <w:tab w:val="num" w:pos="2160"/>
        </w:tabs>
        <w:ind w:left="2160" w:hanging="360"/>
      </w:pPr>
      <w:rPr>
        <w:rFonts w:ascii="Wingdings" w:hAnsi="Wingdings"/>
      </w:rPr>
    </w:lvl>
    <w:lvl w:ilvl="3" w:tplc="C86A1018">
      <w:start w:val="1"/>
      <w:numFmt w:val="bullet"/>
      <w:lvlText w:val=""/>
      <w:lvlJc w:val="left"/>
      <w:pPr>
        <w:tabs>
          <w:tab w:val="num" w:pos="2880"/>
        </w:tabs>
        <w:ind w:left="2880" w:hanging="360"/>
      </w:pPr>
      <w:rPr>
        <w:rFonts w:ascii="Symbol" w:hAnsi="Symbol"/>
      </w:rPr>
    </w:lvl>
    <w:lvl w:ilvl="4" w:tplc="AF10962C">
      <w:start w:val="1"/>
      <w:numFmt w:val="bullet"/>
      <w:lvlText w:val="o"/>
      <w:lvlJc w:val="left"/>
      <w:pPr>
        <w:tabs>
          <w:tab w:val="num" w:pos="3600"/>
        </w:tabs>
        <w:ind w:left="3600" w:hanging="360"/>
      </w:pPr>
      <w:rPr>
        <w:rFonts w:ascii="Courier New" w:hAnsi="Courier New"/>
      </w:rPr>
    </w:lvl>
    <w:lvl w:ilvl="5" w:tplc="BAFE12E6">
      <w:start w:val="1"/>
      <w:numFmt w:val="bullet"/>
      <w:lvlText w:val=""/>
      <w:lvlJc w:val="left"/>
      <w:pPr>
        <w:tabs>
          <w:tab w:val="num" w:pos="4320"/>
        </w:tabs>
        <w:ind w:left="4320" w:hanging="360"/>
      </w:pPr>
      <w:rPr>
        <w:rFonts w:ascii="Wingdings" w:hAnsi="Wingdings"/>
      </w:rPr>
    </w:lvl>
    <w:lvl w:ilvl="6" w:tplc="4FF6ED9A">
      <w:start w:val="1"/>
      <w:numFmt w:val="bullet"/>
      <w:lvlText w:val=""/>
      <w:lvlJc w:val="left"/>
      <w:pPr>
        <w:tabs>
          <w:tab w:val="num" w:pos="5040"/>
        </w:tabs>
        <w:ind w:left="5040" w:hanging="360"/>
      </w:pPr>
      <w:rPr>
        <w:rFonts w:ascii="Symbol" w:hAnsi="Symbol"/>
      </w:rPr>
    </w:lvl>
    <w:lvl w:ilvl="7" w:tplc="BC1C3882">
      <w:start w:val="1"/>
      <w:numFmt w:val="bullet"/>
      <w:lvlText w:val="o"/>
      <w:lvlJc w:val="left"/>
      <w:pPr>
        <w:tabs>
          <w:tab w:val="num" w:pos="5760"/>
        </w:tabs>
        <w:ind w:left="5760" w:hanging="360"/>
      </w:pPr>
      <w:rPr>
        <w:rFonts w:ascii="Courier New" w:hAnsi="Courier New"/>
      </w:rPr>
    </w:lvl>
    <w:lvl w:ilvl="8" w:tplc="594064F4">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B4522CF2">
      <w:start w:val="1"/>
      <w:numFmt w:val="bullet"/>
      <w:lvlText w:val=""/>
      <w:lvlJc w:val="left"/>
      <w:pPr>
        <w:ind w:left="720" w:hanging="360"/>
      </w:pPr>
      <w:rPr>
        <w:rFonts w:ascii="Symbol" w:hAnsi="Symbol"/>
      </w:rPr>
    </w:lvl>
    <w:lvl w:ilvl="1" w:tplc="BB986092">
      <w:start w:val="1"/>
      <w:numFmt w:val="bullet"/>
      <w:lvlText w:val="o"/>
      <w:lvlJc w:val="left"/>
      <w:pPr>
        <w:tabs>
          <w:tab w:val="num" w:pos="1440"/>
        </w:tabs>
        <w:ind w:left="1440" w:hanging="360"/>
      </w:pPr>
      <w:rPr>
        <w:rFonts w:ascii="Courier New" w:hAnsi="Courier New"/>
      </w:rPr>
    </w:lvl>
    <w:lvl w:ilvl="2" w:tplc="5002D074">
      <w:start w:val="1"/>
      <w:numFmt w:val="bullet"/>
      <w:lvlText w:val=""/>
      <w:lvlJc w:val="left"/>
      <w:pPr>
        <w:tabs>
          <w:tab w:val="num" w:pos="2160"/>
        </w:tabs>
        <w:ind w:left="2160" w:hanging="360"/>
      </w:pPr>
      <w:rPr>
        <w:rFonts w:ascii="Wingdings" w:hAnsi="Wingdings"/>
      </w:rPr>
    </w:lvl>
    <w:lvl w:ilvl="3" w:tplc="A7305436">
      <w:start w:val="1"/>
      <w:numFmt w:val="bullet"/>
      <w:lvlText w:val=""/>
      <w:lvlJc w:val="left"/>
      <w:pPr>
        <w:tabs>
          <w:tab w:val="num" w:pos="2880"/>
        </w:tabs>
        <w:ind w:left="2880" w:hanging="360"/>
      </w:pPr>
      <w:rPr>
        <w:rFonts w:ascii="Symbol" w:hAnsi="Symbol"/>
      </w:rPr>
    </w:lvl>
    <w:lvl w:ilvl="4" w:tplc="100E6B6E">
      <w:start w:val="1"/>
      <w:numFmt w:val="bullet"/>
      <w:lvlText w:val="o"/>
      <w:lvlJc w:val="left"/>
      <w:pPr>
        <w:tabs>
          <w:tab w:val="num" w:pos="3600"/>
        </w:tabs>
        <w:ind w:left="3600" w:hanging="360"/>
      </w:pPr>
      <w:rPr>
        <w:rFonts w:ascii="Courier New" w:hAnsi="Courier New"/>
      </w:rPr>
    </w:lvl>
    <w:lvl w:ilvl="5" w:tplc="F5404AB0">
      <w:start w:val="1"/>
      <w:numFmt w:val="bullet"/>
      <w:lvlText w:val=""/>
      <w:lvlJc w:val="left"/>
      <w:pPr>
        <w:tabs>
          <w:tab w:val="num" w:pos="4320"/>
        </w:tabs>
        <w:ind w:left="4320" w:hanging="360"/>
      </w:pPr>
      <w:rPr>
        <w:rFonts w:ascii="Wingdings" w:hAnsi="Wingdings"/>
      </w:rPr>
    </w:lvl>
    <w:lvl w:ilvl="6" w:tplc="A0742A6E">
      <w:start w:val="1"/>
      <w:numFmt w:val="bullet"/>
      <w:lvlText w:val=""/>
      <w:lvlJc w:val="left"/>
      <w:pPr>
        <w:tabs>
          <w:tab w:val="num" w:pos="5040"/>
        </w:tabs>
        <w:ind w:left="5040" w:hanging="360"/>
      </w:pPr>
      <w:rPr>
        <w:rFonts w:ascii="Symbol" w:hAnsi="Symbol"/>
      </w:rPr>
    </w:lvl>
    <w:lvl w:ilvl="7" w:tplc="3E8030DA">
      <w:start w:val="1"/>
      <w:numFmt w:val="bullet"/>
      <w:lvlText w:val="o"/>
      <w:lvlJc w:val="left"/>
      <w:pPr>
        <w:tabs>
          <w:tab w:val="num" w:pos="5760"/>
        </w:tabs>
        <w:ind w:left="5760" w:hanging="360"/>
      </w:pPr>
      <w:rPr>
        <w:rFonts w:ascii="Courier New" w:hAnsi="Courier New"/>
      </w:rPr>
    </w:lvl>
    <w:lvl w:ilvl="8" w:tplc="9DF0B218">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3D44D8D8">
      <w:start w:val="1"/>
      <w:numFmt w:val="bullet"/>
      <w:lvlText w:val=""/>
      <w:lvlJc w:val="left"/>
      <w:pPr>
        <w:ind w:left="720" w:hanging="360"/>
      </w:pPr>
      <w:rPr>
        <w:rFonts w:ascii="Symbol" w:hAnsi="Symbol"/>
      </w:rPr>
    </w:lvl>
    <w:lvl w:ilvl="1" w:tplc="56C8CBBE">
      <w:start w:val="1"/>
      <w:numFmt w:val="bullet"/>
      <w:lvlText w:val="o"/>
      <w:lvlJc w:val="left"/>
      <w:pPr>
        <w:tabs>
          <w:tab w:val="num" w:pos="1440"/>
        </w:tabs>
        <w:ind w:left="1440" w:hanging="360"/>
      </w:pPr>
      <w:rPr>
        <w:rFonts w:ascii="Courier New" w:hAnsi="Courier New"/>
      </w:rPr>
    </w:lvl>
    <w:lvl w:ilvl="2" w:tplc="BA9801BE">
      <w:start w:val="1"/>
      <w:numFmt w:val="bullet"/>
      <w:lvlText w:val=""/>
      <w:lvlJc w:val="left"/>
      <w:pPr>
        <w:tabs>
          <w:tab w:val="num" w:pos="2160"/>
        </w:tabs>
        <w:ind w:left="2160" w:hanging="360"/>
      </w:pPr>
      <w:rPr>
        <w:rFonts w:ascii="Wingdings" w:hAnsi="Wingdings"/>
      </w:rPr>
    </w:lvl>
    <w:lvl w:ilvl="3" w:tplc="4EFEF6FC">
      <w:start w:val="1"/>
      <w:numFmt w:val="bullet"/>
      <w:lvlText w:val=""/>
      <w:lvlJc w:val="left"/>
      <w:pPr>
        <w:tabs>
          <w:tab w:val="num" w:pos="2880"/>
        </w:tabs>
        <w:ind w:left="2880" w:hanging="360"/>
      </w:pPr>
      <w:rPr>
        <w:rFonts w:ascii="Symbol" w:hAnsi="Symbol"/>
      </w:rPr>
    </w:lvl>
    <w:lvl w:ilvl="4" w:tplc="C37A9992">
      <w:start w:val="1"/>
      <w:numFmt w:val="bullet"/>
      <w:lvlText w:val="o"/>
      <w:lvlJc w:val="left"/>
      <w:pPr>
        <w:tabs>
          <w:tab w:val="num" w:pos="3600"/>
        </w:tabs>
        <w:ind w:left="3600" w:hanging="360"/>
      </w:pPr>
      <w:rPr>
        <w:rFonts w:ascii="Courier New" w:hAnsi="Courier New"/>
      </w:rPr>
    </w:lvl>
    <w:lvl w:ilvl="5" w:tplc="255A72BC">
      <w:start w:val="1"/>
      <w:numFmt w:val="bullet"/>
      <w:lvlText w:val=""/>
      <w:lvlJc w:val="left"/>
      <w:pPr>
        <w:tabs>
          <w:tab w:val="num" w:pos="4320"/>
        </w:tabs>
        <w:ind w:left="4320" w:hanging="360"/>
      </w:pPr>
      <w:rPr>
        <w:rFonts w:ascii="Wingdings" w:hAnsi="Wingdings"/>
      </w:rPr>
    </w:lvl>
    <w:lvl w:ilvl="6" w:tplc="FDDA53E6">
      <w:start w:val="1"/>
      <w:numFmt w:val="bullet"/>
      <w:lvlText w:val=""/>
      <w:lvlJc w:val="left"/>
      <w:pPr>
        <w:tabs>
          <w:tab w:val="num" w:pos="5040"/>
        </w:tabs>
        <w:ind w:left="5040" w:hanging="360"/>
      </w:pPr>
      <w:rPr>
        <w:rFonts w:ascii="Symbol" w:hAnsi="Symbol"/>
      </w:rPr>
    </w:lvl>
    <w:lvl w:ilvl="7" w:tplc="EEE44F2C">
      <w:start w:val="1"/>
      <w:numFmt w:val="bullet"/>
      <w:lvlText w:val="o"/>
      <w:lvlJc w:val="left"/>
      <w:pPr>
        <w:tabs>
          <w:tab w:val="num" w:pos="5760"/>
        </w:tabs>
        <w:ind w:left="5760" w:hanging="360"/>
      </w:pPr>
      <w:rPr>
        <w:rFonts w:ascii="Courier New" w:hAnsi="Courier New"/>
      </w:rPr>
    </w:lvl>
    <w:lvl w:ilvl="8" w:tplc="CEFE9E2A">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9BA469EE">
      <w:start w:val="1"/>
      <w:numFmt w:val="bullet"/>
      <w:lvlText w:val=""/>
      <w:lvlJc w:val="left"/>
      <w:pPr>
        <w:ind w:left="720" w:hanging="360"/>
      </w:pPr>
      <w:rPr>
        <w:rFonts w:ascii="Symbol" w:hAnsi="Symbol"/>
      </w:rPr>
    </w:lvl>
    <w:lvl w:ilvl="1" w:tplc="43462104">
      <w:start w:val="1"/>
      <w:numFmt w:val="bullet"/>
      <w:lvlText w:val="o"/>
      <w:lvlJc w:val="left"/>
      <w:pPr>
        <w:tabs>
          <w:tab w:val="num" w:pos="1440"/>
        </w:tabs>
        <w:ind w:left="1440" w:hanging="360"/>
      </w:pPr>
      <w:rPr>
        <w:rFonts w:ascii="Courier New" w:hAnsi="Courier New"/>
      </w:rPr>
    </w:lvl>
    <w:lvl w:ilvl="2" w:tplc="0D62B11C">
      <w:start w:val="1"/>
      <w:numFmt w:val="bullet"/>
      <w:lvlText w:val=""/>
      <w:lvlJc w:val="left"/>
      <w:pPr>
        <w:tabs>
          <w:tab w:val="num" w:pos="2160"/>
        </w:tabs>
        <w:ind w:left="2160" w:hanging="360"/>
      </w:pPr>
      <w:rPr>
        <w:rFonts w:ascii="Wingdings" w:hAnsi="Wingdings"/>
      </w:rPr>
    </w:lvl>
    <w:lvl w:ilvl="3" w:tplc="031CB26E">
      <w:start w:val="1"/>
      <w:numFmt w:val="bullet"/>
      <w:lvlText w:val=""/>
      <w:lvlJc w:val="left"/>
      <w:pPr>
        <w:tabs>
          <w:tab w:val="num" w:pos="2880"/>
        </w:tabs>
        <w:ind w:left="2880" w:hanging="360"/>
      </w:pPr>
      <w:rPr>
        <w:rFonts w:ascii="Symbol" w:hAnsi="Symbol"/>
      </w:rPr>
    </w:lvl>
    <w:lvl w:ilvl="4" w:tplc="BB9E50C4">
      <w:start w:val="1"/>
      <w:numFmt w:val="bullet"/>
      <w:lvlText w:val="o"/>
      <w:lvlJc w:val="left"/>
      <w:pPr>
        <w:tabs>
          <w:tab w:val="num" w:pos="3600"/>
        </w:tabs>
        <w:ind w:left="3600" w:hanging="360"/>
      </w:pPr>
      <w:rPr>
        <w:rFonts w:ascii="Courier New" w:hAnsi="Courier New"/>
      </w:rPr>
    </w:lvl>
    <w:lvl w:ilvl="5" w:tplc="E22C4E4A">
      <w:start w:val="1"/>
      <w:numFmt w:val="bullet"/>
      <w:lvlText w:val=""/>
      <w:lvlJc w:val="left"/>
      <w:pPr>
        <w:tabs>
          <w:tab w:val="num" w:pos="4320"/>
        </w:tabs>
        <w:ind w:left="4320" w:hanging="360"/>
      </w:pPr>
      <w:rPr>
        <w:rFonts w:ascii="Wingdings" w:hAnsi="Wingdings"/>
      </w:rPr>
    </w:lvl>
    <w:lvl w:ilvl="6" w:tplc="E2FA1996">
      <w:start w:val="1"/>
      <w:numFmt w:val="bullet"/>
      <w:lvlText w:val=""/>
      <w:lvlJc w:val="left"/>
      <w:pPr>
        <w:tabs>
          <w:tab w:val="num" w:pos="5040"/>
        </w:tabs>
        <w:ind w:left="5040" w:hanging="360"/>
      </w:pPr>
      <w:rPr>
        <w:rFonts w:ascii="Symbol" w:hAnsi="Symbol"/>
      </w:rPr>
    </w:lvl>
    <w:lvl w:ilvl="7" w:tplc="F594F6D0">
      <w:start w:val="1"/>
      <w:numFmt w:val="bullet"/>
      <w:lvlText w:val="o"/>
      <w:lvlJc w:val="left"/>
      <w:pPr>
        <w:tabs>
          <w:tab w:val="num" w:pos="5760"/>
        </w:tabs>
        <w:ind w:left="5760" w:hanging="360"/>
      </w:pPr>
      <w:rPr>
        <w:rFonts w:ascii="Courier New" w:hAnsi="Courier New"/>
      </w:rPr>
    </w:lvl>
    <w:lvl w:ilvl="8" w:tplc="20D286B8">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691CDDA4">
      <w:start w:val="1"/>
      <w:numFmt w:val="bullet"/>
      <w:lvlText w:val=""/>
      <w:lvlJc w:val="left"/>
      <w:pPr>
        <w:ind w:left="720" w:hanging="360"/>
      </w:pPr>
      <w:rPr>
        <w:rFonts w:ascii="Symbol" w:hAnsi="Symbol"/>
      </w:rPr>
    </w:lvl>
    <w:lvl w:ilvl="1" w:tplc="68AE5D36">
      <w:start w:val="1"/>
      <w:numFmt w:val="bullet"/>
      <w:lvlText w:val="o"/>
      <w:lvlJc w:val="left"/>
      <w:pPr>
        <w:tabs>
          <w:tab w:val="num" w:pos="1440"/>
        </w:tabs>
        <w:ind w:left="1440" w:hanging="360"/>
      </w:pPr>
      <w:rPr>
        <w:rFonts w:ascii="Courier New" w:hAnsi="Courier New"/>
      </w:rPr>
    </w:lvl>
    <w:lvl w:ilvl="2" w:tplc="5BB49FA6">
      <w:start w:val="1"/>
      <w:numFmt w:val="bullet"/>
      <w:lvlText w:val=""/>
      <w:lvlJc w:val="left"/>
      <w:pPr>
        <w:tabs>
          <w:tab w:val="num" w:pos="2160"/>
        </w:tabs>
        <w:ind w:left="2160" w:hanging="360"/>
      </w:pPr>
      <w:rPr>
        <w:rFonts w:ascii="Wingdings" w:hAnsi="Wingdings"/>
      </w:rPr>
    </w:lvl>
    <w:lvl w:ilvl="3" w:tplc="13FC1F5A">
      <w:start w:val="1"/>
      <w:numFmt w:val="bullet"/>
      <w:lvlText w:val=""/>
      <w:lvlJc w:val="left"/>
      <w:pPr>
        <w:tabs>
          <w:tab w:val="num" w:pos="2880"/>
        </w:tabs>
        <w:ind w:left="2880" w:hanging="360"/>
      </w:pPr>
      <w:rPr>
        <w:rFonts w:ascii="Symbol" w:hAnsi="Symbol"/>
      </w:rPr>
    </w:lvl>
    <w:lvl w:ilvl="4" w:tplc="0DEA4B6E">
      <w:start w:val="1"/>
      <w:numFmt w:val="bullet"/>
      <w:lvlText w:val="o"/>
      <w:lvlJc w:val="left"/>
      <w:pPr>
        <w:tabs>
          <w:tab w:val="num" w:pos="3600"/>
        </w:tabs>
        <w:ind w:left="3600" w:hanging="360"/>
      </w:pPr>
      <w:rPr>
        <w:rFonts w:ascii="Courier New" w:hAnsi="Courier New"/>
      </w:rPr>
    </w:lvl>
    <w:lvl w:ilvl="5" w:tplc="48F8C6AC">
      <w:start w:val="1"/>
      <w:numFmt w:val="bullet"/>
      <w:lvlText w:val=""/>
      <w:lvlJc w:val="left"/>
      <w:pPr>
        <w:tabs>
          <w:tab w:val="num" w:pos="4320"/>
        </w:tabs>
        <w:ind w:left="4320" w:hanging="360"/>
      </w:pPr>
      <w:rPr>
        <w:rFonts w:ascii="Wingdings" w:hAnsi="Wingdings"/>
      </w:rPr>
    </w:lvl>
    <w:lvl w:ilvl="6" w:tplc="58867134">
      <w:start w:val="1"/>
      <w:numFmt w:val="bullet"/>
      <w:lvlText w:val=""/>
      <w:lvlJc w:val="left"/>
      <w:pPr>
        <w:tabs>
          <w:tab w:val="num" w:pos="5040"/>
        </w:tabs>
        <w:ind w:left="5040" w:hanging="360"/>
      </w:pPr>
      <w:rPr>
        <w:rFonts w:ascii="Symbol" w:hAnsi="Symbol"/>
      </w:rPr>
    </w:lvl>
    <w:lvl w:ilvl="7" w:tplc="6CECFEDE">
      <w:start w:val="1"/>
      <w:numFmt w:val="bullet"/>
      <w:lvlText w:val="o"/>
      <w:lvlJc w:val="left"/>
      <w:pPr>
        <w:tabs>
          <w:tab w:val="num" w:pos="5760"/>
        </w:tabs>
        <w:ind w:left="5760" w:hanging="360"/>
      </w:pPr>
      <w:rPr>
        <w:rFonts w:ascii="Courier New" w:hAnsi="Courier New"/>
      </w:rPr>
    </w:lvl>
    <w:lvl w:ilvl="8" w:tplc="3C5052E4">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01DCA8BC">
      <w:start w:val="1"/>
      <w:numFmt w:val="bullet"/>
      <w:lvlText w:val=""/>
      <w:lvlJc w:val="left"/>
      <w:pPr>
        <w:ind w:left="720" w:hanging="360"/>
      </w:pPr>
      <w:rPr>
        <w:rFonts w:ascii="Symbol" w:hAnsi="Symbol"/>
      </w:rPr>
    </w:lvl>
    <w:lvl w:ilvl="1" w:tplc="AE56926A">
      <w:start w:val="1"/>
      <w:numFmt w:val="bullet"/>
      <w:lvlText w:val="o"/>
      <w:lvlJc w:val="left"/>
      <w:pPr>
        <w:tabs>
          <w:tab w:val="num" w:pos="1440"/>
        </w:tabs>
        <w:ind w:left="1440" w:hanging="360"/>
      </w:pPr>
      <w:rPr>
        <w:rFonts w:ascii="Courier New" w:hAnsi="Courier New"/>
      </w:rPr>
    </w:lvl>
    <w:lvl w:ilvl="2" w:tplc="83EC8170">
      <w:start w:val="1"/>
      <w:numFmt w:val="bullet"/>
      <w:lvlText w:val=""/>
      <w:lvlJc w:val="left"/>
      <w:pPr>
        <w:tabs>
          <w:tab w:val="num" w:pos="2160"/>
        </w:tabs>
        <w:ind w:left="2160" w:hanging="360"/>
      </w:pPr>
      <w:rPr>
        <w:rFonts w:ascii="Wingdings" w:hAnsi="Wingdings"/>
      </w:rPr>
    </w:lvl>
    <w:lvl w:ilvl="3" w:tplc="3550C5EE">
      <w:start w:val="1"/>
      <w:numFmt w:val="bullet"/>
      <w:lvlText w:val=""/>
      <w:lvlJc w:val="left"/>
      <w:pPr>
        <w:tabs>
          <w:tab w:val="num" w:pos="2880"/>
        </w:tabs>
        <w:ind w:left="2880" w:hanging="360"/>
      </w:pPr>
      <w:rPr>
        <w:rFonts w:ascii="Symbol" w:hAnsi="Symbol"/>
      </w:rPr>
    </w:lvl>
    <w:lvl w:ilvl="4" w:tplc="B23E6560">
      <w:start w:val="1"/>
      <w:numFmt w:val="bullet"/>
      <w:lvlText w:val="o"/>
      <w:lvlJc w:val="left"/>
      <w:pPr>
        <w:tabs>
          <w:tab w:val="num" w:pos="3600"/>
        </w:tabs>
        <w:ind w:left="3600" w:hanging="360"/>
      </w:pPr>
      <w:rPr>
        <w:rFonts w:ascii="Courier New" w:hAnsi="Courier New"/>
      </w:rPr>
    </w:lvl>
    <w:lvl w:ilvl="5" w:tplc="85802214">
      <w:start w:val="1"/>
      <w:numFmt w:val="bullet"/>
      <w:lvlText w:val=""/>
      <w:lvlJc w:val="left"/>
      <w:pPr>
        <w:tabs>
          <w:tab w:val="num" w:pos="4320"/>
        </w:tabs>
        <w:ind w:left="4320" w:hanging="360"/>
      </w:pPr>
      <w:rPr>
        <w:rFonts w:ascii="Wingdings" w:hAnsi="Wingdings"/>
      </w:rPr>
    </w:lvl>
    <w:lvl w:ilvl="6" w:tplc="BAA620CA">
      <w:start w:val="1"/>
      <w:numFmt w:val="bullet"/>
      <w:lvlText w:val=""/>
      <w:lvlJc w:val="left"/>
      <w:pPr>
        <w:tabs>
          <w:tab w:val="num" w:pos="5040"/>
        </w:tabs>
        <w:ind w:left="5040" w:hanging="360"/>
      </w:pPr>
      <w:rPr>
        <w:rFonts w:ascii="Symbol" w:hAnsi="Symbol"/>
      </w:rPr>
    </w:lvl>
    <w:lvl w:ilvl="7" w:tplc="3974A970">
      <w:start w:val="1"/>
      <w:numFmt w:val="bullet"/>
      <w:lvlText w:val="o"/>
      <w:lvlJc w:val="left"/>
      <w:pPr>
        <w:tabs>
          <w:tab w:val="num" w:pos="5760"/>
        </w:tabs>
        <w:ind w:left="5760" w:hanging="360"/>
      </w:pPr>
      <w:rPr>
        <w:rFonts w:ascii="Courier New" w:hAnsi="Courier New"/>
      </w:rPr>
    </w:lvl>
    <w:lvl w:ilvl="8" w:tplc="A69672C6">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90"/>
    <w:multiLevelType w:val="hybridMultilevel"/>
    <w:tmpl w:val="00000090"/>
    <w:lvl w:ilvl="0" w:tplc="24ECC546">
      <w:start w:val="1"/>
      <w:numFmt w:val="bullet"/>
      <w:lvlText w:val=""/>
      <w:lvlJc w:val="left"/>
      <w:pPr>
        <w:ind w:left="720" w:hanging="360"/>
      </w:pPr>
      <w:rPr>
        <w:rFonts w:ascii="Symbol" w:hAnsi="Symbol"/>
      </w:rPr>
    </w:lvl>
    <w:lvl w:ilvl="1" w:tplc="9BFC897C">
      <w:start w:val="1"/>
      <w:numFmt w:val="bullet"/>
      <w:lvlText w:val="o"/>
      <w:lvlJc w:val="left"/>
      <w:pPr>
        <w:tabs>
          <w:tab w:val="num" w:pos="1440"/>
        </w:tabs>
        <w:ind w:left="1440" w:hanging="360"/>
      </w:pPr>
      <w:rPr>
        <w:rFonts w:ascii="Courier New" w:hAnsi="Courier New"/>
      </w:rPr>
    </w:lvl>
    <w:lvl w:ilvl="2" w:tplc="C8BE94D8">
      <w:start w:val="1"/>
      <w:numFmt w:val="bullet"/>
      <w:lvlText w:val=""/>
      <w:lvlJc w:val="left"/>
      <w:pPr>
        <w:tabs>
          <w:tab w:val="num" w:pos="2160"/>
        </w:tabs>
        <w:ind w:left="2160" w:hanging="360"/>
      </w:pPr>
      <w:rPr>
        <w:rFonts w:ascii="Wingdings" w:hAnsi="Wingdings"/>
      </w:rPr>
    </w:lvl>
    <w:lvl w:ilvl="3" w:tplc="B7A4AD18">
      <w:start w:val="1"/>
      <w:numFmt w:val="bullet"/>
      <w:lvlText w:val=""/>
      <w:lvlJc w:val="left"/>
      <w:pPr>
        <w:tabs>
          <w:tab w:val="num" w:pos="2880"/>
        </w:tabs>
        <w:ind w:left="2880" w:hanging="360"/>
      </w:pPr>
      <w:rPr>
        <w:rFonts w:ascii="Symbol" w:hAnsi="Symbol"/>
      </w:rPr>
    </w:lvl>
    <w:lvl w:ilvl="4" w:tplc="1B0AD89E">
      <w:start w:val="1"/>
      <w:numFmt w:val="bullet"/>
      <w:lvlText w:val="o"/>
      <w:lvlJc w:val="left"/>
      <w:pPr>
        <w:tabs>
          <w:tab w:val="num" w:pos="3600"/>
        </w:tabs>
        <w:ind w:left="3600" w:hanging="360"/>
      </w:pPr>
      <w:rPr>
        <w:rFonts w:ascii="Courier New" w:hAnsi="Courier New"/>
      </w:rPr>
    </w:lvl>
    <w:lvl w:ilvl="5" w:tplc="C4BE2E96">
      <w:start w:val="1"/>
      <w:numFmt w:val="bullet"/>
      <w:lvlText w:val=""/>
      <w:lvlJc w:val="left"/>
      <w:pPr>
        <w:tabs>
          <w:tab w:val="num" w:pos="4320"/>
        </w:tabs>
        <w:ind w:left="4320" w:hanging="360"/>
      </w:pPr>
      <w:rPr>
        <w:rFonts w:ascii="Wingdings" w:hAnsi="Wingdings"/>
      </w:rPr>
    </w:lvl>
    <w:lvl w:ilvl="6" w:tplc="85D833E6">
      <w:start w:val="1"/>
      <w:numFmt w:val="bullet"/>
      <w:lvlText w:val=""/>
      <w:lvlJc w:val="left"/>
      <w:pPr>
        <w:tabs>
          <w:tab w:val="num" w:pos="5040"/>
        </w:tabs>
        <w:ind w:left="5040" w:hanging="360"/>
      </w:pPr>
      <w:rPr>
        <w:rFonts w:ascii="Symbol" w:hAnsi="Symbol"/>
      </w:rPr>
    </w:lvl>
    <w:lvl w:ilvl="7" w:tplc="80F25F18">
      <w:start w:val="1"/>
      <w:numFmt w:val="bullet"/>
      <w:lvlText w:val="o"/>
      <w:lvlJc w:val="left"/>
      <w:pPr>
        <w:tabs>
          <w:tab w:val="num" w:pos="5760"/>
        </w:tabs>
        <w:ind w:left="5760" w:hanging="360"/>
      </w:pPr>
      <w:rPr>
        <w:rFonts w:ascii="Courier New" w:hAnsi="Courier New"/>
      </w:rPr>
    </w:lvl>
    <w:lvl w:ilvl="8" w:tplc="948A031C">
      <w:start w:val="1"/>
      <w:numFmt w:val="bullet"/>
      <w:lvlText w:val=""/>
      <w:lvlJc w:val="left"/>
      <w:pPr>
        <w:tabs>
          <w:tab w:val="num" w:pos="6480"/>
        </w:tabs>
        <w:ind w:left="6480" w:hanging="360"/>
      </w:pPr>
      <w:rPr>
        <w:rFonts w:ascii="Wingdings" w:hAnsi="Wingdings"/>
      </w:rPr>
    </w:lvl>
  </w:abstractNum>
  <w:abstractNum w:abstractNumId="144" w15:restartNumberingAfterBreak="0">
    <w:nsid w:val="00000091"/>
    <w:multiLevelType w:val="hybridMultilevel"/>
    <w:tmpl w:val="00000091"/>
    <w:lvl w:ilvl="0" w:tplc="FC5E5500">
      <w:start w:val="1"/>
      <w:numFmt w:val="bullet"/>
      <w:lvlText w:val=""/>
      <w:lvlJc w:val="left"/>
      <w:pPr>
        <w:ind w:left="720" w:hanging="360"/>
      </w:pPr>
      <w:rPr>
        <w:rFonts w:ascii="Symbol" w:hAnsi="Symbol"/>
      </w:rPr>
    </w:lvl>
    <w:lvl w:ilvl="1" w:tplc="7CE606BA">
      <w:start w:val="1"/>
      <w:numFmt w:val="bullet"/>
      <w:lvlText w:val="o"/>
      <w:lvlJc w:val="left"/>
      <w:pPr>
        <w:tabs>
          <w:tab w:val="num" w:pos="1440"/>
        </w:tabs>
        <w:ind w:left="1440" w:hanging="360"/>
      </w:pPr>
      <w:rPr>
        <w:rFonts w:ascii="Courier New" w:hAnsi="Courier New"/>
      </w:rPr>
    </w:lvl>
    <w:lvl w:ilvl="2" w:tplc="76504366">
      <w:start w:val="1"/>
      <w:numFmt w:val="bullet"/>
      <w:lvlText w:val=""/>
      <w:lvlJc w:val="left"/>
      <w:pPr>
        <w:tabs>
          <w:tab w:val="num" w:pos="2160"/>
        </w:tabs>
        <w:ind w:left="2160" w:hanging="360"/>
      </w:pPr>
      <w:rPr>
        <w:rFonts w:ascii="Wingdings" w:hAnsi="Wingdings"/>
      </w:rPr>
    </w:lvl>
    <w:lvl w:ilvl="3" w:tplc="15EA2D70">
      <w:start w:val="1"/>
      <w:numFmt w:val="bullet"/>
      <w:lvlText w:val=""/>
      <w:lvlJc w:val="left"/>
      <w:pPr>
        <w:tabs>
          <w:tab w:val="num" w:pos="2880"/>
        </w:tabs>
        <w:ind w:left="2880" w:hanging="360"/>
      </w:pPr>
      <w:rPr>
        <w:rFonts w:ascii="Symbol" w:hAnsi="Symbol"/>
      </w:rPr>
    </w:lvl>
    <w:lvl w:ilvl="4" w:tplc="678C076E">
      <w:start w:val="1"/>
      <w:numFmt w:val="bullet"/>
      <w:lvlText w:val="o"/>
      <w:lvlJc w:val="left"/>
      <w:pPr>
        <w:tabs>
          <w:tab w:val="num" w:pos="3600"/>
        </w:tabs>
        <w:ind w:left="3600" w:hanging="360"/>
      </w:pPr>
      <w:rPr>
        <w:rFonts w:ascii="Courier New" w:hAnsi="Courier New"/>
      </w:rPr>
    </w:lvl>
    <w:lvl w:ilvl="5" w:tplc="6C102F4A">
      <w:start w:val="1"/>
      <w:numFmt w:val="bullet"/>
      <w:lvlText w:val=""/>
      <w:lvlJc w:val="left"/>
      <w:pPr>
        <w:tabs>
          <w:tab w:val="num" w:pos="4320"/>
        </w:tabs>
        <w:ind w:left="4320" w:hanging="360"/>
      </w:pPr>
      <w:rPr>
        <w:rFonts w:ascii="Wingdings" w:hAnsi="Wingdings"/>
      </w:rPr>
    </w:lvl>
    <w:lvl w:ilvl="6" w:tplc="8AE62ED8">
      <w:start w:val="1"/>
      <w:numFmt w:val="bullet"/>
      <w:lvlText w:val=""/>
      <w:lvlJc w:val="left"/>
      <w:pPr>
        <w:tabs>
          <w:tab w:val="num" w:pos="5040"/>
        </w:tabs>
        <w:ind w:left="5040" w:hanging="360"/>
      </w:pPr>
      <w:rPr>
        <w:rFonts w:ascii="Symbol" w:hAnsi="Symbol"/>
      </w:rPr>
    </w:lvl>
    <w:lvl w:ilvl="7" w:tplc="8A2EB22E">
      <w:start w:val="1"/>
      <w:numFmt w:val="bullet"/>
      <w:lvlText w:val="o"/>
      <w:lvlJc w:val="left"/>
      <w:pPr>
        <w:tabs>
          <w:tab w:val="num" w:pos="5760"/>
        </w:tabs>
        <w:ind w:left="5760" w:hanging="360"/>
      </w:pPr>
      <w:rPr>
        <w:rFonts w:ascii="Courier New" w:hAnsi="Courier New"/>
      </w:rPr>
    </w:lvl>
    <w:lvl w:ilvl="8" w:tplc="0B4A9A98">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hybridMultilevel"/>
    <w:tmpl w:val="00000092"/>
    <w:lvl w:ilvl="0" w:tplc="B85C1466">
      <w:start w:val="1"/>
      <w:numFmt w:val="bullet"/>
      <w:lvlText w:val=""/>
      <w:lvlJc w:val="left"/>
      <w:pPr>
        <w:ind w:left="720" w:hanging="360"/>
      </w:pPr>
      <w:rPr>
        <w:rFonts w:ascii="Symbol" w:hAnsi="Symbol"/>
      </w:rPr>
    </w:lvl>
    <w:lvl w:ilvl="1" w:tplc="F9F0F2D4">
      <w:start w:val="1"/>
      <w:numFmt w:val="bullet"/>
      <w:lvlText w:val="o"/>
      <w:lvlJc w:val="left"/>
      <w:pPr>
        <w:tabs>
          <w:tab w:val="num" w:pos="1440"/>
        </w:tabs>
        <w:ind w:left="1440" w:hanging="360"/>
      </w:pPr>
      <w:rPr>
        <w:rFonts w:ascii="Courier New" w:hAnsi="Courier New"/>
      </w:rPr>
    </w:lvl>
    <w:lvl w:ilvl="2" w:tplc="74B81122">
      <w:start w:val="1"/>
      <w:numFmt w:val="bullet"/>
      <w:lvlText w:val=""/>
      <w:lvlJc w:val="left"/>
      <w:pPr>
        <w:tabs>
          <w:tab w:val="num" w:pos="2160"/>
        </w:tabs>
        <w:ind w:left="2160" w:hanging="360"/>
      </w:pPr>
      <w:rPr>
        <w:rFonts w:ascii="Wingdings" w:hAnsi="Wingdings"/>
      </w:rPr>
    </w:lvl>
    <w:lvl w:ilvl="3" w:tplc="B738854C">
      <w:start w:val="1"/>
      <w:numFmt w:val="bullet"/>
      <w:lvlText w:val=""/>
      <w:lvlJc w:val="left"/>
      <w:pPr>
        <w:tabs>
          <w:tab w:val="num" w:pos="2880"/>
        </w:tabs>
        <w:ind w:left="2880" w:hanging="360"/>
      </w:pPr>
      <w:rPr>
        <w:rFonts w:ascii="Symbol" w:hAnsi="Symbol"/>
      </w:rPr>
    </w:lvl>
    <w:lvl w:ilvl="4" w:tplc="2C7E51DE">
      <w:start w:val="1"/>
      <w:numFmt w:val="bullet"/>
      <w:lvlText w:val="o"/>
      <w:lvlJc w:val="left"/>
      <w:pPr>
        <w:tabs>
          <w:tab w:val="num" w:pos="3600"/>
        </w:tabs>
        <w:ind w:left="3600" w:hanging="360"/>
      </w:pPr>
      <w:rPr>
        <w:rFonts w:ascii="Courier New" w:hAnsi="Courier New"/>
      </w:rPr>
    </w:lvl>
    <w:lvl w:ilvl="5" w:tplc="1E6CA07E">
      <w:start w:val="1"/>
      <w:numFmt w:val="bullet"/>
      <w:lvlText w:val=""/>
      <w:lvlJc w:val="left"/>
      <w:pPr>
        <w:tabs>
          <w:tab w:val="num" w:pos="4320"/>
        </w:tabs>
        <w:ind w:left="4320" w:hanging="360"/>
      </w:pPr>
      <w:rPr>
        <w:rFonts w:ascii="Wingdings" w:hAnsi="Wingdings"/>
      </w:rPr>
    </w:lvl>
    <w:lvl w:ilvl="6" w:tplc="9C225B00">
      <w:start w:val="1"/>
      <w:numFmt w:val="bullet"/>
      <w:lvlText w:val=""/>
      <w:lvlJc w:val="left"/>
      <w:pPr>
        <w:tabs>
          <w:tab w:val="num" w:pos="5040"/>
        </w:tabs>
        <w:ind w:left="5040" w:hanging="360"/>
      </w:pPr>
      <w:rPr>
        <w:rFonts w:ascii="Symbol" w:hAnsi="Symbol"/>
      </w:rPr>
    </w:lvl>
    <w:lvl w:ilvl="7" w:tplc="74845774">
      <w:start w:val="1"/>
      <w:numFmt w:val="bullet"/>
      <w:lvlText w:val="o"/>
      <w:lvlJc w:val="left"/>
      <w:pPr>
        <w:tabs>
          <w:tab w:val="num" w:pos="5760"/>
        </w:tabs>
        <w:ind w:left="5760" w:hanging="360"/>
      </w:pPr>
      <w:rPr>
        <w:rFonts w:ascii="Courier New" w:hAnsi="Courier New"/>
      </w:rPr>
    </w:lvl>
    <w:lvl w:ilvl="8" w:tplc="7DBCF272">
      <w:start w:val="1"/>
      <w:numFmt w:val="bullet"/>
      <w:lvlText w:val=""/>
      <w:lvlJc w:val="left"/>
      <w:pPr>
        <w:tabs>
          <w:tab w:val="num" w:pos="6480"/>
        </w:tabs>
        <w:ind w:left="6480" w:hanging="360"/>
      </w:pPr>
      <w:rPr>
        <w:rFonts w:ascii="Wingdings" w:hAnsi="Wingdings"/>
      </w:rPr>
    </w:lvl>
  </w:abstractNum>
  <w:abstractNum w:abstractNumId="146" w15:restartNumberingAfterBreak="0">
    <w:nsid w:val="00000093"/>
    <w:multiLevelType w:val="hybridMultilevel"/>
    <w:tmpl w:val="00000093"/>
    <w:lvl w:ilvl="0" w:tplc="C88C3272">
      <w:start w:val="1"/>
      <w:numFmt w:val="bullet"/>
      <w:lvlText w:val=""/>
      <w:lvlJc w:val="left"/>
      <w:pPr>
        <w:ind w:left="720" w:hanging="360"/>
      </w:pPr>
      <w:rPr>
        <w:rFonts w:ascii="Symbol" w:hAnsi="Symbol"/>
      </w:rPr>
    </w:lvl>
    <w:lvl w:ilvl="1" w:tplc="980EC6E0">
      <w:start w:val="1"/>
      <w:numFmt w:val="bullet"/>
      <w:lvlText w:val="o"/>
      <w:lvlJc w:val="left"/>
      <w:pPr>
        <w:tabs>
          <w:tab w:val="num" w:pos="1440"/>
        </w:tabs>
        <w:ind w:left="1440" w:hanging="360"/>
      </w:pPr>
      <w:rPr>
        <w:rFonts w:ascii="Courier New" w:hAnsi="Courier New"/>
      </w:rPr>
    </w:lvl>
    <w:lvl w:ilvl="2" w:tplc="2CC2570C">
      <w:start w:val="1"/>
      <w:numFmt w:val="bullet"/>
      <w:lvlText w:val=""/>
      <w:lvlJc w:val="left"/>
      <w:pPr>
        <w:tabs>
          <w:tab w:val="num" w:pos="2160"/>
        </w:tabs>
        <w:ind w:left="2160" w:hanging="360"/>
      </w:pPr>
      <w:rPr>
        <w:rFonts w:ascii="Wingdings" w:hAnsi="Wingdings"/>
      </w:rPr>
    </w:lvl>
    <w:lvl w:ilvl="3" w:tplc="C00C0BDE">
      <w:start w:val="1"/>
      <w:numFmt w:val="bullet"/>
      <w:lvlText w:val=""/>
      <w:lvlJc w:val="left"/>
      <w:pPr>
        <w:tabs>
          <w:tab w:val="num" w:pos="2880"/>
        </w:tabs>
        <w:ind w:left="2880" w:hanging="360"/>
      </w:pPr>
      <w:rPr>
        <w:rFonts w:ascii="Symbol" w:hAnsi="Symbol"/>
      </w:rPr>
    </w:lvl>
    <w:lvl w:ilvl="4" w:tplc="9E968660">
      <w:start w:val="1"/>
      <w:numFmt w:val="bullet"/>
      <w:lvlText w:val="o"/>
      <w:lvlJc w:val="left"/>
      <w:pPr>
        <w:tabs>
          <w:tab w:val="num" w:pos="3600"/>
        </w:tabs>
        <w:ind w:left="3600" w:hanging="360"/>
      </w:pPr>
      <w:rPr>
        <w:rFonts w:ascii="Courier New" w:hAnsi="Courier New"/>
      </w:rPr>
    </w:lvl>
    <w:lvl w:ilvl="5" w:tplc="A93251D4">
      <w:start w:val="1"/>
      <w:numFmt w:val="bullet"/>
      <w:lvlText w:val=""/>
      <w:lvlJc w:val="left"/>
      <w:pPr>
        <w:tabs>
          <w:tab w:val="num" w:pos="4320"/>
        </w:tabs>
        <w:ind w:left="4320" w:hanging="360"/>
      </w:pPr>
      <w:rPr>
        <w:rFonts w:ascii="Wingdings" w:hAnsi="Wingdings"/>
      </w:rPr>
    </w:lvl>
    <w:lvl w:ilvl="6" w:tplc="BE9856AA">
      <w:start w:val="1"/>
      <w:numFmt w:val="bullet"/>
      <w:lvlText w:val=""/>
      <w:lvlJc w:val="left"/>
      <w:pPr>
        <w:tabs>
          <w:tab w:val="num" w:pos="5040"/>
        </w:tabs>
        <w:ind w:left="5040" w:hanging="360"/>
      </w:pPr>
      <w:rPr>
        <w:rFonts w:ascii="Symbol" w:hAnsi="Symbol"/>
      </w:rPr>
    </w:lvl>
    <w:lvl w:ilvl="7" w:tplc="101082F4">
      <w:start w:val="1"/>
      <w:numFmt w:val="bullet"/>
      <w:lvlText w:val="o"/>
      <w:lvlJc w:val="left"/>
      <w:pPr>
        <w:tabs>
          <w:tab w:val="num" w:pos="5760"/>
        </w:tabs>
        <w:ind w:left="5760" w:hanging="360"/>
      </w:pPr>
      <w:rPr>
        <w:rFonts w:ascii="Courier New" w:hAnsi="Courier New"/>
      </w:rPr>
    </w:lvl>
    <w:lvl w:ilvl="8" w:tplc="5BCE5BE0">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EF46107A">
      <w:start w:val="1"/>
      <w:numFmt w:val="bullet"/>
      <w:lvlText w:val=""/>
      <w:lvlJc w:val="left"/>
      <w:pPr>
        <w:ind w:left="720" w:hanging="360"/>
      </w:pPr>
      <w:rPr>
        <w:rFonts w:ascii="Symbol" w:hAnsi="Symbol"/>
      </w:rPr>
    </w:lvl>
    <w:lvl w:ilvl="1" w:tplc="5804E424">
      <w:start w:val="1"/>
      <w:numFmt w:val="bullet"/>
      <w:lvlText w:val="o"/>
      <w:lvlJc w:val="left"/>
      <w:pPr>
        <w:tabs>
          <w:tab w:val="num" w:pos="1440"/>
        </w:tabs>
        <w:ind w:left="1440" w:hanging="360"/>
      </w:pPr>
      <w:rPr>
        <w:rFonts w:ascii="Courier New" w:hAnsi="Courier New"/>
      </w:rPr>
    </w:lvl>
    <w:lvl w:ilvl="2" w:tplc="DE38A5F0">
      <w:start w:val="1"/>
      <w:numFmt w:val="bullet"/>
      <w:lvlText w:val=""/>
      <w:lvlJc w:val="left"/>
      <w:pPr>
        <w:tabs>
          <w:tab w:val="num" w:pos="2160"/>
        </w:tabs>
        <w:ind w:left="2160" w:hanging="360"/>
      </w:pPr>
      <w:rPr>
        <w:rFonts w:ascii="Wingdings" w:hAnsi="Wingdings"/>
      </w:rPr>
    </w:lvl>
    <w:lvl w:ilvl="3" w:tplc="92041B1E">
      <w:start w:val="1"/>
      <w:numFmt w:val="bullet"/>
      <w:lvlText w:val=""/>
      <w:lvlJc w:val="left"/>
      <w:pPr>
        <w:tabs>
          <w:tab w:val="num" w:pos="2880"/>
        </w:tabs>
        <w:ind w:left="2880" w:hanging="360"/>
      </w:pPr>
      <w:rPr>
        <w:rFonts w:ascii="Symbol" w:hAnsi="Symbol"/>
      </w:rPr>
    </w:lvl>
    <w:lvl w:ilvl="4" w:tplc="BB2E6564">
      <w:start w:val="1"/>
      <w:numFmt w:val="bullet"/>
      <w:lvlText w:val="o"/>
      <w:lvlJc w:val="left"/>
      <w:pPr>
        <w:tabs>
          <w:tab w:val="num" w:pos="3600"/>
        </w:tabs>
        <w:ind w:left="3600" w:hanging="360"/>
      </w:pPr>
      <w:rPr>
        <w:rFonts w:ascii="Courier New" w:hAnsi="Courier New"/>
      </w:rPr>
    </w:lvl>
    <w:lvl w:ilvl="5" w:tplc="4AD4F3B8">
      <w:start w:val="1"/>
      <w:numFmt w:val="bullet"/>
      <w:lvlText w:val=""/>
      <w:lvlJc w:val="left"/>
      <w:pPr>
        <w:tabs>
          <w:tab w:val="num" w:pos="4320"/>
        </w:tabs>
        <w:ind w:left="4320" w:hanging="360"/>
      </w:pPr>
      <w:rPr>
        <w:rFonts w:ascii="Wingdings" w:hAnsi="Wingdings"/>
      </w:rPr>
    </w:lvl>
    <w:lvl w:ilvl="6" w:tplc="9A8441D8">
      <w:start w:val="1"/>
      <w:numFmt w:val="bullet"/>
      <w:lvlText w:val=""/>
      <w:lvlJc w:val="left"/>
      <w:pPr>
        <w:tabs>
          <w:tab w:val="num" w:pos="5040"/>
        </w:tabs>
        <w:ind w:left="5040" w:hanging="360"/>
      </w:pPr>
      <w:rPr>
        <w:rFonts w:ascii="Symbol" w:hAnsi="Symbol"/>
      </w:rPr>
    </w:lvl>
    <w:lvl w:ilvl="7" w:tplc="6E80BE1C">
      <w:start w:val="1"/>
      <w:numFmt w:val="bullet"/>
      <w:lvlText w:val="o"/>
      <w:lvlJc w:val="left"/>
      <w:pPr>
        <w:tabs>
          <w:tab w:val="num" w:pos="5760"/>
        </w:tabs>
        <w:ind w:left="5760" w:hanging="360"/>
      </w:pPr>
      <w:rPr>
        <w:rFonts w:ascii="Courier New" w:hAnsi="Courier New"/>
      </w:rPr>
    </w:lvl>
    <w:lvl w:ilvl="8" w:tplc="DE6A253E">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hybridMultilevel"/>
    <w:tmpl w:val="00000095"/>
    <w:lvl w:ilvl="0" w:tplc="4D60B3CC">
      <w:start w:val="1"/>
      <w:numFmt w:val="bullet"/>
      <w:lvlText w:val=""/>
      <w:lvlJc w:val="left"/>
      <w:pPr>
        <w:ind w:left="720" w:hanging="360"/>
      </w:pPr>
      <w:rPr>
        <w:rFonts w:ascii="Symbol" w:hAnsi="Symbol"/>
      </w:rPr>
    </w:lvl>
    <w:lvl w:ilvl="1" w:tplc="4D8A3850">
      <w:start w:val="1"/>
      <w:numFmt w:val="bullet"/>
      <w:lvlText w:val="o"/>
      <w:lvlJc w:val="left"/>
      <w:pPr>
        <w:tabs>
          <w:tab w:val="num" w:pos="1440"/>
        </w:tabs>
        <w:ind w:left="1440" w:hanging="360"/>
      </w:pPr>
      <w:rPr>
        <w:rFonts w:ascii="Courier New" w:hAnsi="Courier New"/>
      </w:rPr>
    </w:lvl>
    <w:lvl w:ilvl="2" w:tplc="DF24F048">
      <w:start w:val="1"/>
      <w:numFmt w:val="bullet"/>
      <w:lvlText w:val=""/>
      <w:lvlJc w:val="left"/>
      <w:pPr>
        <w:tabs>
          <w:tab w:val="num" w:pos="2160"/>
        </w:tabs>
        <w:ind w:left="2160" w:hanging="360"/>
      </w:pPr>
      <w:rPr>
        <w:rFonts w:ascii="Wingdings" w:hAnsi="Wingdings"/>
      </w:rPr>
    </w:lvl>
    <w:lvl w:ilvl="3" w:tplc="B0287170">
      <w:start w:val="1"/>
      <w:numFmt w:val="bullet"/>
      <w:lvlText w:val=""/>
      <w:lvlJc w:val="left"/>
      <w:pPr>
        <w:tabs>
          <w:tab w:val="num" w:pos="2880"/>
        </w:tabs>
        <w:ind w:left="2880" w:hanging="360"/>
      </w:pPr>
      <w:rPr>
        <w:rFonts w:ascii="Symbol" w:hAnsi="Symbol"/>
      </w:rPr>
    </w:lvl>
    <w:lvl w:ilvl="4" w:tplc="4E3A6BD6">
      <w:start w:val="1"/>
      <w:numFmt w:val="bullet"/>
      <w:lvlText w:val="o"/>
      <w:lvlJc w:val="left"/>
      <w:pPr>
        <w:tabs>
          <w:tab w:val="num" w:pos="3600"/>
        </w:tabs>
        <w:ind w:left="3600" w:hanging="360"/>
      </w:pPr>
      <w:rPr>
        <w:rFonts w:ascii="Courier New" w:hAnsi="Courier New"/>
      </w:rPr>
    </w:lvl>
    <w:lvl w:ilvl="5" w:tplc="793A206A">
      <w:start w:val="1"/>
      <w:numFmt w:val="bullet"/>
      <w:lvlText w:val=""/>
      <w:lvlJc w:val="left"/>
      <w:pPr>
        <w:tabs>
          <w:tab w:val="num" w:pos="4320"/>
        </w:tabs>
        <w:ind w:left="4320" w:hanging="360"/>
      </w:pPr>
      <w:rPr>
        <w:rFonts w:ascii="Wingdings" w:hAnsi="Wingdings"/>
      </w:rPr>
    </w:lvl>
    <w:lvl w:ilvl="6" w:tplc="E542ADFC">
      <w:start w:val="1"/>
      <w:numFmt w:val="bullet"/>
      <w:lvlText w:val=""/>
      <w:lvlJc w:val="left"/>
      <w:pPr>
        <w:tabs>
          <w:tab w:val="num" w:pos="5040"/>
        </w:tabs>
        <w:ind w:left="5040" w:hanging="360"/>
      </w:pPr>
      <w:rPr>
        <w:rFonts w:ascii="Symbol" w:hAnsi="Symbol"/>
      </w:rPr>
    </w:lvl>
    <w:lvl w:ilvl="7" w:tplc="2EAE213A">
      <w:start w:val="1"/>
      <w:numFmt w:val="bullet"/>
      <w:lvlText w:val="o"/>
      <w:lvlJc w:val="left"/>
      <w:pPr>
        <w:tabs>
          <w:tab w:val="num" w:pos="5760"/>
        </w:tabs>
        <w:ind w:left="5760" w:hanging="360"/>
      </w:pPr>
      <w:rPr>
        <w:rFonts w:ascii="Courier New" w:hAnsi="Courier New"/>
      </w:rPr>
    </w:lvl>
    <w:lvl w:ilvl="8" w:tplc="3A7CF05C">
      <w:start w:val="1"/>
      <w:numFmt w:val="bullet"/>
      <w:lvlText w:val=""/>
      <w:lvlJc w:val="left"/>
      <w:pPr>
        <w:tabs>
          <w:tab w:val="num" w:pos="6480"/>
        </w:tabs>
        <w:ind w:left="6480" w:hanging="360"/>
      </w:pPr>
      <w:rPr>
        <w:rFonts w:ascii="Wingdings" w:hAnsi="Wingdings"/>
      </w:rPr>
    </w:lvl>
  </w:abstractNum>
  <w:abstractNum w:abstractNumId="149" w15:restartNumberingAfterBreak="0">
    <w:nsid w:val="00000096"/>
    <w:multiLevelType w:val="hybridMultilevel"/>
    <w:tmpl w:val="00000096"/>
    <w:lvl w:ilvl="0" w:tplc="73004748">
      <w:start w:val="1"/>
      <w:numFmt w:val="bullet"/>
      <w:lvlText w:val=""/>
      <w:lvlJc w:val="left"/>
      <w:pPr>
        <w:ind w:left="720" w:hanging="360"/>
      </w:pPr>
      <w:rPr>
        <w:rFonts w:ascii="Symbol" w:hAnsi="Symbol"/>
      </w:rPr>
    </w:lvl>
    <w:lvl w:ilvl="1" w:tplc="E49CD1B8">
      <w:start w:val="1"/>
      <w:numFmt w:val="bullet"/>
      <w:lvlText w:val="o"/>
      <w:lvlJc w:val="left"/>
      <w:pPr>
        <w:tabs>
          <w:tab w:val="num" w:pos="1440"/>
        </w:tabs>
        <w:ind w:left="1440" w:hanging="360"/>
      </w:pPr>
      <w:rPr>
        <w:rFonts w:ascii="Courier New" w:hAnsi="Courier New"/>
      </w:rPr>
    </w:lvl>
    <w:lvl w:ilvl="2" w:tplc="11681E7A">
      <w:start w:val="1"/>
      <w:numFmt w:val="bullet"/>
      <w:lvlText w:val=""/>
      <w:lvlJc w:val="left"/>
      <w:pPr>
        <w:tabs>
          <w:tab w:val="num" w:pos="2160"/>
        </w:tabs>
        <w:ind w:left="2160" w:hanging="360"/>
      </w:pPr>
      <w:rPr>
        <w:rFonts w:ascii="Wingdings" w:hAnsi="Wingdings"/>
      </w:rPr>
    </w:lvl>
    <w:lvl w:ilvl="3" w:tplc="B43287CA">
      <w:start w:val="1"/>
      <w:numFmt w:val="bullet"/>
      <w:lvlText w:val=""/>
      <w:lvlJc w:val="left"/>
      <w:pPr>
        <w:tabs>
          <w:tab w:val="num" w:pos="2880"/>
        </w:tabs>
        <w:ind w:left="2880" w:hanging="360"/>
      </w:pPr>
      <w:rPr>
        <w:rFonts w:ascii="Symbol" w:hAnsi="Symbol"/>
      </w:rPr>
    </w:lvl>
    <w:lvl w:ilvl="4" w:tplc="E3C0FD70">
      <w:start w:val="1"/>
      <w:numFmt w:val="bullet"/>
      <w:lvlText w:val="o"/>
      <w:lvlJc w:val="left"/>
      <w:pPr>
        <w:tabs>
          <w:tab w:val="num" w:pos="3600"/>
        </w:tabs>
        <w:ind w:left="3600" w:hanging="360"/>
      </w:pPr>
      <w:rPr>
        <w:rFonts w:ascii="Courier New" w:hAnsi="Courier New"/>
      </w:rPr>
    </w:lvl>
    <w:lvl w:ilvl="5" w:tplc="5FB407A4">
      <w:start w:val="1"/>
      <w:numFmt w:val="bullet"/>
      <w:lvlText w:val=""/>
      <w:lvlJc w:val="left"/>
      <w:pPr>
        <w:tabs>
          <w:tab w:val="num" w:pos="4320"/>
        </w:tabs>
        <w:ind w:left="4320" w:hanging="360"/>
      </w:pPr>
      <w:rPr>
        <w:rFonts w:ascii="Wingdings" w:hAnsi="Wingdings"/>
      </w:rPr>
    </w:lvl>
    <w:lvl w:ilvl="6" w:tplc="99609CCA">
      <w:start w:val="1"/>
      <w:numFmt w:val="bullet"/>
      <w:lvlText w:val=""/>
      <w:lvlJc w:val="left"/>
      <w:pPr>
        <w:tabs>
          <w:tab w:val="num" w:pos="5040"/>
        </w:tabs>
        <w:ind w:left="5040" w:hanging="360"/>
      </w:pPr>
      <w:rPr>
        <w:rFonts w:ascii="Symbol" w:hAnsi="Symbol"/>
      </w:rPr>
    </w:lvl>
    <w:lvl w:ilvl="7" w:tplc="796EF3EA">
      <w:start w:val="1"/>
      <w:numFmt w:val="bullet"/>
      <w:lvlText w:val="o"/>
      <w:lvlJc w:val="left"/>
      <w:pPr>
        <w:tabs>
          <w:tab w:val="num" w:pos="5760"/>
        </w:tabs>
        <w:ind w:left="5760" w:hanging="360"/>
      </w:pPr>
      <w:rPr>
        <w:rFonts w:ascii="Courier New" w:hAnsi="Courier New"/>
      </w:rPr>
    </w:lvl>
    <w:lvl w:ilvl="8" w:tplc="F162D3A4">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97"/>
    <w:multiLevelType w:val="hybridMultilevel"/>
    <w:tmpl w:val="00000097"/>
    <w:lvl w:ilvl="0" w:tplc="993E8274">
      <w:start w:val="1"/>
      <w:numFmt w:val="bullet"/>
      <w:lvlText w:val=""/>
      <w:lvlJc w:val="left"/>
      <w:pPr>
        <w:ind w:left="720" w:hanging="360"/>
      </w:pPr>
      <w:rPr>
        <w:rFonts w:ascii="Symbol" w:hAnsi="Symbol"/>
      </w:rPr>
    </w:lvl>
    <w:lvl w:ilvl="1" w:tplc="2DDCA88E">
      <w:start w:val="1"/>
      <w:numFmt w:val="bullet"/>
      <w:lvlText w:val="o"/>
      <w:lvlJc w:val="left"/>
      <w:pPr>
        <w:tabs>
          <w:tab w:val="num" w:pos="1440"/>
        </w:tabs>
        <w:ind w:left="1440" w:hanging="360"/>
      </w:pPr>
      <w:rPr>
        <w:rFonts w:ascii="Courier New" w:hAnsi="Courier New"/>
      </w:rPr>
    </w:lvl>
    <w:lvl w:ilvl="2" w:tplc="BE2E76BC">
      <w:start w:val="1"/>
      <w:numFmt w:val="bullet"/>
      <w:lvlText w:val=""/>
      <w:lvlJc w:val="left"/>
      <w:pPr>
        <w:tabs>
          <w:tab w:val="num" w:pos="2160"/>
        </w:tabs>
        <w:ind w:left="2160" w:hanging="360"/>
      </w:pPr>
      <w:rPr>
        <w:rFonts w:ascii="Wingdings" w:hAnsi="Wingdings"/>
      </w:rPr>
    </w:lvl>
    <w:lvl w:ilvl="3" w:tplc="AA7A9EC8">
      <w:start w:val="1"/>
      <w:numFmt w:val="bullet"/>
      <w:lvlText w:val=""/>
      <w:lvlJc w:val="left"/>
      <w:pPr>
        <w:tabs>
          <w:tab w:val="num" w:pos="2880"/>
        </w:tabs>
        <w:ind w:left="2880" w:hanging="360"/>
      </w:pPr>
      <w:rPr>
        <w:rFonts w:ascii="Symbol" w:hAnsi="Symbol"/>
      </w:rPr>
    </w:lvl>
    <w:lvl w:ilvl="4" w:tplc="E55CA1EC">
      <w:start w:val="1"/>
      <w:numFmt w:val="bullet"/>
      <w:lvlText w:val="o"/>
      <w:lvlJc w:val="left"/>
      <w:pPr>
        <w:tabs>
          <w:tab w:val="num" w:pos="3600"/>
        </w:tabs>
        <w:ind w:left="3600" w:hanging="360"/>
      </w:pPr>
      <w:rPr>
        <w:rFonts w:ascii="Courier New" w:hAnsi="Courier New"/>
      </w:rPr>
    </w:lvl>
    <w:lvl w:ilvl="5" w:tplc="5186D18C">
      <w:start w:val="1"/>
      <w:numFmt w:val="bullet"/>
      <w:lvlText w:val=""/>
      <w:lvlJc w:val="left"/>
      <w:pPr>
        <w:tabs>
          <w:tab w:val="num" w:pos="4320"/>
        </w:tabs>
        <w:ind w:left="4320" w:hanging="360"/>
      </w:pPr>
      <w:rPr>
        <w:rFonts w:ascii="Wingdings" w:hAnsi="Wingdings"/>
      </w:rPr>
    </w:lvl>
    <w:lvl w:ilvl="6" w:tplc="81121FD6">
      <w:start w:val="1"/>
      <w:numFmt w:val="bullet"/>
      <w:lvlText w:val=""/>
      <w:lvlJc w:val="left"/>
      <w:pPr>
        <w:tabs>
          <w:tab w:val="num" w:pos="5040"/>
        </w:tabs>
        <w:ind w:left="5040" w:hanging="360"/>
      </w:pPr>
      <w:rPr>
        <w:rFonts w:ascii="Symbol" w:hAnsi="Symbol"/>
      </w:rPr>
    </w:lvl>
    <w:lvl w:ilvl="7" w:tplc="CC9AD0E0">
      <w:start w:val="1"/>
      <w:numFmt w:val="bullet"/>
      <w:lvlText w:val="o"/>
      <w:lvlJc w:val="left"/>
      <w:pPr>
        <w:tabs>
          <w:tab w:val="num" w:pos="5760"/>
        </w:tabs>
        <w:ind w:left="5760" w:hanging="360"/>
      </w:pPr>
      <w:rPr>
        <w:rFonts w:ascii="Courier New" w:hAnsi="Courier New"/>
      </w:rPr>
    </w:lvl>
    <w:lvl w:ilvl="8" w:tplc="CB16AABE">
      <w:start w:val="1"/>
      <w:numFmt w:val="bullet"/>
      <w:lvlText w:val=""/>
      <w:lvlJc w:val="left"/>
      <w:pPr>
        <w:tabs>
          <w:tab w:val="num" w:pos="6480"/>
        </w:tabs>
        <w:ind w:left="6480" w:hanging="360"/>
      </w:pPr>
      <w:rPr>
        <w:rFonts w:ascii="Wingdings" w:hAnsi="Wingdings"/>
      </w:rPr>
    </w:lvl>
  </w:abstractNum>
  <w:abstractNum w:abstractNumId="151" w15:restartNumberingAfterBreak="0">
    <w:nsid w:val="00000098"/>
    <w:multiLevelType w:val="hybridMultilevel"/>
    <w:tmpl w:val="00000098"/>
    <w:lvl w:ilvl="0" w:tplc="0D664930">
      <w:start w:val="1"/>
      <w:numFmt w:val="bullet"/>
      <w:lvlText w:val=""/>
      <w:lvlJc w:val="left"/>
      <w:pPr>
        <w:ind w:left="720" w:hanging="360"/>
      </w:pPr>
      <w:rPr>
        <w:rFonts w:ascii="Symbol" w:hAnsi="Symbol"/>
      </w:rPr>
    </w:lvl>
    <w:lvl w:ilvl="1" w:tplc="2A8A3388">
      <w:start w:val="1"/>
      <w:numFmt w:val="bullet"/>
      <w:lvlText w:val="o"/>
      <w:lvlJc w:val="left"/>
      <w:pPr>
        <w:tabs>
          <w:tab w:val="num" w:pos="1440"/>
        </w:tabs>
        <w:ind w:left="1440" w:hanging="360"/>
      </w:pPr>
      <w:rPr>
        <w:rFonts w:ascii="Courier New" w:hAnsi="Courier New"/>
      </w:rPr>
    </w:lvl>
    <w:lvl w:ilvl="2" w:tplc="49D835E0">
      <w:start w:val="1"/>
      <w:numFmt w:val="bullet"/>
      <w:lvlText w:val=""/>
      <w:lvlJc w:val="left"/>
      <w:pPr>
        <w:tabs>
          <w:tab w:val="num" w:pos="2160"/>
        </w:tabs>
        <w:ind w:left="2160" w:hanging="360"/>
      </w:pPr>
      <w:rPr>
        <w:rFonts w:ascii="Wingdings" w:hAnsi="Wingdings"/>
      </w:rPr>
    </w:lvl>
    <w:lvl w:ilvl="3" w:tplc="25A22B64">
      <w:start w:val="1"/>
      <w:numFmt w:val="bullet"/>
      <w:lvlText w:val=""/>
      <w:lvlJc w:val="left"/>
      <w:pPr>
        <w:tabs>
          <w:tab w:val="num" w:pos="2880"/>
        </w:tabs>
        <w:ind w:left="2880" w:hanging="360"/>
      </w:pPr>
      <w:rPr>
        <w:rFonts w:ascii="Symbol" w:hAnsi="Symbol"/>
      </w:rPr>
    </w:lvl>
    <w:lvl w:ilvl="4" w:tplc="233ABE6E">
      <w:start w:val="1"/>
      <w:numFmt w:val="bullet"/>
      <w:lvlText w:val="o"/>
      <w:lvlJc w:val="left"/>
      <w:pPr>
        <w:tabs>
          <w:tab w:val="num" w:pos="3600"/>
        </w:tabs>
        <w:ind w:left="3600" w:hanging="360"/>
      </w:pPr>
      <w:rPr>
        <w:rFonts w:ascii="Courier New" w:hAnsi="Courier New"/>
      </w:rPr>
    </w:lvl>
    <w:lvl w:ilvl="5" w:tplc="3BB86928">
      <w:start w:val="1"/>
      <w:numFmt w:val="bullet"/>
      <w:lvlText w:val=""/>
      <w:lvlJc w:val="left"/>
      <w:pPr>
        <w:tabs>
          <w:tab w:val="num" w:pos="4320"/>
        </w:tabs>
        <w:ind w:left="4320" w:hanging="360"/>
      </w:pPr>
      <w:rPr>
        <w:rFonts w:ascii="Wingdings" w:hAnsi="Wingdings"/>
      </w:rPr>
    </w:lvl>
    <w:lvl w:ilvl="6" w:tplc="95AE97C4">
      <w:start w:val="1"/>
      <w:numFmt w:val="bullet"/>
      <w:lvlText w:val=""/>
      <w:lvlJc w:val="left"/>
      <w:pPr>
        <w:tabs>
          <w:tab w:val="num" w:pos="5040"/>
        </w:tabs>
        <w:ind w:left="5040" w:hanging="360"/>
      </w:pPr>
      <w:rPr>
        <w:rFonts w:ascii="Symbol" w:hAnsi="Symbol"/>
      </w:rPr>
    </w:lvl>
    <w:lvl w:ilvl="7" w:tplc="C3F29EEA">
      <w:start w:val="1"/>
      <w:numFmt w:val="bullet"/>
      <w:lvlText w:val="o"/>
      <w:lvlJc w:val="left"/>
      <w:pPr>
        <w:tabs>
          <w:tab w:val="num" w:pos="5760"/>
        </w:tabs>
        <w:ind w:left="5760" w:hanging="360"/>
      </w:pPr>
      <w:rPr>
        <w:rFonts w:ascii="Courier New" w:hAnsi="Courier New"/>
      </w:rPr>
    </w:lvl>
    <w:lvl w:ilvl="8" w:tplc="2834C7DA">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6180BFBC">
      <w:start w:val="1"/>
      <w:numFmt w:val="bullet"/>
      <w:lvlText w:val=""/>
      <w:lvlJc w:val="left"/>
      <w:pPr>
        <w:ind w:left="720" w:hanging="360"/>
      </w:pPr>
      <w:rPr>
        <w:rFonts w:ascii="Symbol" w:hAnsi="Symbol"/>
      </w:rPr>
    </w:lvl>
    <w:lvl w:ilvl="1" w:tplc="3BCA019A">
      <w:start w:val="1"/>
      <w:numFmt w:val="bullet"/>
      <w:lvlText w:val="o"/>
      <w:lvlJc w:val="left"/>
      <w:pPr>
        <w:tabs>
          <w:tab w:val="num" w:pos="1440"/>
        </w:tabs>
        <w:ind w:left="1440" w:hanging="360"/>
      </w:pPr>
      <w:rPr>
        <w:rFonts w:ascii="Courier New" w:hAnsi="Courier New"/>
      </w:rPr>
    </w:lvl>
    <w:lvl w:ilvl="2" w:tplc="BDD6511E">
      <w:start w:val="1"/>
      <w:numFmt w:val="bullet"/>
      <w:lvlText w:val=""/>
      <w:lvlJc w:val="left"/>
      <w:pPr>
        <w:tabs>
          <w:tab w:val="num" w:pos="2160"/>
        </w:tabs>
        <w:ind w:left="2160" w:hanging="360"/>
      </w:pPr>
      <w:rPr>
        <w:rFonts w:ascii="Wingdings" w:hAnsi="Wingdings"/>
      </w:rPr>
    </w:lvl>
    <w:lvl w:ilvl="3" w:tplc="7F7E99F0">
      <w:start w:val="1"/>
      <w:numFmt w:val="bullet"/>
      <w:lvlText w:val=""/>
      <w:lvlJc w:val="left"/>
      <w:pPr>
        <w:tabs>
          <w:tab w:val="num" w:pos="2880"/>
        </w:tabs>
        <w:ind w:left="2880" w:hanging="360"/>
      </w:pPr>
      <w:rPr>
        <w:rFonts w:ascii="Symbol" w:hAnsi="Symbol"/>
      </w:rPr>
    </w:lvl>
    <w:lvl w:ilvl="4" w:tplc="F156379A">
      <w:start w:val="1"/>
      <w:numFmt w:val="bullet"/>
      <w:lvlText w:val="o"/>
      <w:lvlJc w:val="left"/>
      <w:pPr>
        <w:tabs>
          <w:tab w:val="num" w:pos="3600"/>
        </w:tabs>
        <w:ind w:left="3600" w:hanging="360"/>
      </w:pPr>
      <w:rPr>
        <w:rFonts w:ascii="Courier New" w:hAnsi="Courier New"/>
      </w:rPr>
    </w:lvl>
    <w:lvl w:ilvl="5" w:tplc="5A40B572">
      <w:start w:val="1"/>
      <w:numFmt w:val="bullet"/>
      <w:lvlText w:val=""/>
      <w:lvlJc w:val="left"/>
      <w:pPr>
        <w:tabs>
          <w:tab w:val="num" w:pos="4320"/>
        </w:tabs>
        <w:ind w:left="4320" w:hanging="360"/>
      </w:pPr>
      <w:rPr>
        <w:rFonts w:ascii="Wingdings" w:hAnsi="Wingdings"/>
      </w:rPr>
    </w:lvl>
    <w:lvl w:ilvl="6" w:tplc="83027C12">
      <w:start w:val="1"/>
      <w:numFmt w:val="bullet"/>
      <w:lvlText w:val=""/>
      <w:lvlJc w:val="left"/>
      <w:pPr>
        <w:tabs>
          <w:tab w:val="num" w:pos="5040"/>
        </w:tabs>
        <w:ind w:left="5040" w:hanging="360"/>
      </w:pPr>
      <w:rPr>
        <w:rFonts w:ascii="Symbol" w:hAnsi="Symbol"/>
      </w:rPr>
    </w:lvl>
    <w:lvl w:ilvl="7" w:tplc="6652B746">
      <w:start w:val="1"/>
      <w:numFmt w:val="bullet"/>
      <w:lvlText w:val="o"/>
      <w:lvlJc w:val="left"/>
      <w:pPr>
        <w:tabs>
          <w:tab w:val="num" w:pos="5760"/>
        </w:tabs>
        <w:ind w:left="5760" w:hanging="360"/>
      </w:pPr>
      <w:rPr>
        <w:rFonts w:ascii="Courier New" w:hAnsi="Courier New"/>
      </w:rPr>
    </w:lvl>
    <w:lvl w:ilvl="8" w:tplc="6612615E">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FD868C4E">
      <w:start w:val="1"/>
      <w:numFmt w:val="bullet"/>
      <w:lvlText w:val=""/>
      <w:lvlJc w:val="left"/>
      <w:pPr>
        <w:ind w:left="720" w:hanging="360"/>
      </w:pPr>
      <w:rPr>
        <w:rFonts w:ascii="Symbol" w:hAnsi="Symbol"/>
      </w:rPr>
    </w:lvl>
    <w:lvl w:ilvl="1" w:tplc="F050AC4E">
      <w:start w:val="1"/>
      <w:numFmt w:val="bullet"/>
      <w:lvlText w:val="o"/>
      <w:lvlJc w:val="left"/>
      <w:pPr>
        <w:tabs>
          <w:tab w:val="num" w:pos="1440"/>
        </w:tabs>
        <w:ind w:left="1440" w:hanging="360"/>
      </w:pPr>
      <w:rPr>
        <w:rFonts w:ascii="Courier New" w:hAnsi="Courier New"/>
      </w:rPr>
    </w:lvl>
    <w:lvl w:ilvl="2" w:tplc="CF98A484">
      <w:start w:val="1"/>
      <w:numFmt w:val="bullet"/>
      <w:lvlText w:val=""/>
      <w:lvlJc w:val="left"/>
      <w:pPr>
        <w:tabs>
          <w:tab w:val="num" w:pos="2160"/>
        </w:tabs>
        <w:ind w:left="2160" w:hanging="360"/>
      </w:pPr>
      <w:rPr>
        <w:rFonts w:ascii="Wingdings" w:hAnsi="Wingdings"/>
      </w:rPr>
    </w:lvl>
    <w:lvl w:ilvl="3" w:tplc="FCDE5BA6">
      <w:start w:val="1"/>
      <w:numFmt w:val="bullet"/>
      <w:lvlText w:val=""/>
      <w:lvlJc w:val="left"/>
      <w:pPr>
        <w:tabs>
          <w:tab w:val="num" w:pos="2880"/>
        </w:tabs>
        <w:ind w:left="2880" w:hanging="360"/>
      </w:pPr>
      <w:rPr>
        <w:rFonts w:ascii="Symbol" w:hAnsi="Symbol"/>
      </w:rPr>
    </w:lvl>
    <w:lvl w:ilvl="4" w:tplc="56E4C406">
      <w:start w:val="1"/>
      <w:numFmt w:val="bullet"/>
      <w:lvlText w:val="o"/>
      <w:lvlJc w:val="left"/>
      <w:pPr>
        <w:tabs>
          <w:tab w:val="num" w:pos="3600"/>
        </w:tabs>
        <w:ind w:left="3600" w:hanging="360"/>
      </w:pPr>
      <w:rPr>
        <w:rFonts w:ascii="Courier New" w:hAnsi="Courier New"/>
      </w:rPr>
    </w:lvl>
    <w:lvl w:ilvl="5" w:tplc="8F7E6DD8">
      <w:start w:val="1"/>
      <w:numFmt w:val="bullet"/>
      <w:lvlText w:val=""/>
      <w:lvlJc w:val="left"/>
      <w:pPr>
        <w:tabs>
          <w:tab w:val="num" w:pos="4320"/>
        </w:tabs>
        <w:ind w:left="4320" w:hanging="360"/>
      </w:pPr>
      <w:rPr>
        <w:rFonts w:ascii="Wingdings" w:hAnsi="Wingdings"/>
      </w:rPr>
    </w:lvl>
    <w:lvl w:ilvl="6" w:tplc="5C3E153A">
      <w:start w:val="1"/>
      <w:numFmt w:val="bullet"/>
      <w:lvlText w:val=""/>
      <w:lvlJc w:val="left"/>
      <w:pPr>
        <w:tabs>
          <w:tab w:val="num" w:pos="5040"/>
        </w:tabs>
        <w:ind w:left="5040" w:hanging="360"/>
      </w:pPr>
      <w:rPr>
        <w:rFonts w:ascii="Symbol" w:hAnsi="Symbol"/>
      </w:rPr>
    </w:lvl>
    <w:lvl w:ilvl="7" w:tplc="B6765EF0">
      <w:start w:val="1"/>
      <w:numFmt w:val="bullet"/>
      <w:lvlText w:val="o"/>
      <w:lvlJc w:val="left"/>
      <w:pPr>
        <w:tabs>
          <w:tab w:val="num" w:pos="5760"/>
        </w:tabs>
        <w:ind w:left="5760" w:hanging="360"/>
      </w:pPr>
      <w:rPr>
        <w:rFonts w:ascii="Courier New" w:hAnsi="Courier New"/>
      </w:rPr>
    </w:lvl>
    <w:lvl w:ilvl="8" w:tplc="8E7CC038">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FBBCE3E8">
      <w:start w:val="1"/>
      <w:numFmt w:val="bullet"/>
      <w:lvlText w:val=""/>
      <w:lvlJc w:val="left"/>
      <w:pPr>
        <w:ind w:left="720" w:hanging="360"/>
      </w:pPr>
      <w:rPr>
        <w:rFonts w:ascii="Symbol" w:hAnsi="Symbol"/>
      </w:rPr>
    </w:lvl>
    <w:lvl w:ilvl="1" w:tplc="BDFCF184">
      <w:start w:val="1"/>
      <w:numFmt w:val="bullet"/>
      <w:lvlText w:val="o"/>
      <w:lvlJc w:val="left"/>
      <w:pPr>
        <w:tabs>
          <w:tab w:val="num" w:pos="1440"/>
        </w:tabs>
        <w:ind w:left="1440" w:hanging="360"/>
      </w:pPr>
      <w:rPr>
        <w:rFonts w:ascii="Courier New" w:hAnsi="Courier New"/>
      </w:rPr>
    </w:lvl>
    <w:lvl w:ilvl="2" w:tplc="D44E3A66">
      <w:start w:val="1"/>
      <w:numFmt w:val="bullet"/>
      <w:lvlText w:val=""/>
      <w:lvlJc w:val="left"/>
      <w:pPr>
        <w:tabs>
          <w:tab w:val="num" w:pos="2160"/>
        </w:tabs>
        <w:ind w:left="2160" w:hanging="360"/>
      </w:pPr>
      <w:rPr>
        <w:rFonts w:ascii="Wingdings" w:hAnsi="Wingdings"/>
      </w:rPr>
    </w:lvl>
    <w:lvl w:ilvl="3" w:tplc="B816DA96">
      <w:start w:val="1"/>
      <w:numFmt w:val="bullet"/>
      <w:lvlText w:val=""/>
      <w:lvlJc w:val="left"/>
      <w:pPr>
        <w:tabs>
          <w:tab w:val="num" w:pos="2880"/>
        </w:tabs>
        <w:ind w:left="2880" w:hanging="360"/>
      </w:pPr>
      <w:rPr>
        <w:rFonts w:ascii="Symbol" w:hAnsi="Symbol"/>
      </w:rPr>
    </w:lvl>
    <w:lvl w:ilvl="4" w:tplc="3FA02C2A">
      <w:start w:val="1"/>
      <w:numFmt w:val="bullet"/>
      <w:lvlText w:val="o"/>
      <w:lvlJc w:val="left"/>
      <w:pPr>
        <w:tabs>
          <w:tab w:val="num" w:pos="3600"/>
        </w:tabs>
        <w:ind w:left="3600" w:hanging="360"/>
      </w:pPr>
      <w:rPr>
        <w:rFonts w:ascii="Courier New" w:hAnsi="Courier New"/>
      </w:rPr>
    </w:lvl>
    <w:lvl w:ilvl="5" w:tplc="B8C84BBA">
      <w:start w:val="1"/>
      <w:numFmt w:val="bullet"/>
      <w:lvlText w:val=""/>
      <w:lvlJc w:val="left"/>
      <w:pPr>
        <w:tabs>
          <w:tab w:val="num" w:pos="4320"/>
        </w:tabs>
        <w:ind w:left="4320" w:hanging="360"/>
      </w:pPr>
      <w:rPr>
        <w:rFonts w:ascii="Wingdings" w:hAnsi="Wingdings"/>
      </w:rPr>
    </w:lvl>
    <w:lvl w:ilvl="6" w:tplc="8F6EEE46">
      <w:start w:val="1"/>
      <w:numFmt w:val="bullet"/>
      <w:lvlText w:val=""/>
      <w:lvlJc w:val="left"/>
      <w:pPr>
        <w:tabs>
          <w:tab w:val="num" w:pos="5040"/>
        </w:tabs>
        <w:ind w:left="5040" w:hanging="360"/>
      </w:pPr>
      <w:rPr>
        <w:rFonts w:ascii="Symbol" w:hAnsi="Symbol"/>
      </w:rPr>
    </w:lvl>
    <w:lvl w:ilvl="7" w:tplc="803AA92E">
      <w:start w:val="1"/>
      <w:numFmt w:val="bullet"/>
      <w:lvlText w:val="o"/>
      <w:lvlJc w:val="left"/>
      <w:pPr>
        <w:tabs>
          <w:tab w:val="num" w:pos="5760"/>
        </w:tabs>
        <w:ind w:left="5760" w:hanging="360"/>
      </w:pPr>
      <w:rPr>
        <w:rFonts w:ascii="Courier New" w:hAnsi="Courier New"/>
      </w:rPr>
    </w:lvl>
    <w:lvl w:ilvl="8" w:tplc="C396E01A">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hybridMultilevel"/>
    <w:tmpl w:val="0000009C"/>
    <w:lvl w:ilvl="0" w:tplc="CB340B1A">
      <w:start w:val="1"/>
      <w:numFmt w:val="bullet"/>
      <w:lvlText w:val=""/>
      <w:lvlJc w:val="left"/>
      <w:pPr>
        <w:ind w:left="720" w:hanging="360"/>
      </w:pPr>
      <w:rPr>
        <w:rFonts w:ascii="Symbol" w:hAnsi="Symbol"/>
      </w:rPr>
    </w:lvl>
    <w:lvl w:ilvl="1" w:tplc="2E0E3B46">
      <w:start w:val="1"/>
      <w:numFmt w:val="bullet"/>
      <w:lvlText w:val="o"/>
      <w:lvlJc w:val="left"/>
      <w:pPr>
        <w:tabs>
          <w:tab w:val="num" w:pos="1440"/>
        </w:tabs>
        <w:ind w:left="1440" w:hanging="360"/>
      </w:pPr>
      <w:rPr>
        <w:rFonts w:ascii="Courier New" w:hAnsi="Courier New"/>
      </w:rPr>
    </w:lvl>
    <w:lvl w:ilvl="2" w:tplc="45E25EE4">
      <w:start w:val="1"/>
      <w:numFmt w:val="bullet"/>
      <w:lvlText w:val=""/>
      <w:lvlJc w:val="left"/>
      <w:pPr>
        <w:tabs>
          <w:tab w:val="num" w:pos="2160"/>
        </w:tabs>
        <w:ind w:left="2160" w:hanging="360"/>
      </w:pPr>
      <w:rPr>
        <w:rFonts w:ascii="Wingdings" w:hAnsi="Wingdings"/>
      </w:rPr>
    </w:lvl>
    <w:lvl w:ilvl="3" w:tplc="C52A6F72">
      <w:start w:val="1"/>
      <w:numFmt w:val="bullet"/>
      <w:lvlText w:val=""/>
      <w:lvlJc w:val="left"/>
      <w:pPr>
        <w:tabs>
          <w:tab w:val="num" w:pos="2880"/>
        </w:tabs>
        <w:ind w:left="2880" w:hanging="360"/>
      </w:pPr>
      <w:rPr>
        <w:rFonts w:ascii="Symbol" w:hAnsi="Symbol"/>
      </w:rPr>
    </w:lvl>
    <w:lvl w:ilvl="4" w:tplc="CDB4E72C">
      <w:start w:val="1"/>
      <w:numFmt w:val="bullet"/>
      <w:lvlText w:val="o"/>
      <w:lvlJc w:val="left"/>
      <w:pPr>
        <w:tabs>
          <w:tab w:val="num" w:pos="3600"/>
        </w:tabs>
        <w:ind w:left="3600" w:hanging="360"/>
      </w:pPr>
      <w:rPr>
        <w:rFonts w:ascii="Courier New" w:hAnsi="Courier New"/>
      </w:rPr>
    </w:lvl>
    <w:lvl w:ilvl="5" w:tplc="1E0C2FE6">
      <w:start w:val="1"/>
      <w:numFmt w:val="bullet"/>
      <w:lvlText w:val=""/>
      <w:lvlJc w:val="left"/>
      <w:pPr>
        <w:tabs>
          <w:tab w:val="num" w:pos="4320"/>
        </w:tabs>
        <w:ind w:left="4320" w:hanging="360"/>
      </w:pPr>
      <w:rPr>
        <w:rFonts w:ascii="Wingdings" w:hAnsi="Wingdings"/>
      </w:rPr>
    </w:lvl>
    <w:lvl w:ilvl="6" w:tplc="015A4224">
      <w:start w:val="1"/>
      <w:numFmt w:val="bullet"/>
      <w:lvlText w:val=""/>
      <w:lvlJc w:val="left"/>
      <w:pPr>
        <w:tabs>
          <w:tab w:val="num" w:pos="5040"/>
        </w:tabs>
        <w:ind w:left="5040" w:hanging="360"/>
      </w:pPr>
      <w:rPr>
        <w:rFonts w:ascii="Symbol" w:hAnsi="Symbol"/>
      </w:rPr>
    </w:lvl>
    <w:lvl w:ilvl="7" w:tplc="EC7CDA62">
      <w:start w:val="1"/>
      <w:numFmt w:val="bullet"/>
      <w:lvlText w:val="o"/>
      <w:lvlJc w:val="left"/>
      <w:pPr>
        <w:tabs>
          <w:tab w:val="num" w:pos="5760"/>
        </w:tabs>
        <w:ind w:left="5760" w:hanging="360"/>
      </w:pPr>
      <w:rPr>
        <w:rFonts w:ascii="Courier New" w:hAnsi="Courier New"/>
      </w:rPr>
    </w:lvl>
    <w:lvl w:ilvl="8" w:tplc="70E690AE">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9D"/>
    <w:multiLevelType w:val="hybridMultilevel"/>
    <w:tmpl w:val="0000009D"/>
    <w:lvl w:ilvl="0" w:tplc="390A84C4">
      <w:start w:val="1"/>
      <w:numFmt w:val="bullet"/>
      <w:lvlText w:val=""/>
      <w:lvlJc w:val="left"/>
      <w:pPr>
        <w:ind w:left="720" w:hanging="360"/>
      </w:pPr>
      <w:rPr>
        <w:rFonts w:ascii="Symbol" w:hAnsi="Symbol"/>
      </w:rPr>
    </w:lvl>
    <w:lvl w:ilvl="1" w:tplc="E8A21792">
      <w:start w:val="1"/>
      <w:numFmt w:val="bullet"/>
      <w:lvlText w:val="o"/>
      <w:lvlJc w:val="left"/>
      <w:pPr>
        <w:tabs>
          <w:tab w:val="num" w:pos="1440"/>
        </w:tabs>
        <w:ind w:left="1440" w:hanging="360"/>
      </w:pPr>
      <w:rPr>
        <w:rFonts w:ascii="Courier New" w:hAnsi="Courier New"/>
      </w:rPr>
    </w:lvl>
    <w:lvl w:ilvl="2" w:tplc="B7E8C378">
      <w:start w:val="1"/>
      <w:numFmt w:val="bullet"/>
      <w:lvlText w:val=""/>
      <w:lvlJc w:val="left"/>
      <w:pPr>
        <w:tabs>
          <w:tab w:val="num" w:pos="2160"/>
        </w:tabs>
        <w:ind w:left="2160" w:hanging="360"/>
      </w:pPr>
      <w:rPr>
        <w:rFonts w:ascii="Wingdings" w:hAnsi="Wingdings"/>
      </w:rPr>
    </w:lvl>
    <w:lvl w:ilvl="3" w:tplc="6622C126">
      <w:start w:val="1"/>
      <w:numFmt w:val="bullet"/>
      <w:lvlText w:val=""/>
      <w:lvlJc w:val="left"/>
      <w:pPr>
        <w:tabs>
          <w:tab w:val="num" w:pos="2880"/>
        </w:tabs>
        <w:ind w:left="2880" w:hanging="360"/>
      </w:pPr>
      <w:rPr>
        <w:rFonts w:ascii="Symbol" w:hAnsi="Symbol"/>
      </w:rPr>
    </w:lvl>
    <w:lvl w:ilvl="4" w:tplc="86D40610">
      <w:start w:val="1"/>
      <w:numFmt w:val="bullet"/>
      <w:lvlText w:val="o"/>
      <w:lvlJc w:val="left"/>
      <w:pPr>
        <w:tabs>
          <w:tab w:val="num" w:pos="3600"/>
        </w:tabs>
        <w:ind w:left="3600" w:hanging="360"/>
      </w:pPr>
      <w:rPr>
        <w:rFonts w:ascii="Courier New" w:hAnsi="Courier New"/>
      </w:rPr>
    </w:lvl>
    <w:lvl w:ilvl="5" w:tplc="DAC695DA">
      <w:start w:val="1"/>
      <w:numFmt w:val="bullet"/>
      <w:lvlText w:val=""/>
      <w:lvlJc w:val="left"/>
      <w:pPr>
        <w:tabs>
          <w:tab w:val="num" w:pos="4320"/>
        </w:tabs>
        <w:ind w:left="4320" w:hanging="360"/>
      </w:pPr>
      <w:rPr>
        <w:rFonts w:ascii="Wingdings" w:hAnsi="Wingdings"/>
      </w:rPr>
    </w:lvl>
    <w:lvl w:ilvl="6" w:tplc="3B6ACEDE">
      <w:start w:val="1"/>
      <w:numFmt w:val="bullet"/>
      <w:lvlText w:val=""/>
      <w:lvlJc w:val="left"/>
      <w:pPr>
        <w:tabs>
          <w:tab w:val="num" w:pos="5040"/>
        </w:tabs>
        <w:ind w:left="5040" w:hanging="360"/>
      </w:pPr>
      <w:rPr>
        <w:rFonts w:ascii="Symbol" w:hAnsi="Symbol"/>
      </w:rPr>
    </w:lvl>
    <w:lvl w:ilvl="7" w:tplc="B142C802">
      <w:start w:val="1"/>
      <w:numFmt w:val="bullet"/>
      <w:lvlText w:val="o"/>
      <w:lvlJc w:val="left"/>
      <w:pPr>
        <w:tabs>
          <w:tab w:val="num" w:pos="5760"/>
        </w:tabs>
        <w:ind w:left="5760" w:hanging="360"/>
      </w:pPr>
      <w:rPr>
        <w:rFonts w:ascii="Courier New" w:hAnsi="Courier New"/>
      </w:rPr>
    </w:lvl>
    <w:lvl w:ilvl="8" w:tplc="74A432FE">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9E"/>
    <w:multiLevelType w:val="hybridMultilevel"/>
    <w:tmpl w:val="0000009E"/>
    <w:lvl w:ilvl="0" w:tplc="E1EEFE4C">
      <w:start w:val="1"/>
      <w:numFmt w:val="bullet"/>
      <w:lvlText w:val=""/>
      <w:lvlJc w:val="left"/>
      <w:pPr>
        <w:ind w:left="720" w:hanging="360"/>
      </w:pPr>
      <w:rPr>
        <w:rFonts w:ascii="Symbol" w:hAnsi="Symbol"/>
      </w:rPr>
    </w:lvl>
    <w:lvl w:ilvl="1" w:tplc="2CBCA9AA">
      <w:start w:val="1"/>
      <w:numFmt w:val="bullet"/>
      <w:lvlText w:val="o"/>
      <w:lvlJc w:val="left"/>
      <w:pPr>
        <w:tabs>
          <w:tab w:val="num" w:pos="1440"/>
        </w:tabs>
        <w:ind w:left="1440" w:hanging="360"/>
      </w:pPr>
      <w:rPr>
        <w:rFonts w:ascii="Courier New" w:hAnsi="Courier New"/>
      </w:rPr>
    </w:lvl>
    <w:lvl w:ilvl="2" w:tplc="54B2AEB6">
      <w:start w:val="1"/>
      <w:numFmt w:val="bullet"/>
      <w:lvlText w:val=""/>
      <w:lvlJc w:val="left"/>
      <w:pPr>
        <w:tabs>
          <w:tab w:val="num" w:pos="2160"/>
        </w:tabs>
        <w:ind w:left="2160" w:hanging="360"/>
      </w:pPr>
      <w:rPr>
        <w:rFonts w:ascii="Wingdings" w:hAnsi="Wingdings"/>
      </w:rPr>
    </w:lvl>
    <w:lvl w:ilvl="3" w:tplc="262E3A62">
      <w:start w:val="1"/>
      <w:numFmt w:val="bullet"/>
      <w:lvlText w:val=""/>
      <w:lvlJc w:val="left"/>
      <w:pPr>
        <w:tabs>
          <w:tab w:val="num" w:pos="2880"/>
        </w:tabs>
        <w:ind w:left="2880" w:hanging="360"/>
      </w:pPr>
      <w:rPr>
        <w:rFonts w:ascii="Symbol" w:hAnsi="Symbol"/>
      </w:rPr>
    </w:lvl>
    <w:lvl w:ilvl="4" w:tplc="54189930">
      <w:start w:val="1"/>
      <w:numFmt w:val="bullet"/>
      <w:lvlText w:val="o"/>
      <w:lvlJc w:val="left"/>
      <w:pPr>
        <w:tabs>
          <w:tab w:val="num" w:pos="3600"/>
        </w:tabs>
        <w:ind w:left="3600" w:hanging="360"/>
      </w:pPr>
      <w:rPr>
        <w:rFonts w:ascii="Courier New" w:hAnsi="Courier New"/>
      </w:rPr>
    </w:lvl>
    <w:lvl w:ilvl="5" w:tplc="723CF810">
      <w:start w:val="1"/>
      <w:numFmt w:val="bullet"/>
      <w:lvlText w:val=""/>
      <w:lvlJc w:val="left"/>
      <w:pPr>
        <w:tabs>
          <w:tab w:val="num" w:pos="4320"/>
        </w:tabs>
        <w:ind w:left="4320" w:hanging="360"/>
      </w:pPr>
      <w:rPr>
        <w:rFonts w:ascii="Wingdings" w:hAnsi="Wingdings"/>
      </w:rPr>
    </w:lvl>
    <w:lvl w:ilvl="6" w:tplc="1AB86812">
      <w:start w:val="1"/>
      <w:numFmt w:val="bullet"/>
      <w:lvlText w:val=""/>
      <w:lvlJc w:val="left"/>
      <w:pPr>
        <w:tabs>
          <w:tab w:val="num" w:pos="5040"/>
        </w:tabs>
        <w:ind w:left="5040" w:hanging="360"/>
      </w:pPr>
      <w:rPr>
        <w:rFonts w:ascii="Symbol" w:hAnsi="Symbol"/>
      </w:rPr>
    </w:lvl>
    <w:lvl w:ilvl="7" w:tplc="F1EA377E">
      <w:start w:val="1"/>
      <w:numFmt w:val="bullet"/>
      <w:lvlText w:val="o"/>
      <w:lvlJc w:val="left"/>
      <w:pPr>
        <w:tabs>
          <w:tab w:val="num" w:pos="5760"/>
        </w:tabs>
        <w:ind w:left="5760" w:hanging="360"/>
      </w:pPr>
      <w:rPr>
        <w:rFonts w:ascii="Courier New" w:hAnsi="Courier New"/>
      </w:rPr>
    </w:lvl>
    <w:lvl w:ilvl="8" w:tplc="511C27E0">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452C0CB0">
      <w:start w:val="1"/>
      <w:numFmt w:val="bullet"/>
      <w:lvlText w:val=""/>
      <w:lvlJc w:val="left"/>
      <w:pPr>
        <w:ind w:left="720" w:hanging="360"/>
      </w:pPr>
      <w:rPr>
        <w:rFonts w:ascii="Symbol" w:hAnsi="Symbol"/>
      </w:rPr>
    </w:lvl>
    <w:lvl w:ilvl="1" w:tplc="25C8F164">
      <w:start w:val="1"/>
      <w:numFmt w:val="bullet"/>
      <w:lvlText w:val="o"/>
      <w:lvlJc w:val="left"/>
      <w:pPr>
        <w:tabs>
          <w:tab w:val="num" w:pos="1440"/>
        </w:tabs>
        <w:ind w:left="1440" w:hanging="360"/>
      </w:pPr>
      <w:rPr>
        <w:rFonts w:ascii="Courier New" w:hAnsi="Courier New"/>
      </w:rPr>
    </w:lvl>
    <w:lvl w:ilvl="2" w:tplc="29A4C594">
      <w:start w:val="1"/>
      <w:numFmt w:val="bullet"/>
      <w:lvlText w:val=""/>
      <w:lvlJc w:val="left"/>
      <w:pPr>
        <w:tabs>
          <w:tab w:val="num" w:pos="2160"/>
        </w:tabs>
        <w:ind w:left="2160" w:hanging="360"/>
      </w:pPr>
      <w:rPr>
        <w:rFonts w:ascii="Wingdings" w:hAnsi="Wingdings"/>
      </w:rPr>
    </w:lvl>
    <w:lvl w:ilvl="3" w:tplc="338AA96C">
      <w:start w:val="1"/>
      <w:numFmt w:val="bullet"/>
      <w:lvlText w:val=""/>
      <w:lvlJc w:val="left"/>
      <w:pPr>
        <w:tabs>
          <w:tab w:val="num" w:pos="2880"/>
        </w:tabs>
        <w:ind w:left="2880" w:hanging="360"/>
      </w:pPr>
      <w:rPr>
        <w:rFonts w:ascii="Symbol" w:hAnsi="Symbol"/>
      </w:rPr>
    </w:lvl>
    <w:lvl w:ilvl="4" w:tplc="3614FAFA">
      <w:start w:val="1"/>
      <w:numFmt w:val="bullet"/>
      <w:lvlText w:val="o"/>
      <w:lvlJc w:val="left"/>
      <w:pPr>
        <w:tabs>
          <w:tab w:val="num" w:pos="3600"/>
        </w:tabs>
        <w:ind w:left="3600" w:hanging="360"/>
      </w:pPr>
      <w:rPr>
        <w:rFonts w:ascii="Courier New" w:hAnsi="Courier New"/>
      </w:rPr>
    </w:lvl>
    <w:lvl w:ilvl="5" w:tplc="E9F62488">
      <w:start w:val="1"/>
      <w:numFmt w:val="bullet"/>
      <w:lvlText w:val=""/>
      <w:lvlJc w:val="left"/>
      <w:pPr>
        <w:tabs>
          <w:tab w:val="num" w:pos="4320"/>
        </w:tabs>
        <w:ind w:left="4320" w:hanging="360"/>
      </w:pPr>
      <w:rPr>
        <w:rFonts w:ascii="Wingdings" w:hAnsi="Wingdings"/>
      </w:rPr>
    </w:lvl>
    <w:lvl w:ilvl="6" w:tplc="F40C1A9E">
      <w:start w:val="1"/>
      <w:numFmt w:val="bullet"/>
      <w:lvlText w:val=""/>
      <w:lvlJc w:val="left"/>
      <w:pPr>
        <w:tabs>
          <w:tab w:val="num" w:pos="5040"/>
        </w:tabs>
        <w:ind w:left="5040" w:hanging="360"/>
      </w:pPr>
      <w:rPr>
        <w:rFonts w:ascii="Symbol" w:hAnsi="Symbol"/>
      </w:rPr>
    </w:lvl>
    <w:lvl w:ilvl="7" w:tplc="5FBADE7A">
      <w:start w:val="1"/>
      <w:numFmt w:val="bullet"/>
      <w:lvlText w:val="o"/>
      <w:lvlJc w:val="left"/>
      <w:pPr>
        <w:tabs>
          <w:tab w:val="num" w:pos="5760"/>
        </w:tabs>
        <w:ind w:left="5760" w:hanging="360"/>
      </w:pPr>
      <w:rPr>
        <w:rFonts w:ascii="Courier New" w:hAnsi="Courier New"/>
      </w:rPr>
    </w:lvl>
    <w:lvl w:ilvl="8" w:tplc="819A6A0E">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hybridMultilevel"/>
    <w:tmpl w:val="000000A0"/>
    <w:lvl w:ilvl="0" w:tplc="18364C20">
      <w:start w:val="1"/>
      <w:numFmt w:val="bullet"/>
      <w:lvlText w:val=""/>
      <w:lvlJc w:val="left"/>
      <w:pPr>
        <w:ind w:left="720" w:hanging="360"/>
      </w:pPr>
      <w:rPr>
        <w:rFonts w:ascii="Symbol" w:hAnsi="Symbol"/>
      </w:rPr>
    </w:lvl>
    <w:lvl w:ilvl="1" w:tplc="F634CE6E">
      <w:start w:val="1"/>
      <w:numFmt w:val="bullet"/>
      <w:lvlText w:val="o"/>
      <w:lvlJc w:val="left"/>
      <w:pPr>
        <w:tabs>
          <w:tab w:val="num" w:pos="1440"/>
        </w:tabs>
        <w:ind w:left="1440" w:hanging="360"/>
      </w:pPr>
      <w:rPr>
        <w:rFonts w:ascii="Courier New" w:hAnsi="Courier New"/>
      </w:rPr>
    </w:lvl>
    <w:lvl w:ilvl="2" w:tplc="EE663F18">
      <w:start w:val="1"/>
      <w:numFmt w:val="bullet"/>
      <w:lvlText w:val=""/>
      <w:lvlJc w:val="left"/>
      <w:pPr>
        <w:tabs>
          <w:tab w:val="num" w:pos="2160"/>
        </w:tabs>
        <w:ind w:left="2160" w:hanging="360"/>
      </w:pPr>
      <w:rPr>
        <w:rFonts w:ascii="Wingdings" w:hAnsi="Wingdings"/>
      </w:rPr>
    </w:lvl>
    <w:lvl w:ilvl="3" w:tplc="F5DA5FEE">
      <w:start w:val="1"/>
      <w:numFmt w:val="bullet"/>
      <w:lvlText w:val=""/>
      <w:lvlJc w:val="left"/>
      <w:pPr>
        <w:tabs>
          <w:tab w:val="num" w:pos="2880"/>
        </w:tabs>
        <w:ind w:left="2880" w:hanging="360"/>
      </w:pPr>
      <w:rPr>
        <w:rFonts w:ascii="Symbol" w:hAnsi="Symbol"/>
      </w:rPr>
    </w:lvl>
    <w:lvl w:ilvl="4" w:tplc="C8C60ED2">
      <w:start w:val="1"/>
      <w:numFmt w:val="bullet"/>
      <w:lvlText w:val="o"/>
      <w:lvlJc w:val="left"/>
      <w:pPr>
        <w:tabs>
          <w:tab w:val="num" w:pos="3600"/>
        </w:tabs>
        <w:ind w:left="3600" w:hanging="360"/>
      </w:pPr>
      <w:rPr>
        <w:rFonts w:ascii="Courier New" w:hAnsi="Courier New"/>
      </w:rPr>
    </w:lvl>
    <w:lvl w:ilvl="5" w:tplc="DFBA5C38">
      <w:start w:val="1"/>
      <w:numFmt w:val="bullet"/>
      <w:lvlText w:val=""/>
      <w:lvlJc w:val="left"/>
      <w:pPr>
        <w:tabs>
          <w:tab w:val="num" w:pos="4320"/>
        </w:tabs>
        <w:ind w:left="4320" w:hanging="360"/>
      </w:pPr>
      <w:rPr>
        <w:rFonts w:ascii="Wingdings" w:hAnsi="Wingdings"/>
      </w:rPr>
    </w:lvl>
    <w:lvl w:ilvl="6" w:tplc="33606E58">
      <w:start w:val="1"/>
      <w:numFmt w:val="bullet"/>
      <w:lvlText w:val=""/>
      <w:lvlJc w:val="left"/>
      <w:pPr>
        <w:tabs>
          <w:tab w:val="num" w:pos="5040"/>
        </w:tabs>
        <w:ind w:left="5040" w:hanging="360"/>
      </w:pPr>
      <w:rPr>
        <w:rFonts w:ascii="Symbol" w:hAnsi="Symbol"/>
      </w:rPr>
    </w:lvl>
    <w:lvl w:ilvl="7" w:tplc="B45A79FA">
      <w:start w:val="1"/>
      <w:numFmt w:val="bullet"/>
      <w:lvlText w:val="o"/>
      <w:lvlJc w:val="left"/>
      <w:pPr>
        <w:tabs>
          <w:tab w:val="num" w:pos="5760"/>
        </w:tabs>
        <w:ind w:left="5760" w:hanging="360"/>
      </w:pPr>
      <w:rPr>
        <w:rFonts w:ascii="Courier New" w:hAnsi="Courier New"/>
      </w:rPr>
    </w:lvl>
    <w:lvl w:ilvl="8" w:tplc="E5C8CF0C">
      <w:start w:val="1"/>
      <w:numFmt w:val="bullet"/>
      <w:lvlText w:val=""/>
      <w:lvlJc w:val="left"/>
      <w:pPr>
        <w:tabs>
          <w:tab w:val="num" w:pos="6480"/>
        </w:tabs>
        <w:ind w:left="6480" w:hanging="360"/>
      </w:pPr>
      <w:rPr>
        <w:rFonts w:ascii="Wingdings" w:hAnsi="Wingdings"/>
      </w:rPr>
    </w:lvl>
  </w:abstractNum>
  <w:abstractNum w:abstractNumId="160" w15:restartNumberingAfterBreak="0">
    <w:nsid w:val="000000A1"/>
    <w:multiLevelType w:val="hybridMultilevel"/>
    <w:tmpl w:val="000000A1"/>
    <w:lvl w:ilvl="0" w:tplc="DD0A57BC">
      <w:start w:val="1"/>
      <w:numFmt w:val="bullet"/>
      <w:lvlText w:val=""/>
      <w:lvlJc w:val="left"/>
      <w:pPr>
        <w:ind w:left="720" w:hanging="360"/>
      </w:pPr>
      <w:rPr>
        <w:rFonts w:ascii="Symbol" w:hAnsi="Symbol"/>
      </w:rPr>
    </w:lvl>
    <w:lvl w:ilvl="1" w:tplc="60201998">
      <w:start w:val="1"/>
      <w:numFmt w:val="bullet"/>
      <w:lvlText w:val="o"/>
      <w:lvlJc w:val="left"/>
      <w:pPr>
        <w:tabs>
          <w:tab w:val="num" w:pos="1440"/>
        </w:tabs>
        <w:ind w:left="1440" w:hanging="360"/>
      </w:pPr>
      <w:rPr>
        <w:rFonts w:ascii="Courier New" w:hAnsi="Courier New"/>
      </w:rPr>
    </w:lvl>
    <w:lvl w:ilvl="2" w:tplc="5B72A740">
      <w:start w:val="1"/>
      <w:numFmt w:val="bullet"/>
      <w:lvlText w:val=""/>
      <w:lvlJc w:val="left"/>
      <w:pPr>
        <w:tabs>
          <w:tab w:val="num" w:pos="2160"/>
        </w:tabs>
        <w:ind w:left="2160" w:hanging="360"/>
      </w:pPr>
      <w:rPr>
        <w:rFonts w:ascii="Wingdings" w:hAnsi="Wingdings"/>
      </w:rPr>
    </w:lvl>
    <w:lvl w:ilvl="3" w:tplc="DDA6AAD2">
      <w:start w:val="1"/>
      <w:numFmt w:val="bullet"/>
      <w:lvlText w:val=""/>
      <w:lvlJc w:val="left"/>
      <w:pPr>
        <w:tabs>
          <w:tab w:val="num" w:pos="2880"/>
        </w:tabs>
        <w:ind w:left="2880" w:hanging="360"/>
      </w:pPr>
      <w:rPr>
        <w:rFonts w:ascii="Symbol" w:hAnsi="Symbol"/>
      </w:rPr>
    </w:lvl>
    <w:lvl w:ilvl="4" w:tplc="C9741FD2">
      <w:start w:val="1"/>
      <w:numFmt w:val="bullet"/>
      <w:lvlText w:val="o"/>
      <w:lvlJc w:val="left"/>
      <w:pPr>
        <w:tabs>
          <w:tab w:val="num" w:pos="3600"/>
        </w:tabs>
        <w:ind w:left="3600" w:hanging="360"/>
      </w:pPr>
      <w:rPr>
        <w:rFonts w:ascii="Courier New" w:hAnsi="Courier New"/>
      </w:rPr>
    </w:lvl>
    <w:lvl w:ilvl="5" w:tplc="0A9EA300">
      <w:start w:val="1"/>
      <w:numFmt w:val="bullet"/>
      <w:lvlText w:val=""/>
      <w:lvlJc w:val="left"/>
      <w:pPr>
        <w:tabs>
          <w:tab w:val="num" w:pos="4320"/>
        </w:tabs>
        <w:ind w:left="4320" w:hanging="360"/>
      </w:pPr>
      <w:rPr>
        <w:rFonts w:ascii="Wingdings" w:hAnsi="Wingdings"/>
      </w:rPr>
    </w:lvl>
    <w:lvl w:ilvl="6" w:tplc="DD209FD6">
      <w:start w:val="1"/>
      <w:numFmt w:val="bullet"/>
      <w:lvlText w:val=""/>
      <w:lvlJc w:val="left"/>
      <w:pPr>
        <w:tabs>
          <w:tab w:val="num" w:pos="5040"/>
        </w:tabs>
        <w:ind w:left="5040" w:hanging="360"/>
      </w:pPr>
      <w:rPr>
        <w:rFonts w:ascii="Symbol" w:hAnsi="Symbol"/>
      </w:rPr>
    </w:lvl>
    <w:lvl w:ilvl="7" w:tplc="632CFF44">
      <w:start w:val="1"/>
      <w:numFmt w:val="bullet"/>
      <w:lvlText w:val="o"/>
      <w:lvlJc w:val="left"/>
      <w:pPr>
        <w:tabs>
          <w:tab w:val="num" w:pos="5760"/>
        </w:tabs>
        <w:ind w:left="5760" w:hanging="360"/>
      </w:pPr>
      <w:rPr>
        <w:rFonts w:ascii="Courier New" w:hAnsi="Courier New"/>
      </w:rPr>
    </w:lvl>
    <w:lvl w:ilvl="8" w:tplc="65F01250">
      <w:start w:val="1"/>
      <w:numFmt w:val="bullet"/>
      <w:lvlText w:val=""/>
      <w:lvlJc w:val="left"/>
      <w:pPr>
        <w:tabs>
          <w:tab w:val="num" w:pos="6480"/>
        </w:tabs>
        <w:ind w:left="6480" w:hanging="360"/>
      </w:pPr>
      <w:rPr>
        <w:rFonts w:ascii="Wingdings" w:hAnsi="Wingdings"/>
      </w:rPr>
    </w:lvl>
  </w:abstractNum>
  <w:abstractNum w:abstractNumId="161" w15:restartNumberingAfterBreak="0">
    <w:nsid w:val="000000A2"/>
    <w:multiLevelType w:val="hybridMultilevel"/>
    <w:tmpl w:val="000000A2"/>
    <w:lvl w:ilvl="0" w:tplc="7B46AB94">
      <w:start w:val="1"/>
      <w:numFmt w:val="bullet"/>
      <w:lvlText w:val=""/>
      <w:lvlJc w:val="left"/>
      <w:pPr>
        <w:ind w:left="720" w:hanging="360"/>
      </w:pPr>
      <w:rPr>
        <w:rFonts w:ascii="Symbol" w:hAnsi="Symbol"/>
      </w:rPr>
    </w:lvl>
    <w:lvl w:ilvl="1" w:tplc="D4626448">
      <w:start w:val="1"/>
      <w:numFmt w:val="bullet"/>
      <w:lvlText w:val="o"/>
      <w:lvlJc w:val="left"/>
      <w:pPr>
        <w:tabs>
          <w:tab w:val="num" w:pos="1440"/>
        </w:tabs>
        <w:ind w:left="1440" w:hanging="360"/>
      </w:pPr>
      <w:rPr>
        <w:rFonts w:ascii="Courier New" w:hAnsi="Courier New"/>
      </w:rPr>
    </w:lvl>
    <w:lvl w:ilvl="2" w:tplc="932ECB22">
      <w:start w:val="1"/>
      <w:numFmt w:val="bullet"/>
      <w:lvlText w:val=""/>
      <w:lvlJc w:val="left"/>
      <w:pPr>
        <w:tabs>
          <w:tab w:val="num" w:pos="2160"/>
        </w:tabs>
        <w:ind w:left="2160" w:hanging="360"/>
      </w:pPr>
      <w:rPr>
        <w:rFonts w:ascii="Wingdings" w:hAnsi="Wingdings"/>
      </w:rPr>
    </w:lvl>
    <w:lvl w:ilvl="3" w:tplc="8424D086">
      <w:start w:val="1"/>
      <w:numFmt w:val="bullet"/>
      <w:lvlText w:val=""/>
      <w:lvlJc w:val="left"/>
      <w:pPr>
        <w:tabs>
          <w:tab w:val="num" w:pos="2880"/>
        </w:tabs>
        <w:ind w:left="2880" w:hanging="360"/>
      </w:pPr>
      <w:rPr>
        <w:rFonts w:ascii="Symbol" w:hAnsi="Symbol"/>
      </w:rPr>
    </w:lvl>
    <w:lvl w:ilvl="4" w:tplc="403252C0">
      <w:start w:val="1"/>
      <w:numFmt w:val="bullet"/>
      <w:lvlText w:val="o"/>
      <w:lvlJc w:val="left"/>
      <w:pPr>
        <w:tabs>
          <w:tab w:val="num" w:pos="3600"/>
        </w:tabs>
        <w:ind w:left="3600" w:hanging="360"/>
      </w:pPr>
      <w:rPr>
        <w:rFonts w:ascii="Courier New" w:hAnsi="Courier New"/>
      </w:rPr>
    </w:lvl>
    <w:lvl w:ilvl="5" w:tplc="F3465CA0">
      <w:start w:val="1"/>
      <w:numFmt w:val="bullet"/>
      <w:lvlText w:val=""/>
      <w:lvlJc w:val="left"/>
      <w:pPr>
        <w:tabs>
          <w:tab w:val="num" w:pos="4320"/>
        </w:tabs>
        <w:ind w:left="4320" w:hanging="360"/>
      </w:pPr>
      <w:rPr>
        <w:rFonts w:ascii="Wingdings" w:hAnsi="Wingdings"/>
      </w:rPr>
    </w:lvl>
    <w:lvl w:ilvl="6" w:tplc="C03C33AA">
      <w:start w:val="1"/>
      <w:numFmt w:val="bullet"/>
      <w:lvlText w:val=""/>
      <w:lvlJc w:val="left"/>
      <w:pPr>
        <w:tabs>
          <w:tab w:val="num" w:pos="5040"/>
        </w:tabs>
        <w:ind w:left="5040" w:hanging="360"/>
      </w:pPr>
      <w:rPr>
        <w:rFonts w:ascii="Symbol" w:hAnsi="Symbol"/>
      </w:rPr>
    </w:lvl>
    <w:lvl w:ilvl="7" w:tplc="6246A89E">
      <w:start w:val="1"/>
      <w:numFmt w:val="bullet"/>
      <w:lvlText w:val="o"/>
      <w:lvlJc w:val="left"/>
      <w:pPr>
        <w:tabs>
          <w:tab w:val="num" w:pos="5760"/>
        </w:tabs>
        <w:ind w:left="5760" w:hanging="360"/>
      </w:pPr>
      <w:rPr>
        <w:rFonts w:ascii="Courier New" w:hAnsi="Courier New"/>
      </w:rPr>
    </w:lvl>
    <w:lvl w:ilvl="8" w:tplc="5B5655CE">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A3"/>
    <w:multiLevelType w:val="hybridMultilevel"/>
    <w:tmpl w:val="000000A3"/>
    <w:lvl w:ilvl="0" w:tplc="FFF28294">
      <w:start w:val="1"/>
      <w:numFmt w:val="bullet"/>
      <w:lvlText w:val=""/>
      <w:lvlJc w:val="left"/>
      <w:pPr>
        <w:ind w:left="720" w:hanging="360"/>
      </w:pPr>
      <w:rPr>
        <w:rFonts w:ascii="Symbol" w:hAnsi="Symbol"/>
      </w:rPr>
    </w:lvl>
    <w:lvl w:ilvl="1" w:tplc="FCE69C54">
      <w:start w:val="1"/>
      <w:numFmt w:val="bullet"/>
      <w:lvlText w:val="o"/>
      <w:lvlJc w:val="left"/>
      <w:pPr>
        <w:tabs>
          <w:tab w:val="num" w:pos="1440"/>
        </w:tabs>
        <w:ind w:left="1440" w:hanging="360"/>
      </w:pPr>
      <w:rPr>
        <w:rFonts w:ascii="Courier New" w:hAnsi="Courier New"/>
      </w:rPr>
    </w:lvl>
    <w:lvl w:ilvl="2" w:tplc="A96ACFA2">
      <w:start w:val="1"/>
      <w:numFmt w:val="bullet"/>
      <w:lvlText w:val=""/>
      <w:lvlJc w:val="left"/>
      <w:pPr>
        <w:tabs>
          <w:tab w:val="num" w:pos="2160"/>
        </w:tabs>
        <w:ind w:left="2160" w:hanging="360"/>
      </w:pPr>
      <w:rPr>
        <w:rFonts w:ascii="Wingdings" w:hAnsi="Wingdings"/>
      </w:rPr>
    </w:lvl>
    <w:lvl w:ilvl="3" w:tplc="0C14D984">
      <w:start w:val="1"/>
      <w:numFmt w:val="bullet"/>
      <w:lvlText w:val=""/>
      <w:lvlJc w:val="left"/>
      <w:pPr>
        <w:tabs>
          <w:tab w:val="num" w:pos="2880"/>
        </w:tabs>
        <w:ind w:left="2880" w:hanging="360"/>
      </w:pPr>
      <w:rPr>
        <w:rFonts w:ascii="Symbol" w:hAnsi="Symbol"/>
      </w:rPr>
    </w:lvl>
    <w:lvl w:ilvl="4" w:tplc="5D5E79B8">
      <w:start w:val="1"/>
      <w:numFmt w:val="bullet"/>
      <w:lvlText w:val="o"/>
      <w:lvlJc w:val="left"/>
      <w:pPr>
        <w:tabs>
          <w:tab w:val="num" w:pos="3600"/>
        </w:tabs>
        <w:ind w:left="3600" w:hanging="360"/>
      </w:pPr>
      <w:rPr>
        <w:rFonts w:ascii="Courier New" w:hAnsi="Courier New"/>
      </w:rPr>
    </w:lvl>
    <w:lvl w:ilvl="5" w:tplc="FDC2C19C">
      <w:start w:val="1"/>
      <w:numFmt w:val="bullet"/>
      <w:lvlText w:val=""/>
      <w:lvlJc w:val="left"/>
      <w:pPr>
        <w:tabs>
          <w:tab w:val="num" w:pos="4320"/>
        </w:tabs>
        <w:ind w:left="4320" w:hanging="360"/>
      </w:pPr>
      <w:rPr>
        <w:rFonts w:ascii="Wingdings" w:hAnsi="Wingdings"/>
      </w:rPr>
    </w:lvl>
    <w:lvl w:ilvl="6" w:tplc="05B6529C">
      <w:start w:val="1"/>
      <w:numFmt w:val="bullet"/>
      <w:lvlText w:val=""/>
      <w:lvlJc w:val="left"/>
      <w:pPr>
        <w:tabs>
          <w:tab w:val="num" w:pos="5040"/>
        </w:tabs>
        <w:ind w:left="5040" w:hanging="360"/>
      </w:pPr>
      <w:rPr>
        <w:rFonts w:ascii="Symbol" w:hAnsi="Symbol"/>
      </w:rPr>
    </w:lvl>
    <w:lvl w:ilvl="7" w:tplc="875658C8">
      <w:start w:val="1"/>
      <w:numFmt w:val="bullet"/>
      <w:lvlText w:val="o"/>
      <w:lvlJc w:val="left"/>
      <w:pPr>
        <w:tabs>
          <w:tab w:val="num" w:pos="5760"/>
        </w:tabs>
        <w:ind w:left="5760" w:hanging="360"/>
      </w:pPr>
      <w:rPr>
        <w:rFonts w:ascii="Courier New" w:hAnsi="Courier New"/>
      </w:rPr>
    </w:lvl>
    <w:lvl w:ilvl="8" w:tplc="74405066">
      <w:start w:val="1"/>
      <w:numFmt w:val="bullet"/>
      <w:lvlText w:val=""/>
      <w:lvlJc w:val="left"/>
      <w:pPr>
        <w:tabs>
          <w:tab w:val="num" w:pos="6480"/>
        </w:tabs>
        <w:ind w:left="6480" w:hanging="360"/>
      </w:pPr>
      <w:rPr>
        <w:rFonts w:ascii="Wingdings" w:hAnsi="Wingdings"/>
      </w:rPr>
    </w:lvl>
  </w:abstractNum>
  <w:abstractNum w:abstractNumId="163" w15:restartNumberingAfterBreak="0">
    <w:nsid w:val="000000A4"/>
    <w:multiLevelType w:val="hybridMultilevel"/>
    <w:tmpl w:val="000000A4"/>
    <w:lvl w:ilvl="0" w:tplc="9D94BC46">
      <w:start w:val="1"/>
      <w:numFmt w:val="bullet"/>
      <w:lvlText w:val=""/>
      <w:lvlJc w:val="left"/>
      <w:pPr>
        <w:ind w:left="720" w:hanging="360"/>
      </w:pPr>
      <w:rPr>
        <w:rFonts w:ascii="Symbol" w:hAnsi="Symbol"/>
      </w:rPr>
    </w:lvl>
    <w:lvl w:ilvl="1" w:tplc="51CE9E5E">
      <w:start w:val="1"/>
      <w:numFmt w:val="bullet"/>
      <w:lvlText w:val="o"/>
      <w:lvlJc w:val="left"/>
      <w:pPr>
        <w:tabs>
          <w:tab w:val="num" w:pos="1440"/>
        </w:tabs>
        <w:ind w:left="1440" w:hanging="360"/>
      </w:pPr>
      <w:rPr>
        <w:rFonts w:ascii="Courier New" w:hAnsi="Courier New"/>
      </w:rPr>
    </w:lvl>
    <w:lvl w:ilvl="2" w:tplc="136A450C">
      <w:start w:val="1"/>
      <w:numFmt w:val="bullet"/>
      <w:lvlText w:val=""/>
      <w:lvlJc w:val="left"/>
      <w:pPr>
        <w:tabs>
          <w:tab w:val="num" w:pos="2160"/>
        </w:tabs>
        <w:ind w:left="2160" w:hanging="360"/>
      </w:pPr>
      <w:rPr>
        <w:rFonts w:ascii="Wingdings" w:hAnsi="Wingdings"/>
      </w:rPr>
    </w:lvl>
    <w:lvl w:ilvl="3" w:tplc="2E165DE0">
      <w:start w:val="1"/>
      <w:numFmt w:val="bullet"/>
      <w:lvlText w:val=""/>
      <w:lvlJc w:val="left"/>
      <w:pPr>
        <w:tabs>
          <w:tab w:val="num" w:pos="2880"/>
        </w:tabs>
        <w:ind w:left="2880" w:hanging="360"/>
      </w:pPr>
      <w:rPr>
        <w:rFonts w:ascii="Symbol" w:hAnsi="Symbol"/>
      </w:rPr>
    </w:lvl>
    <w:lvl w:ilvl="4" w:tplc="CF72D758">
      <w:start w:val="1"/>
      <w:numFmt w:val="bullet"/>
      <w:lvlText w:val="o"/>
      <w:lvlJc w:val="left"/>
      <w:pPr>
        <w:tabs>
          <w:tab w:val="num" w:pos="3600"/>
        </w:tabs>
        <w:ind w:left="3600" w:hanging="360"/>
      </w:pPr>
      <w:rPr>
        <w:rFonts w:ascii="Courier New" w:hAnsi="Courier New"/>
      </w:rPr>
    </w:lvl>
    <w:lvl w:ilvl="5" w:tplc="D4DCBB0C">
      <w:start w:val="1"/>
      <w:numFmt w:val="bullet"/>
      <w:lvlText w:val=""/>
      <w:lvlJc w:val="left"/>
      <w:pPr>
        <w:tabs>
          <w:tab w:val="num" w:pos="4320"/>
        </w:tabs>
        <w:ind w:left="4320" w:hanging="360"/>
      </w:pPr>
      <w:rPr>
        <w:rFonts w:ascii="Wingdings" w:hAnsi="Wingdings"/>
      </w:rPr>
    </w:lvl>
    <w:lvl w:ilvl="6" w:tplc="3CB69030">
      <w:start w:val="1"/>
      <w:numFmt w:val="bullet"/>
      <w:lvlText w:val=""/>
      <w:lvlJc w:val="left"/>
      <w:pPr>
        <w:tabs>
          <w:tab w:val="num" w:pos="5040"/>
        </w:tabs>
        <w:ind w:left="5040" w:hanging="360"/>
      </w:pPr>
      <w:rPr>
        <w:rFonts w:ascii="Symbol" w:hAnsi="Symbol"/>
      </w:rPr>
    </w:lvl>
    <w:lvl w:ilvl="7" w:tplc="0A8AC97E">
      <w:start w:val="1"/>
      <w:numFmt w:val="bullet"/>
      <w:lvlText w:val="o"/>
      <w:lvlJc w:val="left"/>
      <w:pPr>
        <w:tabs>
          <w:tab w:val="num" w:pos="5760"/>
        </w:tabs>
        <w:ind w:left="5760" w:hanging="360"/>
      </w:pPr>
      <w:rPr>
        <w:rFonts w:ascii="Courier New" w:hAnsi="Courier New"/>
      </w:rPr>
    </w:lvl>
    <w:lvl w:ilvl="8" w:tplc="A32A181E">
      <w:start w:val="1"/>
      <w:numFmt w:val="bullet"/>
      <w:lvlText w:val=""/>
      <w:lvlJc w:val="left"/>
      <w:pPr>
        <w:tabs>
          <w:tab w:val="num" w:pos="6480"/>
        </w:tabs>
        <w:ind w:left="6480" w:hanging="360"/>
      </w:pPr>
      <w:rPr>
        <w:rFonts w:ascii="Wingdings" w:hAnsi="Wingdings"/>
      </w:rPr>
    </w:lvl>
  </w:abstractNum>
  <w:abstractNum w:abstractNumId="164" w15:restartNumberingAfterBreak="0">
    <w:nsid w:val="000000A5"/>
    <w:multiLevelType w:val="hybridMultilevel"/>
    <w:tmpl w:val="000000A5"/>
    <w:lvl w:ilvl="0" w:tplc="23C499E6">
      <w:start w:val="1"/>
      <w:numFmt w:val="bullet"/>
      <w:lvlText w:val=""/>
      <w:lvlJc w:val="left"/>
      <w:pPr>
        <w:ind w:left="720" w:hanging="360"/>
      </w:pPr>
      <w:rPr>
        <w:rFonts w:ascii="Symbol" w:hAnsi="Symbol"/>
      </w:rPr>
    </w:lvl>
    <w:lvl w:ilvl="1" w:tplc="A74CB8CE">
      <w:start w:val="1"/>
      <w:numFmt w:val="bullet"/>
      <w:lvlText w:val="o"/>
      <w:lvlJc w:val="left"/>
      <w:pPr>
        <w:tabs>
          <w:tab w:val="num" w:pos="1440"/>
        </w:tabs>
        <w:ind w:left="1440" w:hanging="360"/>
      </w:pPr>
      <w:rPr>
        <w:rFonts w:ascii="Courier New" w:hAnsi="Courier New"/>
      </w:rPr>
    </w:lvl>
    <w:lvl w:ilvl="2" w:tplc="41ACDFE0">
      <w:start w:val="1"/>
      <w:numFmt w:val="bullet"/>
      <w:lvlText w:val=""/>
      <w:lvlJc w:val="left"/>
      <w:pPr>
        <w:tabs>
          <w:tab w:val="num" w:pos="2160"/>
        </w:tabs>
        <w:ind w:left="2160" w:hanging="360"/>
      </w:pPr>
      <w:rPr>
        <w:rFonts w:ascii="Wingdings" w:hAnsi="Wingdings"/>
      </w:rPr>
    </w:lvl>
    <w:lvl w:ilvl="3" w:tplc="1812BA86">
      <w:start w:val="1"/>
      <w:numFmt w:val="bullet"/>
      <w:lvlText w:val=""/>
      <w:lvlJc w:val="left"/>
      <w:pPr>
        <w:tabs>
          <w:tab w:val="num" w:pos="2880"/>
        </w:tabs>
        <w:ind w:left="2880" w:hanging="360"/>
      </w:pPr>
      <w:rPr>
        <w:rFonts w:ascii="Symbol" w:hAnsi="Symbol"/>
      </w:rPr>
    </w:lvl>
    <w:lvl w:ilvl="4" w:tplc="420C51CA">
      <w:start w:val="1"/>
      <w:numFmt w:val="bullet"/>
      <w:lvlText w:val="o"/>
      <w:lvlJc w:val="left"/>
      <w:pPr>
        <w:tabs>
          <w:tab w:val="num" w:pos="3600"/>
        </w:tabs>
        <w:ind w:left="3600" w:hanging="360"/>
      </w:pPr>
      <w:rPr>
        <w:rFonts w:ascii="Courier New" w:hAnsi="Courier New"/>
      </w:rPr>
    </w:lvl>
    <w:lvl w:ilvl="5" w:tplc="32AC4336">
      <w:start w:val="1"/>
      <w:numFmt w:val="bullet"/>
      <w:lvlText w:val=""/>
      <w:lvlJc w:val="left"/>
      <w:pPr>
        <w:tabs>
          <w:tab w:val="num" w:pos="4320"/>
        </w:tabs>
        <w:ind w:left="4320" w:hanging="360"/>
      </w:pPr>
      <w:rPr>
        <w:rFonts w:ascii="Wingdings" w:hAnsi="Wingdings"/>
      </w:rPr>
    </w:lvl>
    <w:lvl w:ilvl="6" w:tplc="BB2401FA">
      <w:start w:val="1"/>
      <w:numFmt w:val="bullet"/>
      <w:lvlText w:val=""/>
      <w:lvlJc w:val="left"/>
      <w:pPr>
        <w:tabs>
          <w:tab w:val="num" w:pos="5040"/>
        </w:tabs>
        <w:ind w:left="5040" w:hanging="360"/>
      </w:pPr>
      <w:rPr>
        <w:rFonts w:ascii="Symbol" w:hAnsi="Symbol"/>
      </w:rPr>
    </w:lvl>
    <w:lvl w:ilvl="7" w:tplc="2B6653AC">
      <w:start w:val="1"/>
      <w:numFmt w:val="bullet"/>
      <w:lvlText w:val="o"/>
      <w:lvlJc w:val="left"/>
      <w:pPr>
        <w:tabs>
          <w:tab w:val="num" w:pos="5760"/>
        </w:tabs>
        <w:ind w:left="5760" w:hanging="360"/>
      </w:pPr>
      <w:rPr>
        <w:rFonts w:ascii="Courier New" w:hAnsi="Courier New"/>
      </w:rPr>
    </w:lvl>
    <w:lvl w:ilvl="8" w:tplc="41D04476">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hybridMultilevel"/>
    <w:tmpl w:val="000000A6"/>
    <w:lvl w:ilvl="0" w:tplc="BB02F61C">
      <w:start w:val="1"/>
      <w:numFmt w:val="bullet"/>
      <w:lvlText w:val=""/>
      <w:lvlJc w:val="left"/>
      <w:pPr>
        <w:ind w:left="720" w:hanging="360"/>
      </w:pPr>
      <w:rPr>
        <w:rFonts w:ascii="Symbol" w:hAnsi="Symbol"/>
      </w:rPr>
    </w:lvl>
    <w:lvl w:ilvl="1" w:tplc="4984E19E">
      <w:start w:val="1"/>
      <w:numFmt w:val="bullet"/>
      <w:lvlText w:val="o"/>
      <w:lvlJc w:val="left"/>
      <w:pPr>
        <w:tabs>
          <w:tab w:val="num" w:pos="1440"/>
        </w:tabs>
        <w:ind w:left="1440" w:hanging="360"/>
      </w:pPr>
      <w:rPr>
        <w:rFonts w:ascii="Courier New" w:hAnsi="Courier New"/>
      </w:rPr>
    </w:lvl>
    <w:lvl w:ilvl="2" w:tplc="2606303C">
      <w:start w:val="1"/>
      <w:numFmt w:val="bullet"/>
      <w:lvlText w:val=""/>
      <w:lvlJc w:val="left"/>
      <w:pPr>
        <w:tabs>
          <w:tab w:val="num" w:pos="2160"/>
        </w:tabs>
        <w:ind w:left="2160" w:hanging="360"/>
      </w:pPr>
      <w:rPr>
        <w:rFonts w:ascii="Wingdings" w:hAnsi="Wingdings"/>
      </w:rPr>
    </w:lvl>
    <w:lvl w:ilvl="3" w:tplc="C4C06E20">
      <w:start w:val="1"/>
      <w:numFmt w:val="bullet"/>
      <w:lvlText w:val=""/>
      <w:lvlJc w:val="left"/>
      <w:pPr>
        <w:tabs>
          <w:tab w:val="num" w:pos="2880"/>
        </w:tabs>
        <w:ind w:left="2880" w:hanging="360"/>
      </w:pPr>
      <w:rPr>
        <w:rFonts w:ascii="Symbol" w:hAnsi="Symbol"/>
      </w:rPr>
    </w:lvl>
    <w:lvl w:ilvl="4" w:tplc="2020F1EA">
      <w:start w:val="1"/>
      <w:numFmt w:val="bullet"/>
      <w:lvlText w:val="o"/>
      <w:lvlJc w:val="left"/>
      <w:pPr>
        <w:tabs>
          <w:tab w:val="num" w:pos="3600"/>
        </w:tabs>
        <w:ind w:left="3600" w:hanging="360"/>
      </w:pPr>
      <w:rPr>
        <w:rFonts w:ascii="Courier New" w:hAnsi="Courier New"/>
      </w:rPr>
    </w:lvl>
    <w:lvl w:ilvl="5" w:tplc="4BF41CD4">
      <w:start w:val="1"/>
      <w:numFmt w:val="bullet"/>
      <w:lvlText w:val=""/>
      <w:lvlJc w:val="left"/>
      <w:pPr>
        <w:tabs>
          <w:tab w:val="num" w:pos="4320"/>
        </w:tabs>
        <w:ind w:left="4320" w:hanging="360"/>
      </w:pPr>
      <w:rPr>
        <w:rFonts w:ascii="Wingdings" w:hAnsi="Wingdings"/>
      </w:rPr>
    </w:lvl>
    <w:lvl w:ilvl="6" w:tplc="7010A492">
      <w:start w:val="1"/>
      <w:numFmt w:val="bullet"/>
      <w:lvlText w:val=""/>
      <w:lvlJc w:val="left"/>
      <w:pPr>
        <w:tabs>
          <w:tab w:val="num" w:pos="5040"/>
        </w:tabs>
        <w:ind w:left="5040" w:hanging="360"/>
      </w:pPr>
      <w:rPr>
        <w:rFonts w:ascii="Symbol" w:hAnsi="Symbol"/>
      </w:rPr>
    </w:lvl>
    <w:lvl w:ilvl="7" w:tplc="01765AFE">
      <w:start w:val="1"/>
      <w:numFmt w:val="bullet"/>
      <w:lvlText w:val="o"/>
      <w:lvlJc w:val="left"/>
      <w:pPr>
        <w:tabs>
          <w:tab w:val="num" w:pos="5760"/>
        </w:tabs>
        <w:ind w:left="5760" w:hanging="360"/>
      </w:pPr>
      <w:rPr>
        <w:rFonts w:ascii="Courier New" w:hAnsi="Courier New"/>
      </w:rPr>
    </w:lvl>
    <w:lvl w:ilvl="8" w:tplc="1744EC5E">
      <w:start w:val="1"/>
      <w:numFmt w:val="bullet"/>
      <w:lvlText w:val=""/>
      <w:lvlJc w:val="left"/>
      <w:pPr>
        <w:tabs>
          <w:tab w:val="num" w:pos="6480"/>
        </w:tabs>
        <w:ind w:left="6480" w:hanging="360"/>
      </w:pPr>
      <w:rPr>
        <w:rFonts w:ascii="Wingdings" w:hAnsi="Wingdings"/>
      </w:rPr>
    </w:lvl>
  </w:abstractNum>
  <w:abstractNum w:abstractNumId="166" w15:restartNumberingAfterBreak="0">
    <w:nsid w:val="000000A7"/>
    <w:multiLevelType w:val="hybridMultilevel"/>
    <w:tmpl w:val="000000A7"/>
    <w:lvl w:ilvl="0" w:tplc="8000EEE8">
      <w:start w:val="1"/>
      <w:numFmt w:val="bullet"/>
      <w:lvlText w:val=""/>
      <w:lvlJc w:val="left"/>
      <w:pPr>
        <w:ind w:left="720" w:hanging="360"/>
      </w:pPr>
      <w:rPr>
        <w:rFonts w:ascii="Symbol" w:hAnsi="Symbol"/>
      </w:rPr>
    </w:lvl>
    <w:lvl w:ilvl="1" w:tplc="DE66A5BA">
      <w:start w:val="1"/>
      <w:numFmt w:val="bullet"/>
      <w:lvlText w:val="o"/>
      <w:lvlJc w:val="left"/>
      <w:pPr>
        <w:tabs>
          <w:tab w:val="num" w:pos="1440"/>
        </w:tabs>
        <w:ind w:left="1440" w:hanging="360"/>
      </w:pPr>
      <w:rPr>
        <w:rFonts w:ascii="Courier New" w:hAnsi="Courier New"/>
      </w:rPr>
    </w:lvl>
    <w:lvl w:ilvl="2" w:tplc="5D529274">
      <w:start w:val="1"/>
      <w:numFmt w:val="bullet"/>
      <w:lvlText w:val=""/>
      <w:lvlJc w:val="left"/>
      <w:pPr>
        <w:tabs>
          <w:tab w:val="num" w:pos="2160"/>
        </w:tabs>
        <w:ind w:left="2160" w:hanging="360"/>
      </w:pPr>
      <w:rPr>
        <w:rFonts w:ascii="Wingdings" w:hAnsi="Wingdings"/>
      </w:rPr>
    </w:lvl>
    <w:lvl w:ilvl="3" w:tplc="11041194">
      <w:start w:val="1"/>
      <w:numFmt w:val="bullet"/>
      <w:lvlText w:val=""/>
      <w:lvlJc w:val="left"/>
      <w:pPr>
        <w:tabs>
          <w:tab w:val="num" w:pos="2880"/>
        </w:tabs>
        <w:ind w:left="2880" w:hanging="360"/>
      </w:pPr>
      <w:rPr>
        <w:rFonts w:ascii="Symbol" w:hAnsi="Symbol"/>
      </w:rPr>
    </w:lvl>
    <w:lvl w:ilvl="4" w:tplc="B7664464">
      <w:start w:val="1"/>
      <w:numFmt w:val="bullet"/>
      <w:lvlText w:val="o"/>
      <w:lvlJc w:val="left"/>
      <w:pPr>
        <w:tabs>
          <w:tab w:val="num" w:pos="3600"/>
        </w:tabs>
        <w:ind w:left="3600" w:hanging="360"/>
      </w:pPr>
      <w:rPr>
        <w:rFonts w:ascii="Courier New" w:hAnsi="Courier New"/>
      </w:rPr>
    </w:lvl>
    <w:lvl w:ilvl="5" w:tplc="000E62AA">
      <w:start w:val="1"/>
      <w:numFmt w:val="bullet"/>
      <w:lvlText w:val=""/>
      <w:lvlJc w:val="left"/>
      <w:pPr>
        <w:tabs>
          <w:tab w:val="num" w:pos="4320"/>
        </w:tabs>
        <w:ind w:left="4320" w:hanging="360"/>
      </w:pPr>
      <w:rPr>
        <w:rFonts w:ascii="Wingdings" w:hAnsi="Wingdings"/>
      </w:rPr>
    </w:lvl>
    <w:lvl w:ilvl="6" w:tplc="7C7E6C2C">
      <w:start w:val="1"/>
      <w:numFmt w:val="bullet"/>
      <w:lvlText w:val=""/>
      <w:lvlJc w:val="left"/>
      <w:pPr>
        <w:tabs>
          <w:tab w:val="num" w:pos="5040"/>
        </w:tabs>
        <w:ind w:left="5040" w:hanging="360"/>
      </w:pPr>
      <w:rPr>
        <w:rFonts w:ascii="Symbol" w:hAnsi="Symbol"/>
      </w:rPr>
    </w:lvl>
    <w:lvl w:ilvl="7" w:tplc="72BAE158">
      <w:start w:val="1"/>
      <w:numFmt w:val="bullet"/>
      <w:lvlText w:val="o"/>
      <w:lvlJc w:val="left"/>
      <w:pPr>
        <w:tabs>
          <w:tab w:val="num" w:pos="5760"/>
        </w:tabs>
        <w:ind w:left="5760" w:hanging="360"/>
      </w:pPr>
      <w:rPr>
        <w:rFonts w:ascii="Courier New" w:hAnsi="Courier New"/>
      </w:rPr>
    </w:lvl>
    <w:lvl w:ilvl="8" w:tplc="6AC0B5FE">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C4CAF50A">
      <w:start w:val="1"/>
      <w:numFmt w:val="bullet"/>
      <w:lvlText w:val=""/>
      <w:lvlJc w:val="left"/>
      <w:pPr>
        <w:ind w:left="720" w:hanging="360"/>
      </w:pPr>
      <w:rPr>
        <w:rFonts w:ascii="Symbol" w:hAnsi="Symbol"/>
      </w:rPr>
    </w:lvl>
    <w:lvl w:ilvl="1" w:tplc="1A4C4BE8">
      <w:start w:val="1"/>
      <w:numFmt w:val="bullet"/>
      <w:lvlText w:val="o"/>
      <w:lvlJc w:val="left"/>
      <w:pPr>
        <w:tabs>
          <w:tab w:val="num" w:pos="1440"/>
        </w:tabs>
        <w:ind w:left="1440" w:hanging="360"/>
      </w:pPr>
      <w:rPr>
        <w:rFonts w:ascii="Courier New" w:hAnsi="Courier New"/>
      </w:rPr>
    </w:lvl>
    <w:lvl w:ilvl="2" w:tplc="6FD851C2">
      <w:start w:val="1"/>
      <w:numFmt w:val="bullet"/>
      <w:lvlText w:val=""/>
      <w:lvlJc w:val="left"/>
      <w:pPr>
        <w:tabs>
          <w:tab w:val="num" w:pos="2160"/>
        </w:tabs>
        <w:ind w:left="2160" w:hanging="360"/>
      </w:pPr>
      <w:rPr>
        <w:rFonts w:ascii="Wingdings" w:hAnsi="Wingdings"/>
      </w:rPr>
    </w:lvl>
    <w:lvl w:ilvl="3" w:tplc="D700BB2A">
      <w:start w:val="1"/>
      <w:numFmt w:val="bullet"/>
      <w:lvlText w:val=""/>
      <w:lvlJc w:val="left"/>
      <w:pPr>
        <w:tabs>
          <w:tab w:val="num" w:pos="2880"/>
        </w:tabs>
        <w:ind w:left="2880" w:hanging="360"/>
      </w:pPr>
      <w:rPr>
        <w:rFonts w:ascii="Symbol" w:hAnsi="Symbol"/>
      </w:rPr>
    </w:lvl>
    <w:lvl w:ilvl="4" w:tplc="D39EEBC2">
      <w:start w:val="1"/>
      <w:numFmt w:val="bullet"/>
      <w:lvlText w:val="o"/>
      <w:lvlJc w:val="left"/>
      <w:pPr>
        <w:tabs>
          <w:tab w:val="num" w:pos="3600"/>
        </w:tabs>
        <w:ind w:left="3600" w:hanging="360"/>
      </w:pPr>
      <w:rPr>
        <w:rFonts w:ascii="Courier New" w:hAnsi="Courier New"/>
      </w:rPr>
    </w:lvl>
    <w:lvl w:ilvl="5" w:tplc="0024DAD6">
      <w:start w:val="1"/>
      <w:numFmt w:val="bullet"/>
      <w:lvlText w:val=""/>
      <w:lvlJc w:val="left"/>
      <w:pPr>
        <w:tabs>
          <w:tab w:val="num" w:pos="4320"/>
        </w:tabs>
        <w:ind w:left="4320" w:hanging="360"/>
      </w:pPr>
      <w:rPr>
        <w:rFonts w:ascii="Wingdings" w:hAnsi="Wingdings"/>
      </w:rPr>
    </w:lvl>
    <w:lvl w:ilvl="6" w:tplc="F09C2912">
      <w:start w:val="1"/>
      <w:numFmt w:val="bullet"/>
      <w:lvlText w:val=""/>
      <w:lvlJc w:val="left"/>
      <w:pPr>
        <w:tabs>
          <w:tab w:val="num" w:pos="5040"/>
        </w:tabs>
        <w:ind w:left="5040" w:hanging="360"/>
      </w:pPr>
      <w:rPr>
        <w:rFonts w:ascii="Symbol" w:hAnsi="Symbol"/>
      </w:rPr>
    </w:lvl>
    <w:lvl w:ilvl="7" w:tplc="E0CA3840">
      <w:start w:val="1"/>
      <w:numFmt w:val="bullet"/>
      <w:lvlText w:val="o"/>
      <w:lvlJc w:val="left"/>
      <w:pPr>
        <w:tabs>
          <w:tab w:val="num" w:pos="5760"/>
        </w:tabs>
        <w:ind w:left="5760" w:hanging="360"/>
      </w:pPr>
      <w:rPr>
        <w:rFonts w:ascii="Courier New" w:hAnsi="Courier New"/>
      </w:rPr>
    </w:lvl>
    <w:lvl w:ilvl="8" w:tplc="7A9E76DA">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0F2A0110">
      <w:start w:val="1"/>
      <w:numFmt w:val="bullet"/>
      <w:lvlText w:val=""/>
      <w:lvlJc w:val="left"/>
      <w:pPr>
        <w:ind w:left="720" w:hanging="360"/>
      </w:pPr>
      <w:rPr>
        <w:rFonts w:ascii="Symbol" w:hAnsi="Symbol"/>
      </w:rPr>
    </w:lvl>
    <w:lvl w:ilvl="1" w:tplc="1DE8B81A">
      <w:start w:val="1"/>
      <w:numFmt w:val="bullet"/>
      <w:lvlText w:val="o"/>
      <w:lvlJc w:val="left"/>
      <w:pPr>
        <w:tabs>
          <w:tab w:val="num" w:pos="1440"/>
        </w:tabs>
        <w:ind w:left="1440" w:hanging="360"/>
      </w:pPr>
      <w:rPr>
        <w:rFonts w:ascii="Courier New" w:hAnsi="Courier New"/>
      </w:rPr>
    </w:lvl>
    <w:lvl w:ilvl="2" w:tplc="5A468878">
      <w:start w:val="1"/>
      <w:numFmt w:val="bullet"/>
      <w:lvlText w:val=""/>
      <w:lvlJc w:val="left"/>
      <w:pPr>
        <w:tabs>
          <w:tab w:val="num" w:pos="2160"/>
        </w:tabs>
        <w:ind w:left="2160" w:hanging="360"/>
      </w:pPr>
      <w:rPr>
        <w:rFonts w:ascii="Wingdings" w:hAnsi="Wingdings"/>
      </w:rPr>
    </w:lvl>
    <w:lvl w:ilvl="3" w:tplc="FBAA35C4">
      <w:start w:val="1"/>
      <w:numFmt w:val="bullet"/>
      <w:lvlText w:val=""/>
      <w:lvlJc w:val="left"/>
      <w:pPr>
        <w:tabs>
          <w:tab w:val="num" w:pos="2880"/>
        </w:tabs>
        <w:ind w:left="2880" w:hanging="360"/>
      </w:pPr>
      <w:rPr>
        <w:rFonts w:ascii="Symbol" w:hAnsi="Symbol"/>
      </w:rPr>
    </w:lvl>
    <w:lvl w:ilvl="4" w:tplc="309072E2">
      <w:start w:val="1"/>
      <w:numFmt w:val="bullet"/>
      <w:lvlText w:val="o"/>
      <w:lvlJc w:val="left"/>
      <w:pPr>
        <w:tabs>
          <w:tab w:val="num" w:pos="3600"/>
        </w:tabs>
        <w:ind w:left="3600" w:hanging="360"/>
      </w:pPr>
      <w:rPr>
        <w:rFonts w:ascii="Courier New" w:hAnsi="Courier New"/>
      </w:rPr>
    </w:lvl>
    <w:lvl w:ilvl="5" w:tplc="C4AC8974">
      <w:start w:val="1"/>
      <w:numFmt w:val="bullet"/>
      <w:lvlText w:val=""/>
      <w:lvlJc w:val="left"/>
      <w:pPr>
        <w:tabs>
          <w:tab w:val="num" w:pos="4320"/>
        </w:tabs>
        <w:ind w:left="4320" w:hanging="360"/>
      </w:pPr>
      <w:rPr>
        <w:rFonts w:ascii="Wingdings" w:hAnsi="Wingdings"/>
      </w:rPr>
    </w:lvl>
    <w:lvl w:ilvl="6" w:tplc="A134DED2">
      <w:start w:val="1"/>
      <w:numFmt w:val="bullet"/>
      <w:lvlText w:val=""/>
      <w:lvlJc w:val="left"/>
      <w:pPr>
        <w:tabs>
          <w:tab w:val="num" w:pos="5040"/>
        </w:tabs>
        <w:ind w:left="5040" w:hanging="360"/>
      </w:pPr>
      <w:rPr>
        <w:rFonts w:ascii="Symbol" w:hAnsi="Symbol"/>
      </w:rPr>
    </w:lvl>
    <w:lvl w:ilvl="7" w:tplc="C7906E7A">
      <w:start w:val="1"/>
      <w:numFmt w:val="bullet"/>
      <w:lvlText w:val="o"/>
      <w:lvlJc w:val="left"/>
      <w:pPr>
        <w:tabs>
          <w:tab w:val="num" w:pos="5760"/>
        </w:tabs>
        <w:ind w:left="5760" w:hanging="360"/>
      </w:pPr>
      <w:rPr>
        <w:rFonts w:ascii="Courier New" w:hAnsi="Courier New"/>
      </w:rPr>
    </w:lvl>
    <w:lvl w:ilvl="8" w:tplc="D34A37A8">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FBFEE3A4">
      <w:start w:val="1"/>
      <w:numFmt w:val="bullet"/>
      <w:lvlText w:val=""/>
      <w:lvlJc w:val="left"/>
      <w:pPr>
        <w:ind w:left="720" w:hanging="360"/>
      </w:pPr>
      <w:rPr>
        <w:rFonts w:ascii="Symbol" w:hAnsi="Symbol"/>
      </w:rPr>
    </w:lvl>
    <w:lvl w:ilvl="1" w:tplc="BABC3AF0">
      <w:start w:val="1"/>
      <w:numFmt w:val="bullet"/>
      <w:lvlText w:val="o"/>
      <w:lvlJc w:val="left"/>
      <w:pPr>
        <w:tabs>
          <w:tab w:val="num" w:pos="1440"/>
        </w:tabs>
        <w:ind w:left="1440" w:hanging="360"/>
      </w:pPr>
      <w:rPr>
        <w:rFonts w:ascii="Courier New" w:hAnsi="Courier New"/>
      </w:rPr>
    </w:lvl>
    <w:lvl w:ilvl="2" w:tplc="8FF2E2E6">
      <w:start w:val="1"/>
      <w:numFmt w:val="bullet"/>
      <w:lvlText w:val=""/>
      <w:lvlJc w:val="left"/>
      <w:pPr>
        <w:tabs>
          <w:tab w:val="num" w:pos="2160"/>
        </w:tabs>
        <w:ind w:left="2160" w:hanging="360"/>
      </w:pPr>
      <w:rPr>
        <w:rFonts w:ascii="Wingdings" w:hAnsi="Wingdings"/>
      </w:rPr>
    </w:lvl>
    <w:lvl w:ilvl="3" w:tplc="20ACC814">
      <w:start w:val="1"/>
      <w:numFmt w:val="bullet"/>
      <w:lvlText w:val=""/>
      <w:lvlJc w:val="left"/>
      <w:pPr>
        <w:tabs>
          <w:tab w:val="num" w:pos="2880"/>
        </w:tabs>
        <w:ind w:left="2880" w:hanging="360"/>
      </w:pPr>
      <w:rPr>
        <w:rFonts w:ascii="Symbol" w:hAnsi="Symbol"/>
      </w:rPr>
    </w:lvl>
    <w:lvl w:ilvl="4" w:tplc="651A14EE">
      <w:start w:val="1"/>
      <w:numFmt w:val="bullet"/>
      <w:lvlText w:val="o"/>
      <w:lvlJc w:val="left"/>
      <w:pPr>
        <w:tabs>
          <w:tab w:val="num" w:pos="3600"/>
        </w:tabs>
        <w:ind w:left="3600" w:hanging="360"/>
      </w:pPr>
      <w:rPr>
        <w:rFonts w:ascii="Courier New" w:hAnsi="Courier New"/>
      </w:rPr>
    </w:lvl>
    <w:lvl w:ilvl="5" w:tplc="315E511C">
      <w:start w:val="1"/>
      <w:numFmt w:val="bullet"/>
      <w:lvlText w:val=""/>
      <w:lvlJc w:val="left"/>
      <w:pPr>
        <w:tabs>
          <w:tab w:val="num" w:pos="4320"/>
        </w:tabs>
        <w:ind w:left="4320" w:hanging="360"/>
      </w:pPr>
      <w:rPr>
        <w:rFonts w:ascii="Wingdings" w:hAnsi="Wingdings"/>
      </w:rPr>
    </w:lvl>
    <w:lvl w:ilvl="6" w:tplc="148E00CE">
      <w:start w:val="1"/>
      <w:numFmt w:val="bullet"/>
      <w:lvlText w:val=""/>
      <w:lvlJc w:val="left"/>
      <w:pPr>
        <w:tabs>
          <w:tab w:val="num" w:pos="5040"/>
        </w:tabs>
        <w:ind w:left="5040" w:hanging="360"/>
      </w:pPr>
      <w:rPr>
        <w:rFonts w:ascii="Symbol" w:hAnsi="Symbol"/>
      </w:rPr>
    </w:lvl>
    <w:lvl w:ilvl="7" w:tplc="4EEC4922">
      <w:start w:val="1"/>
      <w:numFmt w:val="bullet"/>
      <w:lvlText w:val="o"/>
      <w:lvlJc w:val="left"/>
      <w:pPr>
        <w:tabs>
          <w:tab w:val="num" w:pos="5760"/>
        </w:tabs>
        <w:ind w:left="5760" w:hanging="360"/>
      </w:pPr>
      <w:rPr>
        <w:rFonts w:ascii="Courier New" w:hAnsi="Courier New"/>
      </w:rPr>
    </w:lvl>
    <w:lvl w:ilvl="8" w:tplc="20B29538">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hybridMultilevel"/>
    <w:tmpl w:val="000000AB"/>
    <w:lvl w:ilvl="0" w:tplc="D8C8EB88">
      <w:start w:val="1"/>
      <w:numFmt w:val="bullet"/>
      <w:lvlText w:val=""/>
      <w:lvlJc w:val="left"/>
      <w:pPr>
        <w:ind w:left="720" w:hanging="360"/>
      </w:pPr>
      <w:rPr>
        <w:rFonts w:ascii="Symbol" w:hAnsi="Symbol"/>
      </w:rPr>
    </w:lvl>
    <w:lvl w:ilvl="1" w:tplc="41C0DAB4">
      <w:start w:val="1"/>
      <w:numFmt w:val="bullet"/>
      <w:lvlText w:val="o"/>
      <w:lvlJc w:val="left"/>
      <w:pPr>
        <w:tabs>
          <w:tab w:val="num" w:pos="1440"/>
        </w:tabs>
        <w:ind w:left="1440" w:hanging="360"/>
      </w:pPr>
      <w:rPr>
        <w:rFonts w:ascii="Courier New" w:hAnsi="Courier New"/>
      </w:rPr>
    </w:lvl>
    <w:lvl w:ilvl="2" w:tplc="B3A411EA">
      <w:start w:val="1"/>
      <w:numFmt w:val="bullet"/>
      <w:lvlText w:val=""/>
      <w:lvlJc w:val="left"/>
      <w:pPr>
        <w:tabs>
          <w:tab w:val="num" w:pos="2160"/>
        </w:tabs>
        <w:ind w:left="2160" w:hanging="360"/>
      </w:pPr>
      <w:rPr>
        <w:rFonts w:ascii="Wingdings" w:hAnsi="Wingdings"/>
      </w:rPr>
    </w:lvl>
    <w:lvl w:ilvl="3" w:tplc="951CC760">
      <w:start w:val="1"/>
      <w:numFmt w:val="bullet"/>
      <w:lvlText w:val=""/>
      <w:lvlJc w:val="left"/>
      <w:pPr>
        <w:tabs>
          <w:tab w:val="num" w:pos="2880"/>
        </w:tabs>
        <w:ind w:left="2880" w:hanging="360"/>
      </w:pPr>
      <w:rPr>
        <w:rFonts w:ascii="Symbol" w:hAnsi="Symbol"/>
      </w:rPr>
    </w:lvl>
    <w:lvl w:ilvl="4" w:tplc="42D8A4F8">
      <w:start w:val="1"/>
      <w:numFmt w:val="bullet"/>
      <w:lvlText w:val="o"/>
      <w:lvlJc w:val="left"/>
      <w:pPr>
        <w:tabs>
          <w:tab w:val="num" w:pos="3600"/>
        </w:tabs>
        <w:ind w:left="3600" w:hanging="360"/>
      </w:pPr>
      <w:rPr>
        <w:rFonts w:ascii="Courier New" w:hAnsi="Courier New"/>
      </w:rPr>
    </w:lvl>
    <w:lvl w:ilvl="5" w:tplc="2BA6D6EA">
      <w:start w:val="1"/>
      <w:numFmt w:val="bullet"/>
      <w:lvlText w:val=""/>
      <w:lvlJc w:val="left"/>
      <w:pPr>
        <w:tabs>
          <w:tab w:val="num" w:pos="4320"/>
        </w:tabs>
        <w:ind w:left="4320" w:hanging="360"/>
      </w:pPr>
      <w:rPr>
        <w:rFonts w:ascii="Wingdings" w:hAnsi="Wingdings"/>
      </w:rPr>
    </w:lvl>
    <w:lvl w:ilvl="6" w:tplc="47CCBED6">
      <w:start w:val="1"/>
      <w:numFmt w:val="bullet"/>
      <w:lvlText w:val=""/>
      <w:lvlJc w:val="left"/>
      <w:pPr>
        <w:tabs>
          <w:tab w:val="num" w:pos="5040"/>
        </w:tabs>
        <w:ind w:left="5040" w:hanging="360"/>
      </w:pPr>
      <w:rPr>
        <w:rFonts w:ascii="Symbol" w:hAnsi="Symbol"/>
      </w:rPr>
    </w:lvl>
    <w:lvl w:ilvl="7" w:tplc="BA0AA568">
      <w:start w:val="1"/>
      <w:numFmt w:val="bullet"/>
      <w:lvlText w:val="o"/>
      <w:lvlJc w:val="left"/>
      <w:pPr>
        <w:tabs>
          <w:tab w:val="num" w:pos="5760"/>
        </w:tabs>
        <w:ind w:left="5760" w:hanging="360"/>
      </w:pPr>
      <w:rPr>
        <w:rFonts w:ascii="Courier New" w:hAnsi="Courier New"/>
      </w:rPr>
    </w:lvl>
    <w:lvl w:ilvl="8" w:tplc="FBE63D6C">
      <w:start w:val="1"/>
      <w:numFmt w:val="bullet"/>
      <w:lvlText w:val=""/>
      <w:lvlJc w:val="left"/>
      <w:pPr>
        <w:tabs>
          <w:tab w:val="num" w:pos="6480"/>
        </w:tabs>
        <w:ind w:left="6480" w:hanging="360"/>
      </w:pPr>
      <w:rPr>
        <w:rFonts w:ascii="Wingdings" w:hAnsi="Wingdings"/>
      </w:rPr>
    </w:lvl>
  </w:abstractNum>
  <w:abstractNum w:abstractNumId="171" w15:restartNumberingAfterBreak="0">
    <w:nsid w:val="000000AC"/>
    <w:multiLevelType w:val="hybridMultilevel"/>
    <w:tmpl w:val="000000AC"/>
    <w:lvl w:ilvl="0" w:tplc="43069E84">
      <w:start w:val="1"/>
      <w:numFmt w:val="bullet"/>
      <w:lvlText w:val=""/>
      <w:lvlJc w:val="left"/>
      <w:pPr>
        <w:ind w:left="720" w:hanging="360"/>
      </w:pPr>
      <w:rPr>
        <w:rFonts w:ascii="Symbol" w:hAnsi="Symbol"/>
      </w:rPr>
    </w:lvl>
    <w:lvl w:ilvl="1" w:tplc="DEC826C2">
      <w:start w:val="1"/>
      <w:numFmt w:val="bullet"/>
      <w:lvlText w:val="o"/>
      <w:lvlJc w:val="left"/>
      <w:pPr>
        <w:tabs>
          <w:tab w:val="num" w:pos="1440"/>
        </w:tabs>
        <w:ind w:left="1440" w:hanging="360"/>
      </w:pPr>
      <w:rPr>
        <w:rFonts w:ascii="Courier New" w:hAnsi="Courier New"/>
      </w:rPr>
    </w:lvl>
    <w:lvl w:ilvl="2" w:tplc="6B8EBEE0">
      <w:start w:val="1"/>
      <w:numFmt w:val="bullet"/>
      <w:lvlText w:val=""/>
      <w:lvlJc w:val="left"/>
      <w:pPr>
        <w:tabs>
          <w:tab w:val="num" w:pos="2160"/>
        </w:tabs>
        <w:ind w:left="2160" w:hanging="360"/>
      </w:pPr>
      <w:rPr>
        <w:rFonts w:ascii="Wingdings" w:hAnsi="Wingdings"/>
      </w:rPr>
    </w:lvl>
    <w:lvl w:ilvl="3" w:tplc="2D9AB77A">
      <w:start w:val="1"/>
      <w:numFmt w:val="bullet"/>
      <w:lvlText w:val=""/>
      <w:lvlJc w:val="left"/>
      <w:pPr>
        <w:tabs>
          <w:tab w:val="num" w:pos="2880"/>
        </w:tabs>
        <w:ind w:left="2880" w:hanging="360"/>
      </w:pPr>
      <w:rPr>
        <w:rFonts w:ascii="Symbol" w:hAnsi="Symbol"/>
      </w:rPr>
    </w:lvl>
    <w:lvl w:ilvl="4" w:tplc="337C8826">
      <w:start w:val="1"/>
      <w:numFmt w:val="bullet"/>
      <w:lvlText w:val="o"/>
      <w:lvlJc w:val="left"/>
      <w:pPr>
        <w:tabs>
          <w:tab w:val="num" w:pos="3600"/>
        </w:tabs>
        <w:ind w:left="3600" w:hanging="360"/>
      </w:pPr>
      <w:rPr>
        <w:rFonts w:ascii="Courier New" w:hAnsi="Courier New"/>
      </w:rPr>
    </w:lvl>
    <w:lvl w:ilvl="5" w:tplc="8D58DA9A">
      <w:start w:val="1"/>
      <w:numFmt w:val="bullet"/>
      <w:lvlText w:val=""/>
      <w:lvlJc w:val="left"/>
      <w:pPr>
        <w:tabs>
          <w:tab w:val="num" w:pos="4320"/>
        </w:tabs>
        <w:ind w:left="4320" w:hanging="360"/>
      </w:pPr>
      <w:rPr>
        <w:rFonts w:ascii="Wingdings" w:hAnsi="Wingdings"/>
      </w:rPr>
    </w:lvl>
    <w:lvl w:ilvl="6" w:tplc="05DC3CA6">
      <w:start w:val="1"/>
      <w:numFmt w:val="bullet"/>
      <w:lvlText w:val=""/>
      <w:lvlJc w:val="left"/>
      <w:pPr>
        <w:tabs>
          <w:tab w:val="num" w:pos="5040"/>
        </w:tabs>
        <w:ind w:left="5040" w:hanging="360"/>
      </w:pPr>
      <w:rPr>
        <w:rFonts w:ascii="Symbol" w:hAnsi="Symbol"/>
      </w:rPr>
    </w:lvl>
    <w:lvl w:ilvl="7" w:tplc="3C1EC964">
      <w:start w:val="1"/>
      <w:numFmt w:val="bullet"/>
      <w:lvlText w:val="o"/>
      <w:lvlJc w:val="left"/>
      <w:pPr>
        <w:tabs>
          <w:tab w:val="num" w:pos="5760"/>
        </w:tabs>
        <w:ind w:left="5760" w:hanging="360"/>
      </w:pPr>
      <w:rPr>
        <w:rFonts w:ascii="Courier New" w:hAnsi="Courier New"/>
      </w:rPr>
    </w:lvl>
    <w:lvl w:ilvl="8" w:tplc="8B6E7FBC">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hybridMultilevel"/>
    <w:tmpl w:val="000000AD"/>
    <w:lvl w:ilvl="0" w:tplc="72E2AA76">
      <w:start w:val="1"/>
      <w:numFmt w:val="bullet"/>
      <w:lvlText w:val=""/>
      <w:lvlJc w:val="left"/>
      <w:pPr>
        <w:ind w:left="720" w:hanging="360"/>
      </w:pPr>
      <w:rPr>
        <w:rFonts w:ascii="Symbol" w:hAnsi="Symbol"/>
      </w:rPr>
    </w:lvl>
    <w:lvl w:ilvl="1" w:tplc="E5184624">
      <w:start w:val="1"/>
      <w:numFmt w:val="bullet"/>
      <w:lvlText w:val="o"/>
      <w:lvlJc w:val="left"/>
      <w:pPr>
        <w:tabs>
          <w:tab w:val="num" w:pos="1440"/>
        </w:tabs>
        <w:ind w:left="1440" w:hanging="360"/>
      </w:pPr>
      <w:rPr>
        <w:rFonts w:ascii="Courier New" w:hAnsi="Courier New"/>
      </w:rPr>
    </w:lvl>
    <w:lvl w:ilvl="2" w:tplc="590EC186">
      <w:start w:val="1"/>
      <w:numFmt w:val="bullet"/>
      <w:lvlText w:val=""/>
      <w:lvlJc w:val="left"/>
      <w:pPr>
        <w:tabs>
          <w:tab w:val="num" w:pos="2160"/>
        </w:tabs>
        <w:ind w:left="2160" w:hanging="360"/>
      </w:pPr>
      <w:rPr>
        <w:rFonts w:ascii="Wingdings" w:hAnsi="Wingdings"/>
      </w:rPr>
    </w:lvl>
    <w:lvl w:ilvl="3" w:tplc="BE38E7DC">
      <w:start w:val="1"/>
      <w:numFmt w:val="bullet"/>
      <w:lvlText w:val=""/>
      <w:lvlJc w:val="left"/>
      <w:pPr>
        <w:tabs>
          <w:tab w:val="num" w:pos="2880"/>
        </w:tabs>
        <w:ind w:left="2880" w:hanging="360"/>
      </w:pPr>
      <w:rPr>
        <w:rFonts w:ascii="Symbol" w:hAnsi="Symbol"/>
      </w:rPr>
    </w:lvl>
    <w:lvl w:ilvl="4" w:tplc="6CF677DA">
      <w:start w:val="1"/>
      <w:numFmt w:val="bullet"/>
      <w:lvlText w:val="o"/>
      <w:lvlJc w:val="left"/>
      <w:pPr>
        <w:tabs>
          <w:tab w:val="num" w:pos="3600"/>
        </w:tabs>
        <w:ind w:left="3600" w:hanging="360"/>
      </w:pPr>
      <w:rPr>
        <w:rFonts w:ascii="Courier New" w:hAnsi="Courier New"/>
      </w:rPr>
    </w:lvl>
    <w:lvl w:ilvl="5" w:tplc="5E58E8AE">
      <w:start w:val="1"/>
      <w:numFmt w:val="bullet"/>
      <w:lvlText w:val=""/>
      <w:lvlJc w:val="left"/>
      <w:pPr>
        <w:tabs>
          <w:tab w:val="num" w:pos="4320"/>
        </w:tabs>
        <w:ind w:left="4320" w:hanging="360"/>
      </w:pPr>
      <w:rPr>
        <w:rFonts w:ascii="Wingdings" w:hAnsi="Wingdings"/>
      </w:rPr>
    </w:lvl>
    <w:lvl w:ilvl="6" w:tplc="F81C0E56">
      <w:start w:val="1"/>
      <w:numFmt w:val="bullet"/>
      <w:lvlText w:val=""/>
      <w:lvlJc w:val="left"/>
      <w:pPr>
        <w:tabs>
          <w:tab w:val="num" w:pos="5040"/>
        </w:tabs>
        <w:ind w:left="5040" w:hanging="360"/>
      </w:pPr>
      <w:rPr>
        <w:rFonts w:ascii="Symbol" w:hAnsi="Symbol"/>
      </w:rPr>
    </w:lvl>
    <w:lvl w:ilvl="7" w:tplc="741A6B16">
      <w:start w:val="1"/>
      <w:numFmt w:val="bullet"/>
      <w:lvlText w:val="o"/>
      <w:lvlJc w:val="left"/>
      <w:pPr>
        <w:tabs>
          <w:tab w:val="num" w:pos="5760"/>
        </w:tabs>
        <w:ind w:left="5760" w:hanging="360"/>
      </w:pPr>
      <w:rPr>
        <w:rFonts w:ascii="Courier New" w:hAnsi="Courier New"/>
      </w:rPr>
    </w:lvl>
    <w:lvl w:ilvl="8" w:tplc="92DA1CE6">
      <w:start w:val="1"/>
      <w:numFmt w:val="bullet"/>
      <w:lvlText w:val=""/>
      <w:lvlJc w:val="left"/>
      <w:pPr>
        <w:tabs>
          <w:tab w:val="num" w:pos="6480"/>
        </w:tabs>
        <w:ind w:left="6480" w:hanging="360"/>
      </w:pPr>
      <w:rPr>
        <w:rFonts w:ascii="Wingdings" w:hAnsi="Wingdings"/>
      </w:rPr>
    </w:lvl>
  </w:abstractNum>
  <w:abstractNum w:abstractNumId="173" w15:restartNumberingAfterBreak="0">
    <w:nsid w:val="000000AE"/>
    <w:multiLevelType w:val="hybridMultilevel"/>
    <w:tmpl w:val="000000AE"/>
    <w:lvl w:ilvl="0" w:tplc="BAB6690A">
      <w:start w:val="1"/>
      <w:numFmt w:val="bullet"/>
      <w:lvlText w:val=""/>
      <w:lvlJc w:val="left"/>
      <w:pPr>
        <w:ind w:left="720" w:hanging="360"/>
      </w:pPr>
      <w:rPr>
        <w:rFonts w:ascii="Symbol" w:hAnsi="Symbol"/>
      </w:rPr>
    </w:lvl>
    <w:lvl w:ilvl="1" w:tplc="0FE07B70">
      <w:start w:val="1"/>
      <w:numFmt w:val="bullet"/>
      <w:lvlText w:val="o"/>
      <w:lvlJc w:val="left"/>
      <w:pPr>
        <w:tabs>
          <w:tab w:val="num" w:pos="1440"/>
        </w:tabs>
        <w:ind w:left="1440" w:hanging="360"/>
      </w:pPr>
      <w:rPr>
        <w:rFonts w:ascii="Courier New" w:hAnsi="Courier New"/>
      </w:rPr>
    </w:lvl>
    <w:lvl w:ilvl="2" w:tplc="086A3DD6">
      <w:start w:val="1"/>
      <w:numFmt w:val="bullet"/>
      <w:lvlText w:val=""/>
      <w:lvlJc w:val="left"/>
      <w:pPr>
        <w:tabs>
          <w:tab w:val="num" w:pos="2160"/>
        </w:tabs>
        <w:ind w:left="2160" w:hanging="360"/>
      </w:pPr>
      <w:rPr>
        <w:rFonts w:ascii="Wingdings" w:hAnsi="Wingdings"/>
      </w:rPr>
    </w:lvl>
    <w:lvl w:ilvl="3" w:tplc="A5C2A6AE">
      <w:start w:val="1"/>
      <w:numFmt w:val="bullet"/>
      <w:lvlText w:val=""/>
      <w:lvlJc w:val="left"/>
      <w:pPr>
        <w:tabs>
          <w:tab w:val="num" w:pos="2880"/>
        </w:tabs>
        <w:ind w:left="2880" w:hanging="360"/>
      </w:pPr>
      <w:rPr>
        <w:rFonts w:ascii="Symbol" w:hAnsi="Symbol"/>
      </w:rPr>
    </w:lvl>
    <w:lvl w:ilvl="4" w:tplc="D040B80E">
      <w:start w:val="1"/>
      <w:numFmt w:val="bullet"/>
      <w:lvlText w:val="o"/>
      <w:lvlJc w:val="left"/>
      <w:pPr>
        <w:tabs>
          <w:tab w:val="num" w:pos="3600"/>
        </w:tabs>
        <w:ind w:left="3600" w:hanging="360"/>
      </w:pPr>
      <w:rPr>
        <w:rFonts w:ascii="Courier New" w:hAnsi="Courier New"/>
      </w:rPr>
    </w:lvl>
    <w:lvl w:ilvl="5" w:tplc="75525AFE">
      <w:start w:val="1"/>
      <w:numFmt w:val="bullet"/>
      <w:lvlText w:val=""/>
      <w:lvlJc w:val="left"/>
      <w:pPr>
        <w:tabs>
          <w:tab w:val="num" w:pos="4320"/>
        </w:tabs>
        <w:ind w:left="4320" w:hanging="360"/>
      </w:pPr>
      <w:rPr>
        <w:rFonts w:ascii="Wingdings" w:hAnsi="Wingdings"/>
      </w:rPr>
    </w:lvl>
    <w:lvl w:ilvl="6" w:tplc="511E4F12">
      <w:start w:val="1"/>
      <w:numFmt w:val="bullet"/>
      <w:lvlText w:val=""/>
      <w:lvlJc w:val="left"/>
      <w:pPr>
        <w:tabs>
          <w:tab w:val="num" w:pos="5040"/>
        </w:tabs>
        <w:ind w:left="5040" w:hanging="360"/>
      </w:pPr>
      <w:rPr>
        <w:rFonts w:ascii="Symbol" w:hAnsi="Symbol"/>
      </w:rPr>
    </w:lvl>
    <w:lvl w:ilvl="7" w:tplc="E9BEB13E">
      <w:start w:val="1"/>
      <w:numFmt w:val="bullet"/>
      <w:lvlText w:val="o"/>
      <w:lvlJc w:val="left"/>
      <w:pPr>
        <w:tabs>
          <w:tab w:val="num" w:pos="5760"/>
        </w:tabs>
        <w:ind w:left="5760" w:hanging="360"/>
      </w:pPr>
      <w:rPr>
        <w:rFonts w:ascii="Courier New" w:hAnsi="Courier New"/>
      </w:rPr>
    </w:lvl>
    <w:lvl w:ilvl="8" w:tplc="40288998">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6C708588">
      <w:start w:val="1"/>
      <w:numFmt w:val="bullet"/>
      <w:lvlText w:val=""/>
      <w:lvlJc w:val="left"/>
      <w:pPr>
        <w:ind w:left="720" w:hanging="360"/>
      </w:pPr>
      <w:rPr>
        <w:rFonts w:ascii="Symbol" w:hAnsi="Symbol"/>
      </w:rPr>
    </w:lvl>
    <w:lvl w:ilvl="1" w:tplc="42042006">
      <w:start w:val="1"/>
      <w:numFmt w:val="bullet"/>
      <w:lvlText w:val="o"/>
      <w:lvlJc w:val="left"/>
      <w:pPr>
        <w:tabs>
          <w:tab w:val="num" w:pos="1440"/>
        </w:tabs>
        <w:ind w:left="1440" w:hanging="360"/>
      </w:pPr>
      <w:rPr>
        <w:rFonts w:ascii="Courier New" w:hAnsi="Courier New"/>
      </w:rPr>
    </w:lvl>
    <w:lvl w:ilvl="2" w:tplc="CACEB7C0">
      <w:start w:val="1"/>
      <w:numFmt w:val="bullet"/>
      <w:lvlText w:val=""/>
      <w:lvlJc w:val="left"/>
      <w:pPr>
        <w:tabs>
          <w:tab w:val="num" w:pos="2160"/>
        </w:tabs>
        <w:ind w:left="2160" w:hanging="360"/>
      </w:pPr>
      <w:rPr>
        <w:rFonts w:ascii="Wingdings" w:hAnsi="Wingdings"/>
      </w:rPr>
    </w:lvl>
    <w:lvl w:ilvl="3" w:tplc="EC2E5C64">
      <w:start w:val="1"/>
      <w:numFmt w:val="bullet"/>
      <w:lvlText w:val=""/>
      <w:lvlJc w:val="left"/>
      <w:pPr>
        <w:tabs>
          <w:tab w:val="num" w:pos="2880"/>
        </w:tabs>
        <w:ind w:left="2880" w:hanging="360"/>
      </w:pPr>
      <w:rPr>
        <w:rFonts w:ascii="Symbol" w:hAnsi="Symbol"/>
      </w:rPr>
    </w:lvl>
    <w:lvl w:ilvl="4" w:tplc="06C888AC">
      <w:start w:val="1"/>
      <w:numFmt w:val="bullet"/>
      <w:lvlText w:val="o"/>
      <w:lvlJc w:val="left"/>
      <w:pPr>
        <w:tabs>
          <w:tab w:val="num" w:pos="3600"/>
        </w:tabs>
        <w:ind w:left="3600" w:hanging="360"/>
      </w:pPr>
      <w:rPr>
        <w:rFonts w:ascii="Courier New" w:hAnsi="Courier New"/>
      </w:rPr>
    </w:lvl>
    <w:lvl w:ilvl="5" w:tplc="B1B870B2">
      <w:start w:val="1"/>
      <w:numFmt w:val="bullet"/>
      <w:lvlText w:val=""/>
      <w:lvlJc w:val="left"/>
      <w:pPr>
        <w:tabs>
          <w:tab w:val="num" w:pos="4320"/>
        </w:tabs>
        <w:ind w:left="4320" w:hanging="360"/>
      </w:pPr>
      <w:rPr>
        <w:rFonts w:ascii="Wingdings" w:hAnsi="Wingdings"/>
      </w:rPr>
    </w:lvl>
    <w:lvl w:ilvl="6" w:tplc="E4D0A73E">
      <w:start w:val="1"/>
      <w:numFmt w:val="bullet"/>
      <w:lvlText w:val=""/>
      <w:lvlJc w:val="left"/>
      <w:pPr>
        <w:tabs>
          <w:tab w:val="num" w:pos="5040"/>
        </w:tabs>
        <w:ind w:left="5040" w:hanging="360"/>
      </w:pPr>
      <w:rPr>
        <w:rFonts w:ascii="Symbol" w:hAnsi="Symbol"/>
      </w:rPr>
    </w:lvl>
    <w:lvl w:ilvl="7" w:tplc="5DE0BD96">
      <w:start w:val="1"/>
      <w:numFmt w:val="bullet"/>
      <w:lvlText w:val="o"/>
      <w:lvlJc w:val="left"/>
      <w:pPr>
        <w:tabs>
          <w:tab w:val="num" w:pos="5760"/>
        </w:tabs>
        <w:ind w:left="5760" w:hanging="360"/>
      </w:pPr>
      <w:rPr>
        <w:rFonts w:ascii="Courier New" w:hAnsi="Courier New"/>
      </w:rPr>
    </w:lvl>
    <w:lvl w:ilvl="8" w:tplc="CC5EC8D4">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B0EE25CA">
      <w:start w:val="1"/>
      <w:numFmt w:val="bullet"/>
      <w:lvlText w:val=""/>
      <w:lvlJc w:val="left"/>
      <w:pPr>
        <w:ind w:left="720" w:hanging="360"/>
      </w:pPr>
      <w:rPr>
        <w:rFonts w:ascii="Symbol" w:hAnsi="Symbol"/>
      </w:rPr>
    </w:lvl>
    <w:lvl w:ilvl="1" w:tplc="FE5CB4F8">
      <w:start w:val="1"/>
      <w:numFmt w:val="bullet"/>
      <w:lvlText w:val="o"/>
      <w:lvlJc w:val="left"/>
      <w:pPr>
        <w:tabs>
          <w:tab w:val="num" w:pos="1440"/>
        </w:tabs>
        <w:ind w:left="1440" w:hanging="360"/>
      </w:pPr>
      <w:rPr>
        <w:rFonts w:ascii="Courier New" w:hAnsi="Courier New"/>
      </w:rPr>
    </w:lvl>
    <w:lvl w:ilvl="2" w:tplc="2646CB0C">
      <w:start w:val="1"/>
      <w:numFmt w:val="bullet"/>
      <w:lvlText w:val=""/>
      <w:lvlJc w:val="left"/>
      <w:pPr>
        <w:tabs>
          <w:tab w:val="num" w:pos="2160"/>
        </w:tabs>
        <w:ind w:left="2160" w:hanging="360"/>
      </w:pPr>
      <w:rPr>
        <w:rFonts w:ascii="Wingdings" w:hAnsi="Wingdings"/>
      </w:rPr>
    </w:lvl>
    <w:lvl w:ilvl="3" w:tplc="FFE46154">
      <w:start w:val="1"/>
      <w:numFmt w:val="bullet"/>
      <w:lvlText w:val=""/>
      <w:lvlJc w:val="left"/>
      <w:pPr>
        <w:tabs>
          <w:tab w:val="num" w:pos="2880"/>
        </w:tabs>
        <w:ind w:left="2880" w:hanging="360"/>
      </w:pPr>
      <w:rPr>
        <w:rFonts w:ascii="Symbol" w:hAnsi="Symbol"/>
      </w:rPr>
    </w:lvl>
    <w:lvl w:ilvl="4" w:tplc="49887E66">
      <w:start w:val="1"/>
      <w:numFmt w:val="bullet"/>
      <w:lvlText w:val="o"/>
      <w:lvlJc w:val="left"/>
      <w:pPr>
        <w:tabs>
          <w:tab w:val="num" w:pos="3600"/>
        </w:tabs>
        <w:ind w:left="3600" w:hanging="360"/>
      </w:pPr>
      <w:rPr>
        <w:rFonts w:ascii="Courier New" w:hAnsi="Courier New"/>
      </w:rPr>
    </w:lvl>
    <w:lvl w:ilvl="5" w:tplc="6ED0AA78">
      <w:start w:val="1"/>
      <w:numFmt w:val="bullet"/>
      <w:lvlText w:val=""/>
      <w:lvlJc w:val="left"/>
      <w:pPr>
        <w:tabs>
          <w:tab w:val="num" w:pos="4320"/>
        </w:tabs>
        <w:ind w:left="4320" w:hanging="360"/>
      </w:pPr>
      <w:rPr>
        <w:rFonts w:ascii="Wingdings" w:hAnsi="Wingdings"/>
      </w:rPr>
    </w:lvl>
    <w:lvl w:ilvl="6" w:tplc="3FE0F354">
      <w:start w:val="1"/>
      <w:numFmt w:val="bullet"/>
      <w:lvlText w:val=""/>
      <w:lvlJc w:val="left"/>
      <w:pPr>
        <w:tabs>
          <w:tab w:val="num" w:pos="5040"/>
        </w:tabs>
        <w:ind w:left="5040" w:hanging="360"/>
      </w:pPr>
      <w:rPr>
        <w:rFonts w:ascii="Symbol" w:hAnsi="Symbol"/>
      </w:rPr>
    </w:lvl>
    <w:lvl w:ilvl="7" w:tplc="9D36B58E">
      <w:start w:val="1"/>
      <w:numFmt w:val="bullet"/>
      <w:lvlText w:val="o"/>
      <w:lvlJc w:val="left"/>
      <w:pPr>
        <w:tabs>
          <w:tab w:val="num" w:pos="5760"/>
        </w:tabs>
        <w:ind w:left="5760" w:hanging="360"/>
      </w:pPr>
      <w:rPr>
        <w:rFonts w:ascii="Courier New" w:hAnsi="Courier New"/>
      </w:rPr>
    </w:lvl>
    <w:lvl w:ilvl="8" w:tplc="8B6AF9C6">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hybridMultilevel"/>
    <w:tmpl w:val="000000B1"/>
    <w:lvl w:ilvl="0" w:tplc="52DE9660">
      <w:start w:val="1"/>
      <w:numFmt w:val="bullet"/>
      <w:lvlText w:val=""/>
      <w:lvlJc w:val="left"/>
      <w:pPr>
        <w:ind w:left="720" w:hanging="360"/>
      </w:pPr>
      <w:rPr>
        <w:rFonts w:ascii="Symbol" w:hAnsi="Symbol"/>
      </w:rPr>
    </w:lvl>
    <w:lvl w:ilvl="1" w:tplc="5470DB7A">
      <w:start w:val="1"/>
      <w:numFmt w:val="bullet"/>
      <w:lvlText w:val="o"/>
      <w:lvlJc w:val="left"/>
      <w:pPr>
        <w:tabs>
          <w:tab w:val="num" w:pos="1440"/>
        </w:tabs>
        <w:ind w:left="1440" w:hanging="360"/>
      </w:pPr>
      <w:rPr>
        <w:rFonts w:ascii="Courier New" w:hAnsi="Courier New"/>
      </w:rPr>
    </w:lvl>
    <w:lvl w:ilvl="2" w:tplc="7D9EBCE4">
      <w:start w:val="1"/>
      <w:numFmt w:val="bullet"/>
      <w:lvlText w:val=""/>
      <w:lvlJc w:val="left"/>
      <w:pPr>
        <w:tabs>
          <w:tab w:val="num" w:pos="2160"/>
        </w:tabs>
        <w:ind w:left="2160" w:hanging="360"/>
      </w:pPr>
      <w:rPr>
        <w:rFonts w:ascii="Wingdings" w:hAnsi="Wingdings"/>
      </w:rPr>
    </w:lvl>
    <w:lvl w:ilvl="3" w:tplc="FEB616F4">
      <w:start w:val="1"/>
      <w:numFmt w:val="bullet"/>
      <w:lvlText w:val=""/>
      <w:lvlJc w:val="left"/>
      <w:pPr>
        <w:tabs>
          <w:tab w:val="num" w:pos="2880"/>
        </w:tabs>
        <w:ind w:left="2880" w:hanging="360"/>
      </w:pPr>
      <w:rPr>
        <w:rFonts w:ascii="Symbol" w:hAnsi="Symbol"/>
      </w:rPr>
    </w:lvl>
    <w:lvl w:ilvl="4" w:tplc="CD62D392">
      <w:start w:val="1"/>
      <w:numFmt w:val="bullet"/>
      <w:lvlText w:val="o"/>
      <w:lvlJc w:val="left"/>
      <w:pPr>
        <w:tabs>
          <w:tab w:val="num" w:pos="3600"/>
        </w:tabs>
        <w:ind w:left="3600" w:hanging="360"/>
      </w:pPr>
      <w:rPr>
        <w:rFonts w:ascii="Courier New" w:hAnsi="Courier New"/>
      </w:rPr>
    </w:lvl>
    <w:lvl w:ilvl="5" w:tplc="46EC3B22">
      <w:start w:val="1"/>
      <w:numFmt w:val="bullet"/>
      <w:lvlText w:val=""/>
      <w:lvlJc w:val="left"/>
      <w:pPr>
        <w:tabs>
          <w:tab w:val="num" w:pos="4320"/>
        </w:tabs>
        <w:ind w:left="4320" w:hanging="360"/>
      </w:pPr>
      <w:rPr>
        <w:rFonts w:ascii="Wingdings" w:hAnsi="Wingdings"/>
      </w:rPr>
    </w:lvl>
    <w:lvl w:ilvl="6" w:tplc="11AE947E">
      <w:start w:val="1"/>
      <w:numFmt w:val="bullet"/>
      <w:lvlText w:val=""/>
      <w:lvlJc w:val="left"/>
      <w:pPr>
        <w:tabs>
          <w:tab w:val="num" w:pos="5040"/>
        </w:tabs>
        <w:ind w:left="5040" w:hanging="360"/>
      </w:pPr>
      <w:rPr>
        <w:rFonts w:ascii="Symbol" w:hAnsi="Symbol"/>
      </w:rPr>
    </w:lvl>
    <w:lvl w:ilvl="7" w:tplc="3A1CBB54">
      <w:start w:val="1"/>
      <w:numFmt w:val="bullet"/>
      <w:lvlText w:val="o"/>
      <w:lvlJc w:val="left"/>
      <w:pPr>
        <w:tabs>
          <w:tab w:val="num" w:pos="5760"/>
        </w:tabs>
        <w:ind w:left="5760" w:hanging="360"/>
      </w:pPr>
      <w:rPr>
        <w:rFonts w:ascii="Courier New" w:hAnsi="Courier New"/>
      </w:rPr>
    </w:lvl>
    <w:lvl w:ilvl="8" w:tplc="17349A7A">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B2"/>
    <w:multiLevelType w:val="hybridMultilevel"/>
    <w:tmpl w:val="000000B2"/>
    <w:lvl w:ilvl="0" w:tplc="5340550E">
      <w:start w:val="1"/>
      <w:numFmt w:val="bullet"/>
      <w:lvlText w:val=""/>
      <w:lvlJc w:val="left"/>
      <w:pPr>
        <w:ind w:left="720" w:hanging="360"/>
      </w:pPr>
      <w:rPr>
        <w:rFonts w:ascii="Symbol" w:hAnsi="Symbol"/>
      </w:rPr>
    </w:lvl>
    <w:lvl w:ilvl="1" w:tplc="502069E6">
      <w:start w:val="1"/>
      <w:numFmt w:val="bullet"/>
      <w:lvlText w:val="o"/>
      <w:lvlJc w:val="left"/>
      <w:pPr>
        <w:tabs>
          <w:tab w:val="num" w:pos="1440"/>
        </w:tabs>
        <w:ind w:left="1440" w:hanging="360"/>
      </w:pPr>
      <w:rPr>
        <w:rFonts w:ascii="Courier New" w:hAnsi="Courier New"/>
      </w:rPr>
    </w:lvl>
    <w:lvl w:ilvl="2" w:tplc="F9D04B90">
      <w:start w:val="1"/>
      <w:numFmt w:val="bullet"/>
      <w:lvlText w:val=""/>
      <w:lvlJc w:val="left"/>
      <w:pPr>
        <w:tabs>
          <w:tab w:val="num" w:pos="2160"/>
        </w:tabs>
        <w:ind w:left="2160" w:hanging="360"/>
      </w:pPr>
      <w:rPr>
        <w:rFonts w:ascii="Wingdings" w:hAnsi="Wingdings"/>
      </w:rPr>
    </w:lvl>
    <w:lvl w:ilvl="3" w:tplc="46601DEE">
      <w:start w:val="1"/>
      <w:numFmt w:val="bullet"/>
      <w:lvlText w:val=""/>
      <w:lvlJc w:val="left"/>
      <w:pPr>
        <w:tabs>
          <w:tab w:val="num" w:pos="2880"/>
        </w:tabs>
        <w:ind w:left="2880" w:hanging="360"/>
      </w:pPr>
      <w:rPr>
        <w:rFonts w:ascii="Symbol" w:hAnsi="Symbol"/>
      </w:rPr>
    </w:lvl>
    <w:lvl w:ilvl="4" w:tplc="757465A8">
      <w:start w:val="1"/>
      <w:numFmt w:val="bullet"/>
      <w:lvlText w:val="o"/>
      <w:lvlJc w:val="left"/>
      <w:pPr>
        <w:tabs>
          <w:tab w:val="num" w:pos="3600"/>
        </w:tabs>
        <w:ind w:left="3600" w:hanging="360"/>
      </w:pPr>
      <w:rPr>
        <w:rFonts w:ascii="Courier New" w:hAnsi="Courier New"/>
      </w:rPr>
    </w:lvl>
    <w:lvl w:ilvl="5" w:tplc="4838041C">
      <w:start w:val="1"/>
      <w:numFmt w:val="bullet"/>
      <w:lvlText w:val=""/>
      <w:lvlJc w:val="left"/>
      <w:pPr>
        <w:tabs>
          <w:tab w:val="num" w:pos="4320"/>
        </w:tabs>
        <w:ind w:left="4320" w:hanging="360"/>
      </w:pPr>
      <w:rPr>
        <w:rFonts w:ascii="Wingdings" w:hAnsi="Wingdings"/>
      </w:rPr>
    </w:lvl>
    <w:lvl w:ilvl="6" w:tplc="FCDE5488">
      <w:start w:val="1"/>
      <w:numFmt w:val="bullet"/>
      <w:lvlText w:val=""/>
      <w:lvlJc w:val="left"/>
      <w:pPr>
        <w:tabs>
          <w:tab w:val="num" w:pos="5040"/>
        </w:tabs>
        <w:ind w:left="5040" w:hanging="360"/>
      </w:pPr>
      <w:rPr>
        <w:rFonts w:ascii="Symbol" w:hAnsi="Symbol"/>
      </w:rPr>
    </w:lvl>
    <w:lvl w:ilvl="7" w:tplc="7C36C498">
      <w:start w:val="1"/>
      <w:numFmt w:val="bullet"/>
      <w:lvlText w:val="o"/>
      <w:lvlJc w:val="left"/>
      <w:pPr>
        <w:tabs>
          <w:tab w:val="num" w:pos="5760"/>
        </w:tabs>
        <w:ind w:left="5760" w:hanging="360"/>
      </w:pPr>
      <w:rPr>
        <w:rFonts w:ascii="Courier New" w:hAnsi="Courier New"/>
      </w:rPr>
    </w:lvl>
    <w:lvl w:ilvl="8" w:tplc="9802F91C">
      <w:start w:val="1"/>
      <w:numFmt w:val="bullet"/>
      <w:lvlText w:val=""/>
      <w:lvlJc w:val="left"/>
      <w:pPr>
        <w:tabs>
          <w:tab w:val="num" w:pos="6480"/>
        </w:tabs>
        <w:ind w:left="6480" w:hanging="360"/>
      </w:pPr>
      <w:rPr>
        <w:rFonts w:ascii="Wingdings" w:hAnsi="Wingdings"/>
      </w:rPr>
    </w:lvl>
  </w:abstractNum>
  <w:abstractNum w:abstractNumId="178" w15:restartNumberingAfterBreak="0">
    <w:nsid w:val="000000B3"/>
    <w:multiLevelType w:val="hybridMultilevel"/>
    <w:tmpl w:val="000000B3"/>
    <w:lvl w:ilvl="0" w:tplc="E514F1B6">
      <w:start w:val="1"/>
      <w:numFmt w:val="bullet"/>
      <w:lvlText w:val=""/>
      <w:lvlJc w:val="left"/>
      <w:pPr>
        <w:ind w:left="720" w:hanging="360"/>
      </w:pPr>
      <w:rPr>
        <w:rFonts w:ascii="Symbol" w:hAnsi="Symbol"/>
      </w:rPr>
    </w:lvl>
    <w:lvl w:ilvl="1" w:tplc="735E36B8">
      <w:start w:val="1"/>
      <w:numFmt w:val="bullet"/>
      <w:lvlText w:val="o"/>
      <w:lvlJc w:val="left"/>
      <w:pPr>
        <w:tabs>
          <w:tab w:val="num" w:pos="1440"/>
        </w:tabs>
        <w:ind w:left="1440" w:hanging="360"/>
      </w:pPr>
      <w:rPr>
        <w:rFonts w:ascii="Courier New" w:hAnsi="Courier New"/>
      </w:rPr>
    </w:lvl>
    <w:lvl w:ilvl="2" w:tplc="B11C35D4">
      <w:start w:val="1"/>
      <w:numFmt w:val="bullet"/>
      <w:lvlText w:val=""/>
      <w:lvlJc w:val="left"/>
      <w:pPr>
        <w:tabs>
          <w:tab w:val="num" w:pos="2160"/>
        </w:tabs>
        <w:ind w:left="2160" w:hanging="360"/>
      </w:pPr>
      <w:rPr>
        <w:rFonts w:ascii="Wingdings" w:hAnsi="Wingdings"/>
      </w:rPr>
    </w:lvl>
    <w:lvl w:ilvl="3" w:tplc="4D2E3856">
      <w:start w:val="1"/>
      <w:numFmt w:val="bullet"/>
      <w:lvlText w:val=""/>
      <w:lvlJc w:val="left"/>
      <w:pPr>
        <w:tabs>
          <w:tab w:val="num" w:pos="2880"/>
        </w:tabs>
        <w:ind w:left="2880" w:hanging="360"/>
      </w:pPr>
      <w:rPr>
        <w:rFonts w:ascii="Symbol" w:hAnsi="Symbol"/>
      </w:rPr>
    </w:lvl>
    <w:lvl w:ilvl="4" w:tplc="8B9C7532">
      <w:start w:val="1"/>
      <w:numFmt w:val="bullet"/>
      <w:lvlText w:val="o"/>
      <w:lvlJc w:val="left"/>
      <w:pPr>
        <w:tabs>
          <w:tab w:val="num" w:pos="3600"/>
        </w:tabs>
        <w:ind w:left="3600" w:hanging="360"/>
      </w:pPr>
      <w:rPr>
        <w:rFonts w:ascii="Courier New" w:hAnsi="Courier New"/>
      </w:rPr>
    </w:lvl>
    <w:lvl w:ilvl="5" w:tplc="5F12D466">
      <w:start w:val="1"/>
      <w:numFmt w:val="bullet"/>
      <w:lvlText w:val=""/>
      <w:lvlJc w:val="left"/>
      <w:pPr>
        <w:tabs>
          <w:tab w:val="num" w:pos="4320"/>
        </w:tabs>
        <w:ind w:left="4320" w:hanging="360"/>
      </w:pPr>
      <w:rPr>
        <w:rFonts w:ascii="Wingdings" w:hAnsi="Wingdings"/>
      </w:rPr>
    </w:lvl>
    <w:lvl w:ilvl="6" w:tplc="D6065722">
      <w:start w:val="1"/>
      <w:numFmt w:val="bullet"/>
      <w:lvlText w:val=""/>
      <w:lvlJc w:val="left"/>
      <w:pPr>
        <w:tabs>
          <w:tab w:val="num" w:pos="5040"/>
        </w:tabs>
        <w:ind w:left="5040" w:hanging="360"/>
      </w:pPr>
      <w:rPr>
        <w:rFonts w:ascii="Symbol" w:hAnsi="Symbol"/>
      </w:rPr>
    </w:lvl>
    <w:lvl w:ilvl="7" w:tplc="13680288">
      <w:start w:val="1"/>
      <w:numFmt w:val="bullet"/>
      <w:lvlText w:val="o"/>
      <w:lvlJc w:val="left"/>
      <w:pPr>
        <w:tabs>
          <w:tab w:val="num" w:pos="5760"/>
        </w:tabs>
        <w:ind w:left="5760" w:hanging="360"/>
      </w:pPr>
      <w:rPr>
        <w:rFonts w:ascii="Courier New" w:hAnsi="Courier New"/>
      </w:rPr>
    </w:lvl>
    <w:lvl w:ilvl="8" w:tplc="62DC2DB0">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hybridMultilevel"/>
    <w:tmpl w:val="000000B4"/>
    <w:lvl w:ilvl="0" w:tplc="A57E7050">
      <w:start w:val="1"/>
      <w:numFmt w:val="bullet"/>
      <w:lvlText w:val=""/>
      <w:lvlJc w:val="left"/>
      <w:pPr>
        <w:ind w:left="720" w:hanging="360"/>
      </w:pPr>
      <w:rPr>
        <w:rFonts w:ascii="Symbol" w:hAnsi="Symbol"/>
      </w:rPr>
    </w:lvl>
    <w:lvl w:ilvl="1" w:tplc="371A66D6">
      <w:start w:val="1"/>
      <w:numFmt w:val="bullet"/>
      <w:lvlText w:val="o"/>
      <w:lvlJc w:val="left"/>
      <w:pPr>
        <w:tabs>
          <w:tab w:val="num" w:pos="1440"/>
        </w:tabs>
        <w:ind w:left="1440" w:hanging="360"/>
      </w:pPr>
      <w:rPr>
        <w:rFonts w:ascii="Courier New" w:hAnsi="Courier New"/>
      </w:rPr>
    </w:lvl>
    <w:lvl w:ilvl="2" w:tplc="9620E846">
      <w:start w:val="1"/>
      <w:numFmt w:val="bullet"/>
      <w:lvlText w:val=""/>
      <w:lvlJc w:val="left"/>
      <w:pPr>
        <w:tabs>
          <w:tab w:val="num" w:pos="2160"/>
        </w:tabs>
        <w:ind w:left="2160" w:hanging="360"/>
      </w:pPr>
      <w:rPr>
        <w:rFonts w:ascii="Wingdings" w:hAnsi="Wingdings"/>
      </w:rPr>
    </w:lvl>
    <w:lvl w:ilvl="3" w:tplc="79D8B014">
      <w:start w:val="1"/>
      <w:numFmt w:val="bullet"/>
      <w:lvlText w:val=""/>
      <w:lvlJc w:val="left"/>
      <w:pPr>
        <w:tabs>
          <w:tab w:val="num" w:pos="2880"/>
        </w:tabs>
        <w:ind w:left="2880" w:hanging="360"/>
      </w:pPr>
      <w:rPr>
        <w:rFonts w:ascii="Symbol" w:hAnsi="Symbol"/>
      </w:rPr>
    </w:lvl>
    <w:lvl w:ilvl="4" w:tplc="96E4357A">
      <w:start w:val="1"/>
      <w:numFmt w:val="bullet"/>
      <w:lvlText w:val="o"/>
      <w:lvlJc w:val="left"/>
      <w:pPr>
        <w:tabs>
          <w:tab w:val="num" w:pos="3600"/>
        </w:tabs>
        <w:ind w:left="3600" w:hanging="360"/>
      </w:pPr>
      <w:rPr>
        <w:rFonts w:ascii="Courier New" w:hAnsi="Courier New"/>
      </w:rPr>
    </w:lvl>
    <w:lvl w:ilvl="5" w:tplc="DA7ECA94">
      <w:start w:val="1"/>
      <w:numFmt w:val="bullet"/>
      <w:lvlText w:val=""/>
      <w:lvlJc w:val="left"/>
      <w:pPr>
        <w:tabs>
          <w:tab w:val="num" w:pos="4320"/>
        </w:tabs>
        <w:ind w:left="4320" w:hanging="360"/>
      </w:pPr>
      <w:rPr>
        <w:rFonts w:ascii="Wingdings" w:hAnsi="Wingdings"/>
      </w:rPr>
    </w:lvl>
    <w:lvl w:ilvl="6" w:tplc="14069E46">
      <w:start w:val="1"/>
      <w:numFmt w:val="bullet"/>
      <w:lvlText w:val=""/>
      <w:lvlJc w:val="left"/>
      <w:pPr>
        <w:tabs>
          <w:tab w:val="num" w:pos="5040"/>
        </w:tabs>
        <w:ind w:left="5040" w:hanging="360"/>
      </w:pPr>
      <w:rPr>
        <w:rFonts w:ascii="Symbol" w:hAnsi="Symbol"/>
      </w:rPr>
    </w:lvl>
    <w:lvl w:ilvl="7" w:tplc="5B98310E">
      <w:start w:val="1"/>
      <w:numFmt w:val="bullet"/>
      <w:lvlText w:val="o"/>
      <w:lvlJc w:val="left"/>
      <w:pPr>
        <w:tabs>
          <w:tab w:val="num" w:pos="5760"/>
        </w:tabs>
        <w:ind w:left="5760" w:hanging="360"/>
      </w:pPr>
      <w:rPr>
        <w:rFonts w:ascii="Courier New" w:hAnsi="Courier New"/>
      </w:rPr>
    </w:lvl>
    <w:lvl w:ilvl="8" w:tplc="6A70D4FC">
      <w:start w:val="1"/>
      <w:numFmt w:val="bullet"/>
      <w:lvlText w:val=""/>
      <w:lvlJc w:val="left"/>
      <w:pPr>
        <w:tabs>
          <w:tab w:val="num" w:pos="6480"/>
        </w:tabs>
        <w:ind w:left="6480" w:hanging="360"/>
      </w:pPr>
      <w:rPr>
        <w:rFonts w:ascii="Wingdings" w:hAnsi="Wingdings"/>
      </w:rPr>
    </w:lvl>
  </w:abstractNum>
  <w:abstractNum w:abstractNumId="180" w15:restartNumberingAfterBreak="0">
    <w:nsid w:val="000000B5"/>
    <w:multiLevelType w:val="hybridMultilevel"/>
    <w:tmpl w:val="000000B5"/>
    <w:lvl w:ilvl="0" w:tplc="D2B2A292">
      <w:start w:val="1"/>
      <w:numFmt w:val="bullet"/>
      <w:lvlText w:val=""/>
      <w:lvlJc w:val="left"/>
      <w:pPr>
        <w:ind w:left="720" w:hanging="360"/>
      </w:pPr>
      <w:rPr>
        <w:rFonts w:ascii="Symbol" w:hAnsi="Symbol"/>
      </w:rPr>
    </w:lvl>
    <w:lvl w:ilvl="1" w:tplc="6D40D2B6">
      <w:start w:val="1"/>
      <w:numFmt w:val="bullet"/>
      <w:lvlText w:val="o"/>
      <w:lvlJc w:val="left"/>
      <w:pPr>
        <w:tabs>
          <w:tab w:val="num" w:pos="1440"/>
        </w:tabs>
        <w:ind w:left="1440" w:hanging="360"/>
      </w:pPr>
      <w:rPr>
        <w:rFonts w:ascii="Courier New" w:hAnsi="Courier New"/>
      </w:rPr>
    </w:lvl>
    <w:lvl w:ilvl="2" w:tplc="13FADB8A">
      <w:start w:val="1"/>
      <w:numFmt w:val="bullet"/>
      <w:lvlText w:val=""/>
      <w:lvlJc w:val="left"/>
      <w:pPr>
        <w:tabs>
          <w:tab w:val="num" w:pos="2160"/>
        </w:tabs>
        <w:ind w:left="2160" w:hanging="360"/>
      </w:pPr>
      <w:rPr>
        <w:rFonts w:ascii="Wingdings" w:hAnsi="Wingdings"/>
      </w:rPr>
    </w:lvl>
    <w:lvl w:ilvl="3" w:tplc="B9D6D8F0">
      <w:start w:val="1"/>
      <w:numFmt w:val="bullet"/>
      <w:lvlText w:val=""/>
      <w:lvlJc w:val="left"/>
      <w:pPr>
        <w:tabs>
          <w:tab w:val="num" w:pos="2880"/>
        </w:tabs>
        <w:ind w:left="2880" w:hanging="360"/>
      </w:pPr>
      <w:rPr>
        <w:rFonts w:ascii="Symbol" w:hAnsi="Symbol"/>
      </w:rPr>
    </w:lvl>
    <w:lvl w:ilvl="4" w:tplc="03040ABC">
      <w:start w:val="1"/>
      <w:numFmt w:val="bullet"/>
      <w:lvlText w:val="o"/>
      <w:lvlJc w:val="left"/>
      <w:pPr>
        <w:tabs>
          <w:tab w:val="num" w:pos="3600"/>
        </w:tabs>
        <w:ind w:left="3600" w:hanging="360"/>
      </w:pPr>
      <w:rPr>
        <w:rFonts w:ascii="Courier New" w:hAnsi="Courier New"/>
      </w:rPr>
    </w:lvl>
    <w:lvl w:ilvl="5" w:tplc="36EEC2F8">
      <w:start w:val="1"/>
      <w:numFmt w:val="bullet"/>
      <w:lvlText w:val=""/>
      <w:lvlJc w:val="left"/>
      <w:pPr>
        <w:tabs>
          <w:tab w:val="num" w:pos="4320"/>
        </w:tabs>
        <w:ind w:left="4320" w:hanging="360"/>
      </w:pPr>
      <w:rPr>
        <w:rFonts w:ascii="Wingdings" w:hAnsi="Wingdings"/>
      </w:rPr>
    </w:lvl>
    <w:lvl w:ilvl="6" w:tplc="4DBED4B6">
      <w:start w:val="1"/>
      <w:numFmt w:val="bullet"/>
      <w:lvlText w:val=""/>
      <w:lvlJc w:val="left"/>
      <w:pPr>
        <w:tabs>
          <w:tab w:val="num" w:pos="5040"/>
        </w:tabs>
        <w:ind w:left="5040" w:hanging="360"/>
      </w:pPr>
      <w:rPr>
        <w:rFonts w:ascii="Symbol" w:hAnsi="Symbol"/>
      </w:rPr>
    </w:lvl>
    <w:lvl w:ilvl="7" w:tplc="0C568EB4">
      <w:start w:val="1"/>
      <w:numFmt w:val="bullet"/>
      <w:lvlText w:val="o"/>
      <w:lvlJc w:val="left"/>
      <w:pPr>
        <w:tabs>
          <w:tab w:val="num" w:pos="5760"/>
        </w:tabs>
        <w:ind w:left="5760" w:hanging="360"/>
      </w:pPr>
      <w:rPr>
        <w:rFonts w:ascii="Courier New" w:hAnsi="Courier New"/>
      </w:rPr>
    </w:lvl>
    <w:lvl w:ilvl="8" w:tplc="F0EEA49C">
      <w:start w:val="1"/>
      <w:numFmt w:val="bullet"/>
      <w:lvlText w:val=""/>
      <w:lvlJc w:val="left"/>
      <w:pPr>
        <w:tabs>
          <w:tab w:val="num" w:pos="6480"/>
        </w:tabs>
        <w:ind w:left="6480" w:hanging="360"/>
      </w:pPr>
      <w:rPr>
        <w:rFonts w:ascii="Wingdings" w:hAnsi="Wingdings"/>
      </w:rPr>
    </w:lvl>
  </w:abstractNum>
  <w:abstractNum w:abstractNumId="181" w15:restartNumberingAfterBreak="0">
    <w:nsid w:val="000000B6"/>
    <w:multiLevelType w:val="hybridMultilevel"/>
    <w:tmpl w:val="000000B6"/>
    <w:lvl w:ilvl="0" w:tplc="9DB005CE">
      <w:start w:val="1"/>
      <w:numFmt w:val="bullet"/>
      <w:lvlText w:val=""/>
      <w:lvlJc w:val="left"/>
      <w:pPr>
        <w:ind w:left="720" w:hanging="360"/>
      </w:pPr>
      <w:rPr>
        <w:rFonts w:ascii="Symbol" w:hAnsi="Symbol"/>
      </w:rPr>
    </w:lvl>
    <w:lvl w:ilvl="1" w:tplc="EFC273C2">
      <w:start w:val="1"/>
      <w:numFmt w:val="bullet"/>
      <w:lvlText w:val="o"/>
      <w:lvlJc w:val="left"/>
      <w:pPr>
        <w:tabs>
          <w:tab w:val="num" w:pos="1440"/>
        </w:tabs>
        <w:ind w:left="1440" w:hanging="360"/>
      </w:pPr>
      <w:rPr>
        <w:rFonts w:ascii="Courier New" w:hAnsi="Courier New"/>
      </w:rPr>
    </w:lvl>
    <w:lvl w:ilvl="2" w:tplc="69F41A94">
      <w:start w:val="1"/>
      <w:numFmt w:val="bullet"/>
      <w:lvlText w:val=""/>
      <w:lvlJc w:val="left"/>
      <w:pPr>
        <w:tabs>
          <w:tab w:val="num" w:pos="2160"/>
        </w:tabs>
        <w:ind w:left="2160" w:hanging="360"/>
      </w:pPr>
      <w:rPr>
        <w:rFonts w:ascii="Wingdings" w:hAnsi="Wingdings"/>
      </w:rPr>
    </w:lvl>
    <w:lvl w:ilvl="3" w:tplc="0F0ECA94">
      <w:start w:val="1"/>
      <w:numFmt w:val="bullet"/>
      <w:lvlText w:val=""/>
      <w:lvlJc w:val="left"/>
      <w:pPr>
        <w:tabs>
          <w:tab w:val="num" w:pos="2880"/>
        </w:tabs>
        <w:ind w:left="2880" w:hanging="360"/>
      </w:pPr>
      <w:rPr>
        <w:rFonts w:ascii="Symbol" w:hAnsi="Symbol"/>
      </w:rPr>
    </w:lvl>
    <w:lvl w:ilvl="4" w:tplc="30602596">
      <w:start w:val="1"/>
      <w:numFmt w:val="bullet"/>
      <w:lvlText w:val="o"/>
      <w:lvlJc w:val="left"/>
      <w:pPr>
        <w:tabs>
          <w:tab w:val="num" w:pos="3600"/>
        </w:tabs>
        <w:ind w:left="3600" w:hanging="360"/>
      </w:pPr>
      <w:rPr>
        <w:rFonts w:ascii="Courier New" w:hAnsi="Courier New"/>
      </w:rPr>
    </w:lvl>
    <w:lvl w:ilvl="5" w:tplc="460A62E0">
      <w:start w:val="1"/>
      <w:numFmt w:val="bullet"/>
      <w:lvlText w:val=""/>
      <w:lvlJc w:val="left"/>
      <w:pPr>
        <w:tabs>
          <w:tab w:val="num" w:pos="4320"/>
        </w:tabs>
        <w:ind w:left="4320" w:hanging="360"/>
      </w:pPr>
      <w:rPr>
        <w:rFonts w:ascii="Wingdings" w:hAnsi="Wingdings"/>
      </w:rPr>
    </w:lvl>
    <w:lvl w:ilvl="6" w:tplc="BB8EDD3E">
      <w:start w:val="1"/>
      <w:numFmt w:val="bullet"/>
      <w:lvlText w:val=""/>
      <w:lvlJc w:val="left"/>
      <w:pPr>
        <w:tabs>
          <w:tab w:val="num" w:pos="5040"/>
        </w:tabs>
        <w:ind w:left="5040" w:hanging="360"/>
      </w:pPr>
      <w:rPr>
        <w:rFonts w:ascii="Symbol" w:hAnsi="Symbol"/>
      </w:rPr>
    </w:lvl>
    <w:lvl w:ilvl="7" w:tplc="57EA3838">
      <w:start w:val="1"/>
      <w:numFmt w:val="bullet"/>
      <w:lvlText w:val="o"/>
      <w:lvlJc w:val="left"/>
      <w:pPr>
        <w:tabs>
          <w:tab w:val="num" w:pos="5760"/>
        </w:tabs>
        <w:ind w:left="5760" w:hanging="360"/>
      </w:pPr>
      <w:rPr>
        <w:rFonts w:ascii="Courier New" w:hAnsi="Courier New"/>
      </w:rPr>
    </w:lvl>
    <w:lvl w:ilvl="8" w:tplc="0F163252">
      <w:start w:val="1"/>
      <w:numFmt w:val="bullet"/>
      <w:lvlText w:val=""/>
      <w:lvlJc w:val="left"/>
      <w:pPr>
        <w:tabs>
          <w:tab w:val="num" w:pos="6480"/>
        </w:tabs>
        <w:ind w:left="6480" w:hanging="360"/>
      </w:pPr>
      <w:rPr>
        <w:rFonts w:ascii="Wingdings" w:hAnsi="Wingdings"/>
      </w:rPr>
    </w:lvl>
  </w:abstractNum>
  <w:abstractNum w:abstractNumId="182" w15:restartNumberingAfterBreak="0">
    <w:nsid w:val="000000B7"/>
    <w:multiLevelType w:val="hybridMultilevel"/>
    <w:tmpl w:val="000000B7"/>
    <w:lvl w:ilvl="0" w:tplc="C7E8A14E">
      <w:start w:val="1"/>
      <w:numFmt w:val="bullet"/>
      <w:lvlText w:val=""/>
      <w:lvlJc w:val="left"/>
      <w:pPr>
        <w:ind w:left="720" w:hanging="360"/>
      </w:pPr>
      <w:rPr>
        <w:rFonts w:ascii="Symbol" w:hAnsi="Symbol"/>
      </w:rPr>
    </w:lvl>
    <w:lvl w:ilvl="1" w:tplc="B70487AE">
      <w:start w:val="1"/>
      <w:numFmt w:val="bullet"/>
      <w:lvlText w:val="o"/>
      <w:lvlJc w:val="left"/>
      <w:pPr>
        <w:tabs>
          <w:tab w:val="num" w:pos="1440"/>
        </w:tabs>
        <w:ind w:left="1440" w:hanging="360"/>
      </w:pPr>
      <w:rPr>
        <w:rFonts w:ascii="Courier New" w:hAnsi="Courier New"/>
      </w:rPr>
    </w:lvl>
    <w:lvl w:ilvl="2" w:tplc="90E8924A">
      <w:start w:val="1"/>
      <w:numFmt w:val="bullet"/>
      <w:lvlText w:val=""/>
      <w:lvlJc w:val="left"/>
      <w:pPr>
        <w:tabs>
          <w:tab w:val="num" w:pos="2160"/>
        </w:tabs>
        <w:ind w:left="2160" w:hanging="360"/>
      </w:pPr>
      <w:rPr>
        <w:rFonts w:ascii="Wingdings" w:hAnsi="Wingdings"/>
      </w:rPr>
    </w:lvl>
    <w:lvl w:ilvl="3" w:tplc="B12A2674">
      <w:start w:val="1"/>
      <w:numFmt w:val="bullet"/>
      <w:lvlText w:val=""/>
      <w:lvlJc w:val="left"/>
      <w:pPr>
        <w:tabs>
          <w:tab w:val="num" w:pos="2880"/>
        </w:tabs>
        <w:ind w:left="2880" w:hanging="360"/>
      </w:pPr>
      <w:rPr>
        <w:rFonts w:ascii="Symbol" w:hAnsi="Symbol"/>
      </w:rPr>
    </w:lvl>
    <w:lvl w:ilvl="4" w:tplc="76E6EE9C">
      <w:start w:val="1"/>
      <w:numFmt w:val="bullet"/>
      <w:lvlText w:val="o"/>
      <w:lvlJc w:val="left"/>
      <w:pPr>
        <w:tabs>
          <w:tab w:val="num" w:pos="3600"/>
        </w:tabs>
        <w:ind w:left="3600" w:hanging="360"/>
      </w:pPr>
      <w:rPr>
        <w:rFonts w:ascii="Courier New" w:hAnsi="Courier New"/>
      </w:rPr>
    </w:lvl>
    <w:lvl w:ilvl="5" w:tplc="5E762CFE">
      <w:start w:val="1"/>
      <w:numFmt w:val="bullet"/>
      <w:lvlText w:val=""/>
      <w:lvlJc w:val="left"/>
      <w:pPr>
        <w:tabs>
          <w:tab w:val="num" w:pos="4320"/>
        </w:tabs>
        <w:ind w:left="4320" w:hanging="360"/>
      </w:pPr>
      <w:rPr>
        <w:rFonts w:ascii="Wingdings" w:hAnsi="Wingdings"/>
      </w:rPr>
    </w:lvl>
    <w:lvl w:ilvl="6" w:tplc="960CBB9A">
      <w:start w:val="1"/>
      <w:numFmt w:val="bullet"/>
      <w:lvlText w:val=""/>
      <w:lvlJc w:val="left"/>
      <w:pPr>
        <w:tabs>
          <w:tab w:val="num" w:pos="5040"/>
        </w:tabs>
        <w:ind w:left="5040" w:hanging="360"/>
      </w:pPr>
      <w:rPr>
        <w:rFonts w:ascii="Symbol" w:hAnsi="Symbol"/>
      </w:rPr>
    </w:lvl>
    <w:lvl w:ilvl="7" w:tplc="98C08E04">
      <w:start w:val="1"/>
      <w:numFmt w:val="bullet"/>
      <w:lvlText w:val="o"/>
      <w:lvlJc w:val="left"/>
      <w:pPr>
        <w:tabs>
          <w:tab w:val="num" w:pos="5760"/>
        </w:tabs>
        <w:ind w:left="5760" w:hanging="360"/>
      </w:pPr>
      <w:rPr>
        <w:rFonts w:ascii="Courier New" w:hAnsi="Courier New"/>
      </w:rPr>
    </w:lvl>
    <w:lvl w:ilvl="8" w:tplc="C6BEE71E">
      <w:start w:val="1"/>
      <w:numFmt w:val="bullet"/>
      <w:lvlText w:val=""/>
      <w:lvlJc w:val="left"/>
      <w:pPr>
        <w:tabs>
          <w:tab w:val="num" w:pos="6480"/>
        </w:tabs>
        <w:ind w:left="6480" w:hanging="360"/>
      </w:pPr>
      <w:rPr>
        <w:rFonts w:ascii="Wingdings" w:hAnsi="Wingdings"/>
      </w:rPr>
    </w:lvl>
  </w:abstractNum>
  <w:abstractNum w:abstractNumId="183" w15:restartNumberingAfterBreak="0">
    <w:nsid w:val="000000B8"/>
    <w:multiLevelType w:val="hybridMultilevel"/>
    <w:tmpl w:val="000000B8"/>
    <w:lvl w:ilvl="0" w:tplc="11426B1A">
      <w:start w:val="1"/>
      <w:numFmt w:val="bullet"/>
      <w:lvlText w:val=""/>
      <w:lvlJc w:val="left"/>
      <w:pPr>
        <w:ind w:left="720" w:hanging="360"/>
      </w:pPr>
      <w:rPr>
        <w:rFonts w:ascii="Symbol" w:hAnsi="Symbol"/>
      </w:rPr>
    </w:lvl>
    <w:lvl w:ilvl="1" w:tplc="614ADF4C">
      <w:start w:val="1"/>
      <w:numFmt w:val="bullet"/>
      <w:lvlText w:val="o"/>
      <w:lvlJc w:val="left"/>
      <w:pPr>
        <w:tabs>
          <w:tab w:val="num" w:pos="1440"/>
        </w:tabs>
        <w:ind w:left="1440" w:hanging="360"/>
      </w:pPr>
      <w:rPr>
        <w:rFonts w:ascii="Courier New" w:hAnsi="Courier New"/>
      </w:rPr>
    </w:lvl>
    <w:lvl w:ilvl="2" w:tplc="19B248E2">
      <w:start w:val="1"/>
      <w:numFmt w:val="bullet"/>
      <w:lvlText w:val=""/>
      <w:lvlJc w:val="left"/>
      <w:pPr>
        <w:tabs>
          <w:tab w:val="num" w:pos="2160"/>
        </w:tabs>
        <w:ind w:left="2160" w:hanging="360"/>
      </w:pPr>
      <w:rPr>
        <w:rFonts w:ascii="Wingdings" w:hAnsi="Wingdings"/>
      </w:rPr>
    </w:lvl>
    <w:lvl w:ilvl="3" w:tplc="67909F20">
      <w:start w:val="1"/>
      <w:numFmt w:val="bullet"/>
      <w:lvlText w:val=""/>
      <w:lvlJc w:val="left"/>
      <w:pPr>
        <w:tabs>
          <w:tab w:val="num" w:pos="2880"/>
        </w:tabs>
        <w:ind w:left="2880" w:hanging="360"/>
      </w:pPr>
      <w:rPr>
        <w:rFonts w:ascii="Symbol" w:hAnsi="Symbol"/>
      </w:rPr>
    </w:lvl>
    <w:lvl w:ilvl="4" w:tplc="2B34BBFC">
      <w:start w:val="1"/>
      <w:numFmt w:val="bullet"/>
      <w:lvlText w:val="o"/>
      <w:lvlJc w:val="left"/>
      <w:pPr>
        <w:tabs>
          <w:tab w:val="num" w:pos="3600"/>
        </w:tabs>
        <w:ind w:left="3600" w:hanging="360"/>
      </w:pPr>
      <w:rPr>
        <w:rFonts w:ascii="Courier New" w:hAnsi="Courier New"/>
      </w:rPr>
    </w:lvl>
    <w:lvl w:ilvl="5" w:tplc="46D242FE">
      <w:start w:val="1"/>
      <w:numFmt w:val="bullet"/>
      <w:lvlText w:val=""/>
      <w:lvlJc w:val="left"/>
      <w:pPr>
        <w:tabs>
          <w:tab w:val="num" w:pos="4320"/>
        </w:tabs>
        <w:ind w:left="4320" w:hanging="360"/>
      </w:pPr>
      <w:rPr>
        <w:rFonts w:ascii="Wingdings" w:hAnsi="Wingdings"/>
      </w:rPr>
    </w:lvl>
    <w:lvl w:ilvl="6" w:tplc="6494EA26">
      <w:start w:val="1"/>
      <w:numFmt w:val="bullet"/>
      <w:lvlText w:val=""/>
      <w:lvlJc w:val="left"/>
      <w:pPr>
        <w:tabs>
          <w:tab w:val="num" w:pos="5040"/>
        </w:tabs>
        <w:ind w:left="5040" w:hanging="360"/>
      </w:pPr>
      <w:rPr>
        <w:rFonts w:ascii="Symbol" w:hAnsi="Symbol"/>
      </w:rPr>
    </w:lvl>
    <w:lvl w:ilvl="7" w:tplc="7766EDDC">
      <w:start w:val="1"/>
      <w:numFmt w:val="bullet"/>
      <w:lvlText w:val="o"/>
      <w:lvlJc w:val="left"/>
      <w:pPr>
        <w:tabs>
          <w:tab w:val="num" w:pos="5760"/>
        </w:tabs>
        <w:ind w:left="5760" w:hanging="360"/>
      </w:pPr>
      <w:rPr>
        <w:rFonts w:ascii="Courier New" w:hAnsi="Courier New"/>
      </w:rPr>
    </w:lvl>
    <w:lvl w:ilvl="8" w:tplc="AC8E551E">
      <w:start w:val="1"/>
      <w:numFmt w:val="bullet"/>
      <w:lvlText w:val=""/>
      <w:lvlJc w:val="left"/>
      <w:pPr>
        <w:tabs>
          <w:tab w:val="num" w:pos="6480"/>
        </w:tabs>
        <w:ind w:left="6480" w:hanging="360"/>
      </w:pPr>
      <w:rPr>
        <w:rFonts w:ascii="Wingdings" w:hAnsi="Wingdings"/>
      </w:rPr>
    </w:lvl>
  </w:abstractNum>
  <w:abstractNum w:abstractNumId="184" w15:restartNumberingAfterBreak="0">
    <w:nsid w:val="000000B9"/>
    <w:multiLevelType w:val="hybridMultilevel"/>
    <w:tmpl w:val="000000B9"/>
    <w:lvl w:ilvl="0" w:tplc="80F60468">
      <w:start w:val="1"/>
      <w:numFmt w:val="bullet"/>
      <w:lvlText w:val=""/>
      <w:lvlJc w:val="left"/>
      <w:pPr>
        <w:ind w:left="720" w:hanging="360"/>
      </w:pPr>
      <w:rPr>
        <w:rFonts w:ascii="Symbol" w:hAnsi="Symbol"/>
      </w:rPr>
    </w:lvl>
    <w:lvl w:ilvl="1" w:tplc="448656A0">
      <w:start w:val="1"/>
      <w:numFmt w:val="bullet"/>
      <w:lvlText w:val="o"/>
      <w:lvlJc w:val="left"/>
      <w:pPr>
        <w:tabs>
          <w:tab w:val="num" w:pos="1440"/>
        </w:tabs>
        <w:ind w:left="1440" w:hanging="360"/>
      </w:pPr>
      <w:rPr>
        <w:rFonts w:ascii="Courier New" w:hAnsi="Courier New"/>
      </w:rPr>
    </w:lvl>
    <w:lvl w:ilvl="2" w:tplc="C61A56FE">
      <w:start w:val="1"/>
      <w:numFmt w:val="bullet"/>
      <w:lvlText w:val=""/>
      <w:lvlJc w:val="left"/>
      <w:pPr>
        <w:tabs>
          <w:tab w:val="num" w:pos="2160"/>
        </w:tabs>
        <w:ind w:left="2160" w:hanging="360"/>
      </w:pPr>
      <w:rPr>
        <w:rFonts w:ascii="Wingdings" w:hAnsi="Wingdings"/>
      </w:rPr>
    </w:lvl>
    <w:lvl w:ilvl="3" w:tplc="D11CBC74">
      <w:start w:val="1"/>
      <w:numFmt w:val="bullet"/>
      <w:lvlText w:val=""/>
      <w:lvlJc w:val="left"/>
      <w:pPr>
        <w:tabs>
          <w:tab w:val="num" w:pos="2880"/>
        </w:tabs>
        <w:ind w:left="2880" w:hanging="360"/>
      </w:pPr>
      <w:rPr>
        <w:rFonts w:ascii="Symbol" w:hAnsi="Symbol"/>
      </w:rPr>
    </w:lvl>
    <w:lvl w:ilvl="4" w:tplc="52C4A4D6">
      <w:start w:val="1"/>
      <w:numFmt w:val="bullet"/>
      <w:lvlText w:val="o"/>
      <w:lvlJc w:val="left"/>
      <w:pPr>
        <w:tabs>
          <w:tab w:val="num" w:pos="3600"/>
        </w:tabs>
        <w:ind w:left="3600" w:hanging="360"/>
      </w:pPr>
      <w:rPr>
        <w:rFonts w:ascii="Courier New" w:hAnsi="Courier New"/>
      </w:rPr>
    </w:lvl>
    <w:lvl w:ilvl="5" w:tplc="29F0254C">
      <w:start w:val="1"/>
      <w:numFmt w:val="bullet"/>
      <w:lvlText w:val=""/>
      <w:lvlJc w:val="left"/>
      <w:pPr>
        <w:tabs>
          <w:tab w:val="num" w:pos="4320"/>
        </w:tabs>
        <w:ind w:left="4320" w:hanging="360"/>
      </w:pPr>
      <w:rPr>
        <w:rFonts w:ascii="Wingdings" w:hAnsi="Wingdings"/>
      </w:rPr>
    </w:lvl>
    <w:lvl w:ilvl="6" w:tplc="31EA57F2">
      <w:start w:val="1"/>
      <w:numFmt w:val="bullet"/>
      <w:lvlText w:val=""/>
      <w:lvlJc w:val="left"/>
      <w:pPr>
        <w:tabs>
          <w:tab w:val="num" w:pos="5040"/>
        </w:tabs>
        <w:ind w:left="5040" w:hanging="360"/>
      </w:pPr>
      <w:rPr>
        <w:rFonts w:ascii="Symbol" w:hAnsi="Symbol"/>
      </w:rPr>
    </w:lvl>
    <w:lvl w:ilvl="7" w:tplc="6E900F84">
      <w:start w:val="1"/>
      <w:numFmt w:val="bullet"/>
      <w:lvlText w:val="o"/>
      <w:lvlJc w:val="left"/>
      <w:pPr>
        <w:tabs>
          <w:tab w:val="num" w:pos="5760"/>
        </w:tabs>
        <w:ind w:left="5760" w:hanging="360"/>
      </w:pPr>
      <w:rPr>
        <w:rFonts w:ascii="Courier New" w:hAnsi="Courier New"/>
      </w:rPr>
    </w:lvl>
    <w:lvl w:ilvl="8" w:tplc="8BE8DD94">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hybridMultilevel"/>
    <w:tmpl w:val="000000BA"/>
    <w:lvl w:ilvl="0" w:tplc="6FA234EE">
      <w:start w:val="1"/>
      <w:numFmt w:val="bullet"/>
      <w:lvlText w:val=""/>
      <w:lvlJc w:val="left"/>
      <w:pPr>
        <w:ind w:left="720" w:hanging="360"/>
      </w:pPr>
      <w:rPr>
        <w:rFonts w:ascii="Symbol" w:hAnsi="Symbol"/>
      </w:rPr>
    </w:lvl>
    <w:lvl w:ilvl="1" w:tplc="15E69520">
      <w:start w:val="1"/>
      <w:numFmt w:val="bullet"/>
      <w:lvlText w:val="o"/>
      <w:lvlJc w:val="left"/>
      <w:pPr>
        <w:tabs>
          <w:tab w:val="num" w:pos="1440"/>
        </w:tabs>
        <w:ind w:left="1440" w:hanging="360"/>
      </w:pPr>
      <w:rPr>
        <w:rFonts w:ascii="Courier New" w:hAnsi="Courier New"/>
      </w:rPr>
    </w:lvl>
    <w:lvl w:ilvl="2" w:tplc="9138960A">
      <w:start w:val="1"/>
      <w:numFmt w:val="bullet"/>
      <w:lvlText w:val=""/>
      <w:lvlJc w:val="left"/>
      <w:pPr>
        <w:tabs>
          <w:tab w:val="num" w:pos="2160"/>
        </w:tabs>
        <w:ind w:left="2160" w:hanging="360"/>
      </w:pPr>
      <w:rPr>
        <w:rFonts w:ascii="Wingdings" w:hAnsi="Wingdings"/>
      </w:rPr>
    </w:lvl>
    <w:lvl w:ilvl="3" w:tplc="613A8058">
      <w:start w:val="1"/>
      <w:numFmt w:val="bullet"/>
      <w:lvlText w:val=""/>
      <w:lvlJc w:val="left"/>
      <w:pPr>
        <w:tabs>
          <w:tab w:val="num" w:pos="2880"/>
        </w:tabs>
        <w:ind w:left="2880" w:hanging="360"/>
      </w:pPr>
      <w:rPr>
        <w:rFonts w:ascii="Symbol" w:hAnsi="Symbol"/>
      </w:rPr>
    </w:lvl>
    <w:lvl w:ilvl="4" w:tplc="4B3A6CB6">
      <w:start w:val="1"/>
      <w:numFmt w:val="bullet"/>
      <w:lvlText w:val="o"/>
      <w:lvlJc w:val="left"/>
      <w:pPr>
        <w:tabs>
          <w:tab w:val="num" w:pos="3600"/>
        </w:tabs>
        <w:ind w:left="3600" w:hanging="360"/>
      </w:pPr>
      <w:rPr>
        <w:rFonts w:ascii="Courier New" w:hAnsi="Courier New"/>
      </w:rPr>
    </w:lvl>
    <w:lvl w:ilvl="5" w:tplc="F88CD16E">
      <w:start w:val="1"/>
      <w:numFmt w:val="bullet"/>
      <w:lvlText w:val=""/>
      <w:lvlJc w:val="left"/>
      <w:pPr>
        <w:tabs>
          <w:tab w:val="num" w:pos="4320"/>
        </w:tabs>
        <w:ind w:left="4320" w:hanging="360"/>
      </w:pPr>
      <w:rPr>
        <w:rFonts w:ascii="Wingdings" w:hAnsi="Wingdings"/>
      </w:rPr>
    </w:lvl>
    <w:lvl w:ilvl="6" w:tplc="0E1A6F34">
      <w:start w:val="1"/>
      <w:numFmt w:val="bullet"/>
      <w:lvlText w:val=""/>
      <w:lvlJc w:val="left"/>
      <w:pPr>
        <w:tabs>
          <w:tab w:val="num" w:pos="5040"/>
        </w:tabs>
        <w:ind w:left="5040" w:hanging="360"/>
      </w:pPr>
      <w:rPr>
        <w:rFonts w:ascii="Symbol" w:hAnsi="Symbol"/>
      </w:rPr>
    </w:lvl>
    <w:lvl w:ilvl="7" w:tplc="AC8C084E">
      <w:start w:val="1"/>
      <w:numFmt w:val="bullet"/>
      <w:lvlText w:val="o"/>
      <w:lvlJc w:val="left"/>
      <w:pPr>
        <w:tabs>
          <w:tab w:val="num" w:pos="5760"/>
        </w:tabs>
        <w:ind w:left="5760" w:hanging="360"/>
      </w:pPr>
      <w:rPr>
        <w:rFonts w:ascii="Courier New" w:hAnsi="Courier New"/>
      </w:rPr>
    </w:lvl>
    <w:lvl w:ilvl="8" w:tplc="0064347E">
      <w:start w:val="1"/>
      <w:numFmt w:val="bullet"/>
      <w:lvlText w:val=""/>
      <w:lvlJc w:val="left"/>
      <w:pPr>
        <w:tabs>
          <w:tab w:val="num" w:pos="6480"/>
        </w:tabs>
        <w:ind w:left="6480" w:hanging="360"/>
      </w:pPr>
      <w:rPr>
        <w:rFonts w:ascii="Wingdings" w:hAnsi="Wingdings"/>
      </w:rPr>
    </w:lvl>
  </w:abstractNum>
  <w:abstractNum w:abstractNumId="186" w15:restartNumberingAfterBreak="0">
    <w:nsid w:val="000000BB"/>
    <w:multiLevelType w:val="hybridMultilevel"/>
    <w:tmpl w:val="000000BB"/>
    <w:lvl w:ilvl="0" w:tplc="84EA7368">
      <w:start w:val="1"/>
      <w:numFmt w:val="bullet"/>
      <w:lvlText w:val=""/>
      <w:lvlJc w:val="left"/>
      <w:pPr>
        <w:ind w:left="720" w:hanging="360"/>
      </w:pPr>
      <w:rPr>
        <w:rFonts w:ascii="Symbol" w:hAnsi="Symbol"/>
      </w:rPr>
    </w:lvl>
    <w:lvl w:ilvl="1" w:tplc="D1A68DC4">
      <w:start w:val="1"/>
      <w:numFmt w:val="bullet"/>
      <w:lvlText w:val="o"/>
      <w:lvlJc w:val="left"/>
      <w:pPr>
        <w:tabs>
          <w:tab w:val="num" w:pos="1440"/>
        </w:tabs>
        <w:ind w:left="1440" w:hanging="360"/>
      </w:pPr>
      <w:rPr>
        <w:rFonts w:ascii="Courier New" w:hAnsi="Courier New"/>
      </w:rPr>
    </w:lvl>
    <w:lvl w:ilvl="2" w:tplc="2300FCDC">
      <w:start w:val="1"/>
      <w:numFmt w:val="bullet"/>
      <w:lvlText w:val=""/>
      <w:lvlJc w:val="left"/>
      <w:pPr>
        <w:tabs>
          <w:tab w:val="num" w:pos="2160"/>
        </w:tabs>
        <w:ind w:left="2160" w:hanging="360"/>
      </w:pPr>
      <w:rPr>
        <w:rFonts w:ascii="Wingdings" w:hAnsi="Wingdings"/>
      </w:rPr>
    </w:lvl>
    <w:lvl w:ilvl="3" w:tplc="3FBED6F2">
      <w:start w:val="1"/>
      <w:numFmt w:val="bullet"/>
      <w:lvlText w:val=""/>
      <w:lvlJc w:val="left"/>
      <w:pPr>
        <w:tabs>
          <w:tab w:val="num" w:pos="2880"/>
        </w:tabs>
        <w:ind w:left="2880" w:hanging="360"/>
      </w:pPr>
      <w:rPr>
        <w:rFonts w:ascii="Symbol" w:hAnsi="Symbol"/>
      </w:rPr>
    </w:lvl>
    <w:lvl w:ilvl="4" w:tplc="B8D206B4">
      <w:start w:val="1"/>
      <w:numFmt w:val="bullet"/>
      <w:lvlText w:val="o"/>
      <w:lvlJc w:val="left"/>
      <w:pPr>
        <w:tabs>
          <w:tab w:val="num" w:pos="3600"/>
        </w:tabs>
        <w:ind w:left="3600" w:hanging="360"/>
      </w:pPr>
      <w:rPr>
        <w:rFonts w:ascii="Courier New" w:hAnsi="Courier New"/>
      </w:rPr>
    </w:lvl>
    <w:lvl w:ilvl="5" w:tplc="66703FC4">
      <w:start w:val="1"/>
      <w:numFmt w:val="bullet"/>
      <w:lvlText w:val=""/>
      <w:lvlJc w:val="left"/>
      <w:pPr>
        <w:tabs>
          <w:tab w:val="num" w:pos="4320"/>
        </w:tabs>
        <w:ind w:left="4320" w:hanging="360"/>
      </w:pPr>
      <w:rPr>
        <w:rFonts w:ascii="Wingdings" w:hAnsi="Wingdings"/>
      </w:rPr>
    </w:lvl>
    <w:lvl w:ilvl="6" w:tplc="B7B4E92E">
      <w:start w:val="1"/>
      <w:numFmt w:val="bullet"/>
      <w:lvlText w:val=""/>
      <w:lvlJc w:val="left"/>
      <w:pPr>
        <w:tabs>
          <w:tab w:val="num" w:pos="5040"/>
        </w:tabs>
        <w:ind w:left="5040" w:hanging="360"/>
      </w:pPr>
      <w:rPr>
        <w:rFonts w:ascii="Symbol" w:hAnsi="Symbol"/>
      </w:rPr>
    </w:lvl>
    <w:lvl w:ilvl="7" w:tplc="162ABB7E">
      <w:start w:val="1"/>
      <w:numFmt w:val="bullet"/>
      <w:lvlText w:val="o"/>
      <w:lvlJc w:val="left"/>
      <w:pPr>
        <w:tabs>
          <w:tab w:val="num" w:pos="5760"/>
        </w:tabs>
        <w:ind w:left="5760" w:hanging="360"/>
      </w:pPr>
      <w:rPr>
        <w:rFonts w:ascii="Courier New" w:hAnsi="Courier New"/>
      </w:rPr>
    </w:lvl>
    <w:lvl w:ilvl="8" w:tplc="507AD8EC">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hybridMultilevel"/>
    <w:tmpl w:val="000000BC"/>
    <w:lvl w:ilvl="0" w:tplc="43E63D8C">
      <w:start w:val="1"/>
      <w:numFmt w:val="bullet"/>
      <w:lvlText w:val=""/>
      <w:lvlJc w:val="left"/>
      <w:pPr>
        <w:ind w:left="720" w:hanging="360"/>
      </w:pPr>
      <w:rPr>
        <w:rFonts w:ascii="Symbol" w:hAnsi="Symbol"/>
      </w:rPr>
    </w:lvl>
    <w:lvl w:ilvl="1" w:tplc="AEFEEF9A">
      <w:start w:val="1"/>
      <w:numFmt w:val="bullet"/>
      <w:lvlText w:val="o"/>
      <w:lvlJc w:val="left"/>
      <w:pPr>
        <w:tabs>
          <w:tab w:val="num" w:pos="1440"/>
        </w:tabs>
        <w:ind w:left="1440" w:hanging="360"/>
      </w:pPr>
      <w:rPr>
        <w:rFonts w:ascii="Courier New" w:hAnsi="Courier New"/>
      </w:rPr>
    </w:lvl>
    <w:lvl w:ilvl="2" w:tplc="896C6190">
      <w:start w:val="1"/>
      <w:numFmt w:val="bullet"/>
      <w:lvlText w:val=""/>
      <w:lvlJc w:val="left"/>
      <w:pPr>
        <w:tabs>
          <w:tab w:val="num" w:pos="2160"/>
        </w:tabs>
        <w:ind w:left="2160" w:hanging="360"/>
      </w:pPr>
      <w:rPr>
        <w:rFonts w:ascii="Wingdings" w:hAnsi="Wingdings"/>
      </w:rPr>
    </w:lvl>
    <w:lvl w:ilvl="3" w:tplc="666C9326">
      <w:start w:val="1"/>
      <w:numFmt w:val="bullet"/>
      <w:lvlText w:val=""/>
      <w:lvlJc w:val="left"/>
      <w:pPr>
        <w:tabs>
          <w:tab w:val="num" w:pos="2880"/>
        </w:tabs>
        <w:ind w:left="2880" w:hanging="360"/>
      </w:pPr>
      <w:rPr>
        <w:rFonts w:ascii="Symbol" w:hAnsi="Symbol"/>
      </w:rPr>
    </w:lvl>
    <w:lvl w:ilvl="4" w:tplc="84146F76">
      <w:start w:val="1"/>
      <w:numFmt w:val="bullet"/>
      <w:lvlText w:val="o"/>
      <w:lvlJc w:val="left"/>
      <w:pPr>
        <w:tabs>
          <w:tab w:val="num" w:pos="3600"/>
        </w:tabs>
        <w:ind w:left="3600" w:hanging="360"/>
      </w:pPr>
      <w:rPr>
        <w:rFonts w:ascii="Courier New" w:hAnsi="Courier New"/>
      </w:rPr>
    </w:lvl>
    <w:lvl w:ilvl="5" w:tplc="9AB0E8DA">
      <w:start w:val="1"/>
      <w:numFmt w:val="bullet"/>
      <w:lvlText w:val=""/>
      <w:lvlJc w:val="left"/>
      <w:pPr>
        <w:tabs>
          <w:tab w:val="num" w:pos="4320"/>
        </w:tabs>
        <w:ind w:left="4320" w:hanging="360"/>
      </w:pPr>
      <w:rPr>
        <w:rFonts w:ascii="Wingdings" w:hAnsi="Wingdings"/>
      </w:rPr>
    </w:lvl>
    <w:lvl w:ilvl="6" w:tplc="B9C2D05C">
      <w:start w:val="1"/>
      <w:numFmt w:val="bullet"/>
      <w:lvlText w:val=""/>
      <w:lvlJc w:val="left"/>
      <w:pPr>
        <w:tabs>
          <w:tab w:val="num" w:pos="5040"/>
        </w:tabs>
        <w:ind w:left="5040" w:hanging="360"/>
      </w:pPr>
      <w:rPr>
        <w:rFonts w:ascii="Symbol" w:hAnsi="Symbol"/>
      </w:rPr>
    </w:lvl>
    <w:lvl w:ilvl="7" w:tplc="EF1E1350">
      <w:start w:val="1"/>
      <w:numFmt w:val="bullet"/>
      <w:lvlText w:val="o"/>
      <w:lvlJc w:val="left"/>
      <w:pPr>
        <w:tabs>
          <w:tab w:val="num" w:pos="5760"/>
        </w:tabs>
        <w:ind w:left="5760" w:hanging="360"/>
      </w:pPr>
      <w:rPr>
        <w:rFonts w:ascii="Courier New" w:hAnsi="Courier New"/>
      </w:rPr>
    </w:lvl>
    <w:lvl w:ilvl="8" w:tplc="5978D2AE">
      <w:start w:val="1"/>
      <w:numFmt w:val="bullet"/>
      <w:lvlText w:val=""/>
      <w:lvlJc w:val="left"/>
      <w:pPr>
        <w:tabs>
          <w:tab w:val="num" w:pos="6480"/>
        </w:tabs>
        <w:ind w:left="6480" w:hanging="360"/>
      </w:pPr>
      <w:rPr>
        <w:rFonts w:ascii="Wingdings" w:hAnsi="Wingdings"/>
      </w:rPr>
    </w:lvl>
  </w:abstractNum>
  <w:abstractNum w:abstractNumId="188" w15:restartNumberingAfterBreak="0">
    <w:nsid w:val="000000BD"/>
    <w:multiLevelType w:val="hybridMultilevel"/>
    <w:tmpl w:val="000000BD"/>
    <w:lvl w:ilvl="0" w:tplc="5F54AA9A">
      <w:start w:val="1"/>
      <w:numFmt w:val="bullet"/>
      <w:lvlText w:val=""/>
      <w:lvlJc w:val="left"/>
      <w:pPr>
        <w:ind w:left="720" w:hanging="360"/>
      </w:pPr>
      <w:rPr>
        <w:rFonts w:ascii="Symbol" w:hAnsi="Symbol"/>
      </w:rPr>
    </w:lvl>
    <w:lvl w:ilvl="1" w:tplc="462801B2">
      <w:start w:val="1"/>
      <w:numFmt w:val="bullet"/>
      <w:lvlText w:val="o"/>
      <w:lvlJc w:val="left"/>
      <w:pPr>
        <w:tabs>
          <w:tab w:val="num" w:pos="1440"/>
        </w:tabs>
        <w:ind w:left="1440" w:hanging="360"/>
      </w:pPr>
      <w:rPr>
        <w:rFonts w:ascii="Courier New" w:hAnsi="Courier New"/>
      </w:rPr>
    </w:lvl>
    <w:lvl w:ilvl="2" w:tplc="67C087A2">
      <w:start w:val="1"/>
      <w:numFmt w:val="bullet"/>
      <w:lvlText w:val=""/>
      <w:lvlJc w:val="left"/>
      <w:pPr>
        <w:tabs>
          <w:tab w:val="num" w:pos="2160"/>
        </w:tabs>
        <w:ind w:left="2160" w:hanging="360"/>
      </w:pPr>
      <w:rPr>
        <w:rFonts w:ascii="Wingdings" w:hAnsi="Wingdings"/>
      </w:rPr>
    </w:lvl>
    <w:lvl w:ilvl="3" w:tplc="D33C2C70">
      <w:start w:val="1"/>
      <w:numFmt w:val="bullet"/>
      <w:lvlText w:val=""/>
      <w:lvlJc w:val="left"/>
      <w:pPr>
        <w:tabs>
          <w:tab w:val="num" w:pos="2880"/>
        </w:tabs>
        <w:ind w:left="2880" w:hanging="360"/>
      </w:pPr>
      <w:rPr>
        <w:rFonts w:ascii="Symbol" w:hAnsi="Symbol"/>
      </w:rPr>
    </w:lvl>
    <w:lvl w:ilvl="4" w:tplc="3FDC3526">
      <w:start w:val="1"/>
      <w:numFmt w:val="bullet"/>
      <w:lvlText w:val="o"/>
      <w:lvlJc w:val="left"/>
      <w:pPr>
        <w:tabs>
          <w:tab w:val="num" w:pos="3600"/>
        </w:tabs>
        <w:ind w:left="3600" w:hanging="360"/>
      </w:pPr>
      <w:rPr>
        <w:rFonts w:ascii="Courier New" w:hAnsi="Courier New"/>
      </w:rPr>
    </w:lvl>
    <w:lvl w:ilvl="5" w:tplc="7794FC20">
      <w:start w:val="1"/>
      <w:numFmt w:val="bullet"/>
      <w:lvlText w:val=""/>
      <w:lvlJc w:val="left"/>
      <w:pPr>
        <w:tabs>
          <w:tab w:val="num" w:pos="4320"/>
        </w:tabs>
        <w:ind w:left="4320" w:hanging="360"/>
      </w:pPr>
      <w:rPr>
        <w:rFonts w:ascii="Wingdings" w:hAnsi="Wingdings"/>
      </w:rPr>
    </w:lvl>
    <w:lvl w:ilvl="6" w:tplc="ED020656">
      <w:start w:val="1"/>
      <w:numFmt w:val="bullet"/>
      <w:lvlText w:val=""/>
      <w:lvlJc w:val="left"/>
      <w:pPr>
        <w:tabs>
          <w:tab w:val="num" w:pos="5040"/>
        </w:tabs>
        <w:ind w:left="5040" w:hanging="360"/>
      </w:pPr>
      <w:rPr>
        <w:rFonts w:ascii="Symbol" w:hAnsi="Symbol"/>
      </w:rPr>
    </w:lvl>
    <w:lvl w:ilvl="7" w:tplc="58DC4A76">
      <w:start w:val="1"/>
      <w:numFmt w:val="bullet"/>
      <w:lvlText w:val="o"/>
      <w:lvlJc w:val="left"/>
      <w:pPr>
        <w:tabs>
          <w:tab w:val="num" w:pos="5760"/>
        </w:tabs>
        <w:ind w:left="5760" w:hanging="360"/>
      </w:pPr>
      <w:rPr>
        <w:rFonts w:ascii="Courier New" w:hAnsi="Courier New"/>
      </w:rPr>
    </w:lvl>
    <w:lvl w:ilvl="8" w:tplc="E2B6DC22">
      <w:start w:val="1"/>
      <w:numFmt w:val="bullet"/>
      <w:lvlText w:val=""/>
      <w:lvlJc w:val="left"/>
      <w:pPr>
        <w:tabs>
          <w:tab w:val="num" w:pos="6480"/>
        </w:tabs>
        <w:ind w:left="6480" w:hanging="360"/>
      </w:pPr>
      <w:rPr>
        <w:rFonts w:ascii="Wingdings" w:hAnsi="Wingdings"/>
      </w:rPr>
    </w:lvl>
  </w:abstractNum>
  <w:abstractNum w:abstractNumId="189" w15:restartNumberingAfterBreak="0">
    <w:nsid w:val="000000BE"/>
    <w:multiLevelType w:val="hybridMultilevel"/>
    <w:tmpl w:val="000000BE"/>
    <w:lvl w:ilvl="0" w:tplc="F2F2DFAA">
      <w:start w:val="1"/>
      <w:numFmt w:val="bullet"/>
      <w:lvlText w:val=""/>
      <w:lvlJc w:val="left"/>
      <w:pPr>
        <w:ind w:left="720" w:hanging="360"/>
      </w:pPr>
      <w:rPr>
        <w:rFonts w:ascii="Symbol" w:hAnsi="Symbol"/>
      </w:rPr>
    </w:lvl>
    <w:lvl w:ilvl="1" w:tplc="3B1AAEA2">
      <w:start w:val="1"/>
      <w:numFmt w:val="bullet"/>
      <w:lvlText w:val="o"/>
      <w:lvlJc w:val="left"/>
      <w:pPr>
        <w:tabs>
          <w:tab w:val="num" w:pos="1440"/>
        </w:tabs>
        <w:ind w:left="1440" w:hanging="360"/>
      </w:pPr>
      <w:rPr>
        <w:rFonts w:ascii="Courier New" w:hAnsi="Courier New"/>
      </w:rPr>
    </w:lvl>
    <w:lvl w:ilvl="2" w:tplc="F97252A2">
      <w:start w:val="1"/>
      <w:numFmt w:val="bullet"/>
      <w:lvlText w:val=""/>
      <w:lvlJc w:val="left"/>
      <w:pPr>
        <w:tabs>
          <w:tab w:val="num" w:pos="2160"/>
        </w:tabs>
        <w:ind w:left="2160" w:hanging="360"/>
      </w:pPr>
      <w:rPr>
        <w:rFonts w:ascii="Wingdings" w:hAnsi="Wingdings"/>
      </w:rPr>
    </w:lvl>
    <w:lvl w:ilvl="3" w:tplc="70C4AF54">
      <w:start w:val="1"/>
      <w:numFmt w:val="bullet"/>
      <w:lvlText w:val=""/>
      <w:lvlJc w:val="left"/>
      <w:pPr>
        <w:tabs>
          <w:tab w:val="num" w:pos="2880"/>
        </w:tabs>
        <w:ind w:left="2880" w:hanging="360"/>
      </w:pPr>
      <w:rPr>
        <w:rFonts w:ascii="Symbol" w:hAnsi="Symbol"/>
      </w:rPr>
    </w:lvl>
    <w:lvl w:ilvl="4" w:tplc="BBBCAC28">
      <w:start w:val="1"/>
      <w:numFmt w:val="bullet"/>
      <w:lvlText w:val="o"/>
      <w:lvlJc w:val="left"/>
      <w:pPr>
        <w:tabs>
          <w:tab w:val="num" w:pos="3600"/>
        </w:tabs>
        <w:ind w:left="3600" w:hanging="360"/>
      </w:pPr>
      <w:rPr>
        <w:rFonts w:ascii="Courier New" w:hAnsi="Courier New"/>
      </w:rPr>
    </w:lvl>
    <w:lvl w:ilvl="5" w:tplc="2C2C0914">
      <w:start w:val="1"/>
      <w:numFmt w:val="bullet"/>
      <w:lvlText w:val=""/>
      <w:lvlJc w:val="left"/>
      <w:pPr>
        <w:tabs>
          <w:tab w:val="num" w:pos="4320"/>
        </w:tabs>
        <w:ind w:left="4320" w:hanging="360"/>
      </w:pPr>
      <w:rPr>
        <w:rFonts w:ascii="Wingdings" w:hAnsi="Wingdings"/>
      </w:rPr>
    </w:lvl>
    <w:lvl w:ilvl="6" w:tplc="C98489D8">
      <w:start w:val="1"/>
      <w:numFmt w:val="bullet"/>
      <w:lvlText w:val=""/>
      <w:lvlJc w:val="left"/>
      <w:pPr>
        <w:tabs>
          <w:tab w:val="num" w:pos="5040"/>
        </w:tabs>
        <w:ind w:left="5040" w:hanging="360"/>
      </w:pPr>
      <w:rPr>
        <w:rFonts w:ascii="Symbol" w:hAnsi="Symbol"/>
      </w:rPr>
    </w:lvl>
    <w:lvl w:ilvl="7" w:tplc="BB287F56">
      <w:start w:val="1"/>
      <w:numFmt w:val="bullet"/>
      <w:lvlText w:val="o"/>
      <w:lvlJc w:val="left"/>
      <w:pPr>
        <w:tabs>
          <w:tab w:val="num" w:pos="5760"/>
        </w:tabs>
        <w:ind w:left="5760" w:hanging="360"/>
      </w:pPr>
      <w:rPr>
        <w:rFonts w:ascii="Courier New" w:hAnsi="Courier New"/>
      </w:rPr>
    </w:lvl>
    <w:lvl w:ilvl="8" w:tplc="6DA00DFA">
      <w:start w:val="1"/>
      <w:numFmt w:val="bullet"/>
      <w:lvlText w:val=""/>
      <w:lvlJc w:val="left"/>
      <w:pPr>
        <w:tabs>
          <w:tab w:val="num" w:pos="6480"/>
        </w:tabs>
        <w:ind w:left="6480" w:hanging="360"/>
      </w:pPr>
      <w:rPr>
        <w:rFonts w:ascii="Wingdings" w:hAnsi="Wingdings"/>
      </w:rPr>
    </w:lvl>
  </w:abstractNum>
  <w:abstractNum w:abstractNumId="190" w15:restartNumberingAfterBreak="0">
    <w:nsid w:val="000000BF"/>
    <w:multiLevelType w:val="hybridMultilevel"/>
    <w:tmpl w:val="000000BF"/>
    <w:lvl w:ilvl="0" w:tplc="8390AA84">
      <w:start w:val="1"/>
      <w:numFmt w:val="bullet"/>
      <w:lvlText w:val=""/>
      <w:lvlJc w:val="left"/>
      <w:pPr>
        <w:ind w:left="720" w:hanging="360"/>
      </w:pPr>
      <w:rPr>
        <w:rFonts w:ascii="Symbol" w:hAnsi="Symbol"/>
      </w:rPr>
    </w:lvl>
    <w:lvl w:ilvl="1" w:tplc="03CE74DC">
      <w:start w:val="1"/>
      <w:numFmt w:val="bullet"/>
      <w:lvlText w:val="o"/>
      <w:lvlJc w:val="left"/>
      <w:pPr>
        <w:tabs>
          <w:tab w:val="num" w:pos="1440"/>
        </w:tabs>
        <w:ind w:left="1440" w:hanging="360"/>
      </w:pPr>
      <w:rPr>
        <w:rFonts w:ascii="Courier New" w:hAnsi="Courier New"/>
      </w:rPr>
    </w:lvl>
    <w:lvl w:ilvl="2" w:tplc="8CCA858E">
      <w:start w:val="1"/>
      <w:numFmt w:val="bullet"/>
      <w:lvlText w:val=""/>
      <w:lvlJc w:val="left"/>
      <w:pPr>
        <w:tabs>
          <w:tab w:val="num" w:pos="2160"/>
        </w:tabs>
        <w:ind w:left="2160" w:hanging="360"/>
      </w:pPr>
      <w:rPr>
        <w:rFonts w:ascii="Wingdings" w:hAnsi="Wingdings"/>
      </w:rPr>
    </w:lvl>
    <w:lvl w:ilvl="3" w:tplc="236C4D3A">
      <w:start w:val="1"/>
      <w:numFmt w:val="bullet"/>
      <w:lvlText w:val=""/>
      <w:lvlJc w:val="left"/>
      <w:pPr>
        <w:tabs>
          <w:tab w:val="num" w:pos="2880"/>
        </w:tabs>
        <w:ind w:left="2880" w:hanging="360"/>
      </w:pPr>
      <w:rPr>
        <w:rFonts w:ascii="Symbol" w:hAnsi="Symbol"/>
      </w:rPr>
    </w:lvl>
    <w:lvl w:ilvl="4" w:tplc="0F92951A">
      <w:start w:val="1"/>
      <w:numFmt w:val="bullet"/>
      <w:lvlText w:val="o"/>
      <w:lvlJc w:val="left"/>
      <w:pPr>
        <w:tabs>
          <w:tab w:val="num" w:pos="3600"/>
        </w:tabs>
        <w:ind w:left="3600" w:hanging="360"/>
      </w:pPr>
      <w:rPr>
        <w:rFonts w:ascii="Courier New" w:hAnsi="Courier New"/>
      </w:rPr>
    </w:lvl>
    <w:lvl w:ilvl="5" w:tplc="7648472C">
      <w:start w:val="1"/>
      <w:numFmt w:val="bullet"/>
      <w:lvlText w:val=""/>
      <w:lvlJc w:val="left"/>
      <w:pPr>
        <w:tabs>
          <w:tab w:val="num" w:pos="4320"/>
        </w:tabs>
        <w:ind w:left="4320" w:hanging="360"/>
      </w:pPr>
      <w:rPr>
        <w:rFonts w:ascii="Wingdings" w:hAnsi="Wingdings"/>
      </w:rPr>
    </w:lvl>
    <w:lvl w:ilvl="6" w:tplc="DDEC2D40">
      <w:start w:val="1"/>
      <w:numFmt w:val="bullet"/>
      <w:lvlText w:val=""/>
      <w:lvlJc w:val="left"/>
      <w:pPr>
        <w:tabs>
          <w:tab w:val="num" w:pos="5040"/>
        </w:tabs>
        <w:ind w:left="5040" w:hanging="360"/>
      </w:pPr>
      <w:rPr>
        <w:rFonts w:ascii="Symbol" w:hAnsi="Symbol"/>
      </w:rPr>
    </w:lvl>
    <w:lvl w:ilvl="7" w:tplc="513E424C">
      <w:start w:val="1"/>
      <w:numFmt w:val="bullet"/>
      <w:lvlText w:val="o"/>
      <w:lvlJc w:val="left"/>
      <w:pPr>
        <w:tabs>
          <w:tab w:val="num" w:pos="5760"/>
        </w:tabs>
        <w:ind w:left="5760" w:hanging="360"/>
      </w:pPr>
      <w:rPr>
        <w:rFonts w:ascii="Courier New" w:hAnsi="Courier New"/>
      </w:rPr>
    </w:lvl>
    <w:lvl w:ilvl="8" w:tplc="DFF2D7F8">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hybridMultilevel"/>
    <w:tmpl w:val="000000C0"/>
    <w:lvl w:ilvl="0" w:tplc="8D687344">
      <w:start w:val="1"/>
      <w:numFmt w:val="bullet"/>
      <w:lvlText w:val=""/>
      <w:lvlJc w:val="left"/>
      <w:pPr>
        <w:ind w:left="720" w:hanging="360"/>
      </w:pPr>
      <w:rPr>
        <w:rFonts w:ascii="Symbol" w:hAnsi="Symbol"/>
      </w:rPr>
    </w:lvl>
    <w:lvl w:ilvl="1" w:tplc="59E4E86C">
      <w:start w:val="1"/>
      <w:numFmt w:val="bullet"/>
      <w:lvlText w:val="o"/>
      <w:lvlJc w:val="left"/>
      <w:pPr>
        <w:tabs>
          <w:tab w:val="num" w:pos="1440"/>
        </w:tabs>
        <w:ind w:left="1440" w:hanging="360"/>
      </w:pPr>
      <w:rPr>
        <w:rFonts w:ascii="Courier New" w:hAnsi="Courier New"/>
      </w:rPr>
    </w:lvl>
    <w:lvl w:ilvl="2" w:tplc="1B748626">
      <w:start w:val="1"/>
      <w:numFmt w:val="bullet"/>
      <w:lvlText w:val=""/>
      <w:lvlJc w:val="left"/>
      <w:pPr>
        <w:tabs>
          <w:tab w:val="num" w:pos="2160"/>
        </w:tabs>
        <w:ind w:left="2160" w:hanging="360"/>
      </w:pPr>
      <w:rPr>
        <w:rFonts w:ascii="Wingdings" w:hAnsi="Wingdings"/>
      </w:rPr>
    </w:lvl>
    <w:lvl w:ilvl="3" w:tplc="0A0AA19A">
      <w:start w:val="1"/>
      <w:numFmt w:val="bullet"/>
      <w:lvlText w:val=""/>
      <w:lvlJc w:val="left"/>
      <w:pPr>
        <w:tabs>
          <w:tab w:val="num" w:pos="2880"/>
        </w:tabs>
        <w:ind w:left="2880" w:hanging="360"/>
      </w:pPr>
      <w:rPr>
        <w:rFonts w:ascii="Symbol" w:hAnsi="Symbol"/>
      </w:rPr>
    </w:lvl>
    <w:lvl w:ilvl="4" w:tplc="F9587054">
      <w:start w:val="1"/>
      <w:numFmt w:val="bullet"/>
      <w:lvlText w:val="o"/>
      <w:lvlJc w:val="left"/>
      <w:pPr>
        <w:tabs>
          <w:tab w:val="num" w:pos="3600"/>
        </w:tabs>
        <w:ind w:left="3600" w:hanging="360"/>
      </w:pPr>
      <w:rPr>
        <w:rFonts w:ascii="Courier New" w:hAnsi="Courier New"/>
      </w:rPr>
    </w:lvl>
    <w:lvl w:ilvl="5" w:tplc="B032E294">
      <w:start w:val="1"/>
      <w:numFmt w:val="bullet"/>
      <w:lvlText w:val=""/>
      <w:lvlJc w:val="left"/>
      <w:pPr>
        <w:tabs>
          <w:tab w:val="num" w:pos="4320"/>
        </w:tabs>
        <w:ind w:left="4320" w:hanging="360"/>
      </w:pPr>
      <w:rPr>
        <w:rFonts w:ascii="Wingdings" w:hAnsi="Wingdings"/>
      </w:rPr>
    </w:lvl>
    <w:lvl w:ilvl="6" w:tplc="D9263B28">
      <w:start w:val="1"/>
      <w:numFmt w:val="bullet"/>
      <w:lvlText w:val=""/>
      <w:lvlJc w:val="left"/>
      <w:pPr>
        <w:tabs>
          <w:tab w:val="num" w:pos="5040"/>
        </w:tabs>
        <w:ind w:left="5040" w:hanging="360"/>
      </w:pPr>
      <w:rPr>
        <w:rFonts w:ascii="Symbol" w:hAnsi="Symbol"/>
      </w:rPr>
    </w:lvl>
    <w:lvl w:ilvl="7" w:tplc="EFDE9F5C">
      <w:start w:val="1"/>
      <w:numFmt w:val="bullet"/>
      <w:lvlText w:val="o"/>
      <w:lvlJc w:val="left"/>
      <w:pPr>
        <w:tabs>
          <w:tab w:val="num" w:pos="5760"/>
        </w:tabs>
        <w:ind w:left="5760" w:hanging="360"/>
      </w:pPr>
      <w:rPr>
        <w:rFonts w:ascii="Courier New" w:hAnsi="Courier New"/>
      </w:rPr>
    </w:lvl>
    <w:lvl w:ilvl="8" w:tplc="238AEC6A">
      <w:start w:val="1"/>
      <w:numFmt w:val="bullet"/>
      <w:lvlText w:val=""/>
      <w:lvlJc w:val="left"/>
      <w:pPr>
        <w:tabs>
          <w:tab w:val="num" w:pos="6480"/>
        </w:tabs>
        <w:ind w:left="6480" w:hanging="360"/>
      </w:pPr>
      <w:rPr>
        <w:rFonts w:ascii="Wingdings" w:hAnsi="Wingdings"/>
      </w:rPr>
    </w:lvl>
  </w:abstractNum>
  <w:abstractNum w:abstractNumId="192" w15:restartNumberingAfterBreak="0">
    <w:nsid w:val="000000C1"/>
    <w:multiLevelType w:val="hybridMultilevel"/>
    <w:tmpl w:val="000000C1"/>
    <w:lvl w:ilvl="0" w:tplc="DB723A4E">
      <w:start w:val="1"/>
      <w:numFmt w:val="bullet"/>
      <w:lvlText w:val=""/>
      <w:lvlJc w:val="left"/>
      <w:pPr>
        <w:ind w:left="720" w:hanging="360"/>
      </w:pPr>
      <w:rPr>
        <w:rFonts w:ascii="Symbol" w:hAnsi="Symbol"/>
      </w:rPr>
    </w:lvl>
    <w:lvl w:ilvl="1" w:tplc="0C300F82">
      <w:start w:val="1"/>
      <w:numFmt w:val="bullet"/>
      <w:lvlText w:val="o"/>
      <w:lvlJc w:val="left"/>
      <w:pPr>
        <w:tabs>
          <w:tab w:val="num" w:pos="1440"/>
        </w:tabs>
        <w:ind w:left="1440" w:hanging="360"/>
      </w:pPr>
      <w:rPr>
        <w:rFonts w:ascii="Courier New" w:hAnsi="Courier New"/>
      </w:rPr>
    </w:lvl>
    <w:lvl w:ilvl="2" w:tplc="3E3CF94E">
      <w:start w:val="1"/>
      <w:numFmt w:val="bullet"/>
      <w:lvlText w:val=""/>
      <w:lvlJc w:val="left"/>
      <w:pPr>
        <w:tabs>
          <w:tab w:val="num" w:pos="2160"/>
        </w:tabs>
        <w:ind w:left="2160" w:hanging="360"/>
      </w:pPr>
      <w:rPr>
        <w:rFonts w:ascii="Wingdings" w:hAnsi="Wingdings"/>
      </w:rPr>
    </w:lvl>
    <w:lvl w:ilvl="3" w:tplc="BE16EEF0">
      <w:start w:val="1"/>
      <w:numFmt w:val="bullet"/>
      <w:lvlText w:val=""/>
      <w:lvlJc w:val="left"/>
      <w:pPr>
        <w:tabs>
          <w:tab w:val="num" w:pos="2880"/>
        </w:tabs>
        <w:ind w:left="2880" w:hanging="360"/>
      </w:pPr>
      <w:rPr>
        <w:rFonts w:ascii="Symbol" w:hAnsi="Symbol"/>
      </w:rPr>
    </w:lvl>
    <w:lvl w:ilvl="4" w:tplc="0F34BB8E">
      <w:start w:val="1"/>
      <w:numFmt w:val="bullet"/>
      <w:lvlText w:val="o"/>
      <w:lvlJc w:val="left"/>
      <w:pPr>
        <w:tabs>
          <w:tab w:val="num" w:pos="3600"/>
        </w:tabs>
        <w:ind w:left="3600" w:hanging="360"/>
      </w:pPr>
      <w:rPr>
        <w:rFonts w:ascii="Courier New" w:hAnsi="Courier New"/>
      </w:rPr>
    </w:lvl>
    <w:lvl w:ilvl="5" w:tplc="C91A66E0">
      <w:start w:val="1"/>
      <w:numFmt w:val="bullet"/>
      <w:lvlText w:val=""/>
      <w:lvlJc w:val="left"/>
      <w:pPr>
        <w:tabs>
          <w:tab w:val="num" w:pos="4320"/>
        </w:tabs>
        <w:ind w:left="4320" w:hanging="360"/>
      </w:pPr>
      <w:rPr>
        <w:rFonts w:ascii="Wingdings" w:hAnsi="Wingdings"/>
      </w:rPr>
    </w:lvl>
    <w:lvl w:ilvl="6" w:tplc="3D962ED2">
      <w:start w:val="1"/>
      <w:numFmt w:val="bullet"/>
      <w:lvlText w:val=""/>
      <w:lvlJc w:val="left"/>
      <w:pPr>
        <w:tabs>
          <w:tab w:val="num" w:pos="5040"/>
        </w:tabs>
        <w:ind w:left="5040" w:hanging="360"/>
      </w:pPr>
      <w:rPr>
        <w:rFonts w:ascii="Symbol" w:hAnsi="Symbol"/>
      </w:rPr>
    </w:lvl>
    <w:lvl w:ilvl="7" w:tplc="ADCE40AA">
      <w:start w:val="1"/>
      <w:numFmt w:val="bullet"/>
      <w:lvlText w:val="o"/>
      <w:lvlJc w:val="left"/>
      <w:pPr>
        <w:tabs>
          <w:tab w:val="num" w:pos="5760"/>
        </w:tabs>
        <w:ind w:left="5760" w:hanging="360"/>
      </w:pPr>
      <w:rPr>
        <w:rFonts w:ascii="Courier New" w:hAnsi="Courier New"/>
      </w:rPr>
    </w:lvl>
    <w:lvl w:ilvl="8" w:tplc="4BD47214">
      <w:start w:val="1"/>
      <w:numFmt w:val="bullet"/>
      <w:lvlText w:val=""/>
      <w:lvlJc w:val="left"/>
      <w:pPr>
        <w:tabs>
          <w:tab w:val="num" w:pos="6480"/>
        </w:tabs>
        <w:ind w:left="6480" w:hanging="360"/>
      </w:pPr>
      <w:rPr>
        <w:rFonts w:ascii="Wingdings" w:hAnsi="Wingdings"/>
      </w:rPr>
    </w:lvl>
  </w:abstractNum>
  <w:abstractNum w:abstractNumId="193" w15:restartNumberingAfterBreak="0">
    <w:nsid w:val="000000C2"/>
    <w:multiLevelType w:val="hybridMultilevel"/>
    <w:tmpl w:val="000000C2"/>
    <w:lvl w:ilvl="0" w:tplc="6B32D1AE">
      <w:start w:val="1"/>
      <w:numFmt w:val="bullet"/>
      <w:lvlText w:val=""/>
      <w:lvlJc w:val="left"/>
      <w:pPr>
        <w:ind w:left="720" w:hanging="360"/>
      </w:pPr>
      <w:rPr>
        <w:rFonts w:ascii="Symbol" w:hAnsi="Symbol"/>
      </w:rPr>
    </w:lvl>
    <w:lvl w:ilvl="1" w:tplc="BFD257CE">
      <w:start w:val="1"/>
      <w:numFmt w:val="bullet"/>
      <w:lvlText w:val="o"/>
      <w:lvlJc w:val="left"/>
      <w:pPr>
        <w:tabs>
          <w:tab w:val="num" w:pos="1440"/>
        </w:tabs>
        <w:ind w:left="1440" w:hanging="360"/>
      </w:pPr>
      <w:rPr>
        <w:rFonts w:ascii="Courier New" w:hAnsi="Courier New"/>
      </w:rPr>
    </w:lvl>
    <w:lvl w:ilvl="2" w:tplc="128A77BE">
      <w:start w:val="1"/>
      <w:numFmt w:val="bullet"/>
      <w:lvlText w:val=""/>
      <w:lvlJc w:val="left"/>
      <w:pPr>
        <w:tabs>
          <w:tab w:val="num" w:pos="2160"/>
        </w:tabs>
        <w:ind w:left="2160" w:hanging="360"/>
      </w:pPr>
      <w:rPr>
        <w:rFonts w:ascii="Wingdings" w:hAnsi="Wingdings"/>
      </w:rPr>
    </w:lvl>
    <w:lvl w:ilvl="3" w:tplc="2C4239AA">
      <w:start w:val="1"/>
      <w:numFmt w:val="bullet"/>
      <w:lvlText w:val=""/>
      <w:lvlJc w:val="left"/>
      <w:pPr>
        <w:tabs>
          <w:tab w:val="num" w:pos="2880"/>
        </w:tabs>
        <w:ind w:left="2880" w:hanging="360"/>
      </w:pPr>
      <w:rPr>
        <w:rFonts w:ascii="Symbol" w:hAnsi="Symbol"/>
      </w:rPr>
    </w:lvl>
    <w:lvl w:ilvl="4" w:tplc="78F4A206">
      <w:start w:val="1"/>
      <w:numFmt w:val="bullet"/>
      <w:lvlText w:val="o"/>
      <w:lvlJc w:val="left"/>
      <w:pPr>
        <w:tabs>
          <w:tab w:val="num" w:pos="3600"/>
        </w:tabs>
        <w:ind w:left="3600" w:hanging="360"/>
      </w:pPr>
      <w:rPr>
        <w:rFonts w:ascii="Courier New" w:hAnsi="Courier New"/>
      </w:rPr>
    </w:lvl>
    <w:lvl w:ilvl="5" w:tplc="7034FBAA">
      <w:start w:val="1"/>
      <w:numFmt w:val="bullet"/>
      <w:lvlText w:val=""/>
      <w:lvlJc w:val="left"/>
      <w:pPr>
        <w:tabs>
          <w:tab w:val="num" w:pos="4320"/>
        </w:tabs>
        <w:ind w:left="4320" w:hanging="360"/>
      </w:pPr>
      <w:rPr>
        <w:rFonts w:ascii="Wingdings" w:hAnsi="Wingdings"/>
      </w:rPr>
    </w:lvl>
    <w:lvl w:ilvl="6" w:tplc="55C60FB6">
      <w:start w:val="1"/>
      <w:numFmt w:val="bullet"/>
      <w:lvlText w:val=""/>
      <w:lvlJc w:val="left"/>
      <w:pPr>
        <w:tabs>
          <w:tab w:val="num" w:pos="5040"/>
        </w:tabs>
        <w:ind w:left="5040" w:hanging="360"/>
      </w:pPr>
      <w:rPr>
        <w:rFonts w:ascii="Symbol" w:hAnsi="Symbol"/>
      </w:rPr>
    </w:lvl>
    <w:lvl w:ilvl="7" w:tplc="29CA7F44">
      <w:start w:val="1"/>
      <w:numFmt w:val="bullet"/>
      <w:lvlText w:val="o"/>
      <w:lvlJc w:val="left"/>
      <w:pPr>
        <w:tabs>
          <w:tab w:val="num" w:pos="5760"/>
        </w:tabs>
        <w:ind w:left="5760" w:hanging="360"/>
      </w:pPr>
      <w:rPr>
        <w:rFonts w:ascii="Courier New" w:hAnsi="Courier New"/>
      </w:rPr>
    </w:lvl>
    <w:lvl w:ilvl="8" w:tplc="B0D09016">
      <w:start w:val="1"/>
      <w:numFmt w:val="bullet"/>
      <w:lvlText w:val=""/>
      <w:lvlJc w:val="left"/>
      <w:pPr>
        <w:tabs>
          <w:tab w:val="num" w:pos="6480"/>
        </w:tabs>
        <w:ind w:left="6480" w:hanging="360"/>
      </w:pPr>
      <w:rPr>
        <w:rFonts w:ascii="Wingdings" w:hAnsi="Wingdings"/>
      </w:rPr>
    </w:lvl>
  </w:abstractNum>
  <w:abstractNum w:abstractNumId="194" w15:restartNumberingAfterBreak="0">
    <w:nsid w:val="000000C3"/>
    <w:multiLevelType w:val="hybridMultilevel"/>
    <w:tmpl w:val="000000C3"/>
    <w:lvl w:ilvl="0" w:tplc="CD7CCDBA">
      <w:start w:val="1"/>
      <w:numFmt w:val="bullet"/>
      <w:lvlText w:val=""/>
      <w:lvlJc w:val="left"/>
      <w:pPr>
        <w:ind w:left="720" w:hanging="360"/>
      </w:pPr>
      <w:rPr>
        <w:rFonts w:ascii="Symbol" w:hAnsi="Symbol"/>
      </w:rPr>
    </w:lvl>
    <w:lvl w:ilvl="1" w:tplc="F5D8E362">
      <w:start w:val="1"/>
      <w:numFmt w:val="bullet"/>
      <w:lvlText w:val="o"/>
      <w:lvlJc w:val="left"/>
      <w:pPr>
        <w:tabs>
          <w:tab w:val="num" w:pos="1440"/>
        </w:tabs>
        <w:ind w:left="1440" w:hanging="360"/>
      </w:pPr>
      <w:rPr>
        <w:rFonts w:ascii="Courier New" w:hAnsi="Courier New"/>
      </w:rPr>
    </w:lvl>
    <w:lvl w:ilvl="2" w:tplc="CF4069AE">
      <w:start w:val="1"/>
      <w:numFmt w:val="bullet"/>
      <w:lvlText w:val=""/>
      <w:lvlJc w:val="left"/>
      <w:pPr>
        <w:tabs>
          <w:tab w:val="num" w:pos="2160"/>
        </w:tabs>
        <w:ind w:left="2160" w:hanging="360"/>
      </w:pPr>
      <w:rPr>
        <w:rFonts w:ascii="Wingdings" w:hAnsi="Wingdings"/>
      </w:rPr>
    </w:lvl>
    <w:lvl w:ilvl="3" w:tplc="90DCDB5E">
      <w:start w:val="1"/>
      <w:numFmt w:val="bullet"/>
      <w:lvlText w:val=""/>
      <w:lvlJc w:val="left"/>
      <w:pPr>
        <w:tabs>
          <w:tab w:val="num" w:pos="2880"/>
        </w:tabs>
        <w:ind w:left="2880" w:hanging="360"/>
      </w:pPr>
      <w:rPr>
        <w:rFonts w:ascii="Symbol" w:hAnsi="Symbol"/>
      </w:rPr>
    </w:lvl>
    <w:lvl w:ilvl="4" w:tplc="2AC8A136">
      <w:start w:val="1"/>
      <w:numFmt w:val="bullet"/>
      <w:lvlText w:val="o"/>
      <w:lvlJc w:val="left"/>
      <w:pPr>
        <w:tabs>
          <w:tab w:val="num" w:pos="3600"/>
        </w:tabs>
        <w:ind w:left="3600" w:hanging="360"/>
      </w:pPr>
      <w:rPr>
        <w:rFonts w:ascii="Courier New" w:hAnsi="Courier New"/>
      </w:rPr>
    </w:lvl>
    <w:lvl w:ilvl="5" w:tplc="3F06424C">
      <w:start w:val="1"/>
      <w:numFmt w:val="bullet"/>
      <w:lvlText w:val=""/>
      <w:lvlJc w:val="left"/>
      <w:pPr>
        <w:tabs>
          <w:tab w:val="num" w:pos="4320"/>
        </w:tabs>
        <w:ind w:left="4320" w:hanging="360"/>
      </w:pPr>
      <w:rPr>
        <w:rFonts w:ascii="Wingdings" w:hAnsi="Wingdings"/>
      </w:rPr>
    </w:lvl>
    <w:lvl w:ilvl="6" w:tplc="ADA4D7BC">
      <w:start w:val="1"/>
      <w:numFmt w:val="bullet"/>
      <w:lvlText w:val=""/>
      <w:lvlJc w:val="left"/>
      <w:pPr>
        <w:tabs>
          <w:tab w:val="num" w:pos="5040"/>
        </w:tabs>
        <w:ind w:left="5040" w:hanging="360"/>
      </w:pPr>
      <w:rPr>
        <w:rFonts w:ascii="Symbol" w:hAnsi="Symbol"/>
      </w:rPr>
    </w:lvl>
    <w:lvl w:ilvl="7" w:tplc="0108E608">
      <w:start w:val="1"/>
      <w:numFmt w:val="bullet"/>
      <w:lvlText w:val="o"/>
      <w:lvlJc w:val="left"/>
      <w:pPr>
        <w:tabs>
          <w:tab w:val="num" w:pos="5760"/>
        </w:tabs>
        <w:ind w:left="5760" w:hanging="360"/>
      </w:pPr>
      <w:rPr>
        <w:rFonts w:ascii="Courier New" w:hAnsi="Courier New"/>
      </w:rPr>
    </w:lvl>
    <w:lvl w:ilvl="8" w:tplc="54D28A6E">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010ECE40">
      <w:start w:val="1"/>
      <w:numFmt w:val="bullet"/>
      <w:lvlText w:val=""/>
      <w:lvlJc w:val="left"/>
      <w:pPr>
        <w:ind w:left="720" w:hanging="360"/>
      </w:pPr>
      <w:rPr>
        <w:rFonts w:ascii="Symbol" w:hAnsi="Symbol"/>
      </w:rPr>
    </w:lvl>
    <w:lvl w:ilvl="1" w:tplc="0C9CFEB0">
      <w:start w:val="1"/>
      <w:numFmt w:val="bullet"/>
      <w:lvlText w:val="o"/>
      <w:lvlJc w:val="left"/>
      <w:pPr>
        <w:tabs>
          <w:tab w:val="num" w:pos="1440"/>
        </w:tabs>
        <w:ind w:left="1440" w:hanging="360"/>
      </w:pPr>
      <w:rPr>
        <w:rFonts w:ascii="Courier New" w:hAnsi="Courier New"/>
      </w:rPr>
    </w:lvl>
    <w:lvl w:ilvl="2" w:tplc="7012E67E">
      <w:start w:val="1"/>
      <w:numFmt w:val="bullet"/>
      <w:lvlText w:val=""/>
      <w:lvlJc w:val="left"/>
      <w:pPr>
        <w:tabs>
          <w:tab w:val="num" w:pos="2160"/>
        </w:tabs>
        <w:ind w:left="2160" w:hanging="360"/>
      </w:pPr>
      <w:rPr>
        <w:rFonts w:ascii="Wingdings" w:hAnsi="Wingdings"/>
      </w:rPr>
    </w:lvl>
    <w:lvl w:ilvl="3" w:tplc="287C8394">
      <w:start w:val="1"/>
      <w:numFmt w:val="bullet"/>
      <w:lvlText w:val=""/>
      <w:lvlJc w:val="left"/>
      <w:pPr>
        <w:tabs>
          <w:tab w:val="num" w:pos="2880"/>
        </w:tabs>
        <w:ind w:left="2880" w:hanging="360"/>
      </w:pPr>
      <w:rPr>
        <w:rFonts w:ascii="Symbol" w:hAnsi="Symbol"/>
      </w:rPr>
    </w:lvl>
    <w:lvl w:ilvl="4" w:tplc="6AD01580">
      <w:start w:val="1"/>
      <w:numFmt w:val="bullet"/>
      <w:lvlText w:val="o"/>
      <w:lvlJc w:val="left"/>
      <w:pPr>
        <w:tabs>
          <w:tab w:val="num" w:pos="3600"/>
        </w:tabs>
        <w:ind w:left="3600" w:hanging="360"/>
      </w:pPr>
      <w:rPr>
        <w:rFonts w:ascii="Courier New" w:hAnsi="Courier New"/>
      </w:rPr>
    </w:lvl>
    <w:lvl w:ilvl="5" w:tplc="1EE813BE">
      <w:start w:val="1"/>
      <w:numFmt w:val="bullet"/>
      <w:lvlText w:val=""/>
      <w:lvlJc w:val="left"/>
      <w:pPr>
        <w:tabs>
          <w:tab w:val="num" w:pos="4320"/>
        </w:tabs>
        <w:ind w:left="4320" w:hanging="360"/>
      </w:pPr>
      <w:rPr>
        <w:rFonts w:ascii="Wingdings" w:hAnsi="Wingdings"/>
      </w:rPr>
    </w:lvl>
    <w:lvl w:ilvl="6" w:tplc="AFB89CAE">
      <w:start w:val="1"/>
      <w:numFmt w:val="bullet"/>
      <w:lvlText w:val=""/>
      <w:lvlJc w:val="left"/>
      <w:pPr>
        <w:tabs>
          <w:tab w:val="num" w:pos="5040"/>
        </w:tabs>
        <w:ind w:left="5040" w:hanging="360"/>
      </w:pPr>
      <w:rPr>
        <w:rFonts w:ascii="Symbol" w:hAnsi="Symbol"/>
      </w:rPr>
    </w:lvl>
    <w:lvl w:ilvl="7" w:tplc="3BF6B65A">
      <w:start w:val="1"/>
      <w:numFmt w:val="bullet"/>
      <w:lvlText w:val="o"/>
      <w:lvlJc w:val="left"/>
      <w:pPr>
        <w:tabs>
          <w:tab w:val="num" w:pos="5760"/>
        </w:tabs>
        <w:ind w:left="5760" w:hanging="360"/>
      </w:pPr>
      <w:rPr>
        <w:rFonts w:ascii="Courier New" w:hAnsi="Courier New"/>
      </w:rPr>
    </w:lvl>
    <w:lvl w:ilvl="8" w:tplc="28A468D6">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multilevel"/>
    <w:tmpl w:val="000000C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7" w15:restartNumberingAfterBreak="0">
    <w:nsid w:val="000000C6"/>
    <w:multiLevelType w:val="multilevel"/>
    <w:tmpl w:val="000000C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000000C7"/>
    <w:multiLevelType w:val="hybridMultilevel"/>
    <w:tmpl w:val="000000C7"/>
    <w:lvl w:ilvl="0" w:tplc="29D8CC88">
      <w:start w:val="1"/>
      <w:numFmt w:val="bullet"/>
      <w:lvlText w:val=""/>
      <w:lvlJc w:val="left"/>
      <w:pPr>
        <w:ind w:left="720" w:hanging="360"/>
      </w:pPr>
      <w:rPr>
        <w:rFonts w:ascii="Symbol" w:hAnsi="Symbol"/>
      </w:rPr>
    </w:lvl>
    <w:lvl w:ilvl="1" w:tplc="06DA5AC0">
      <w:start w:val="1"/>
      <w:numFmt w:val="bullet"/>
      <w:lvlText w:val="o"/>
      <w:lvlJc w:val="left"/>
      <w:pPr>
        <w:tabs>
          <w:tab w:val="num" w:pos="1440"/>
        </w:tabs>
        <w:ind w:left="1440" w:hanging="360"/>
      </w:pPr>
      <w:rPr>
        <w:rFonts w:ascii="Courier New" w:hAnsi="Courier New"/>
      </w:rPr>
    </w:lvl>
    <w:lvl w:ilvl="2" w:tplc="E730A1F4">
      <w:start w:val="1"/>
      <w:numFmt w:val="bullet"/>
      <w:lvlText w:val=""/>
      <w:lvlJc w:val="left"/>
      <w:pPr>
        <w:tabs>
          <w:tab w:val="num" w:pos="2160"/>
        </w:tabs>
        <w:ind w:left="2160" w:hanging="360"/>
      </w:pPr>
      <w:rPr>
        <w:rFonts w:ascii="Wingdings" w:hAnsi="Wingdings"/>
      </w:rPr>
    </w:lvl>
    <w:lvl w:ilvl="3" w:tplc="A3625D7E">
      <w:start w:val="1"/>
      <w:numFmt w:val="bullet"/>
      <w:lvlText w:val=""/>
      <w:lvlJc w:val="left"/>
      <w:pPr>
        <w:tabs>
          <w:tab w:val="num" w:pos="2880"/>
        </w:tabs>
        <w:ind w:left="2880" w:hanging="360"/>
      </w:pPr>
      <w:rPr>
        <w:rFonts w:ascii="Symbol" w:hAnsi="Symbol"/>
      </w:rPr>
    </w:lvl>
    <w:lvl w:ilvl="4" w:tplc="08D2C906">
      <w:start w:val="1"/>
      <w:numFmt w:val="bullet"/>
      <w:lvlText w:val="o"/>
      <w:lvlJc w:val="left"/>
      <w:pPr>
        <w:tabs>
          <w:tab w:val="num" w:pos="3600"/>
        </w:tabs>
        <w:ind w:left="3600" w:hanging="360"/>
      </w:pPr>
      <w:rPr>
        <w:rFonts w:ascii="Courier New" w:hAnsi="Courier New"/>
      </w:rPr>
    </w:lvl>
    <w:lvl w:ilvl="5" w:tplc="7E167FAC">
      <w:start w:val="1"/>
      <w:numFmt w:val="bullet"/>
      <w:lvlText w:val=""/>
      <w:lvlJc w:val="left"/>
      <w:pPr>
        <w:tabs>
          <w:tab w:val="num" w:pos="4320"/>
        </w:tabs>
        <w:ind w:left="4320" w:hanging="360"/>
      </w:pPr>
      <w:rPr>
        <w:rFonts w:ascii="Wingdings" w:hAnsi="Wingdings"/>
      </w:rPr>
    </w:lvl>
    <w:lvl w:ilvl="6" w:tplc="5A363486">
      <w:start w:val="1"/>
      <w:numFmt w:val="bullet"/>
      <w:lvlText w:val=""/>
      <w:lvlJc w:val="left"/>
      <w:pPr>
        <w:tabs>
          <w:tab w:val="num" w:pos="5040"/>
        </w:tabs>
        <w:ind w:left="5040" w:hanging="360"/>
      </w:pPr>
      <w:rPr>
        <w:rFonts w:ascii="Symbol" w:hAnsi="Symbol"/>
      </w:rPr>
    </w:lvl>
    <w:lvl w:ilvl="7" w:tplc="6C9E7376">
      <w:start w:val="1"/>
      <w:numFmt w:val="bullet"/>
      <w:lvlText w:val="o"/>
      <w:lvlJc w:val="left"/>
      <w:pPr>
        <w:tabs>
          <w:tab w:val="num" w:pos="5760"/>
        </w:tabs>
        <w:ind w:left="5760" w:hanging="360"/>
      </w:pPr>
      <w:rPr>
        <w:rFonts w:ascii="Courier New" w:hAnsi="Courier New"/>
      </w:rPr>
    </w:lvl>
    <w:lvl w:ilvl="8" w:tplc="D01C50BC">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hybridMultilevel"/>
    <w:tmpl w:val="000000C8"/>
    <w:lvl w:ilvl="0" w:tplc="D7EC0B9E">
      <w:start w:val="1"/>
      <w:numFmt w:val="bullet"/>
      <w:lvlText w:val=""/>
      <w:lvlJc w:val="left"/>
      <w:pPr>
        <w:ind w:left="720" w:hanging="360"/>
      </w:pPr>
      <w:rPr>
        <w:rFonts w:ascii="Symbol" w:hAnsi="Symbol"/>
      </w:rPr>
    </w:lvl>
    <w:lvl w:ilvl="1" w:tplc="EF285A50">
      <w:start w:val="1"/>
      <w:numFmt w:val="bullet"/>
      <w:lvlText w:val="o"/>
      <w:lvlJc w:val="left"/>
      <w:pPr>
        <w:tabs>
          <w:tab w:val="num" w:pos="1440"/>
        </w:tabs>
        <w:ind w:left="1440" w:hanging="360"/>
      </w:pPr>
      <w:rPr>
        <w:rFonts w:ascii="Courier New" w:hAnsi="Courier New"/>
      </w:rPr>
    </w:lvl>
    <w:lvl w:ilvl="2" w:tplc="3CA85A3A">
      <w:start w:val="1"/>
      <w:numFmt w:val="bullet"/>
      <w:lvlText w:val=""/>
      <w:lvlJc w:val="left"/>
      <w:pPr>
        <w:tabs>
          <w:tab w:val="num" w:pos="2160"/>
        </w:tabs>
        <w:ind w:left="2160" w:hanging="360"/>
      </w:pPr>
      <w:rPr>
        <w:rFonts w:ascii="Wingdings" w:hAnsi="Wingdings"/>
      </w:rPr>
    </w:lvl>
    <w:lvl w:ilvl="3" w:tplc="F6E681BC">
      <w:start w:val="1"/>
      <w:numFmt w:val="bullet"/>
      <w:lvlText w:val=""/>
      <w:lvlJc w:val="left"/>
      <w:pPr>
        <w:tabs>
          <w:tab w:val="num" w:pos="2880"/>
        </w:tabs>
        <w:ind w:left="2880" w:hanging="360"/>
      </w:pPr>
      <w:rPr>
        <w:rFonts w:ascii="Symbol" w:hAnsi="Symbol"/>
      </w:rPr>
    </w:lvl>
    <w:lvl w:ilvl="4" w:tplc="8792559E">
      <w:start w:val="1"/>
      <w:numFmt w:val="bullet"/>
      <w:lvlText w:val="o"/>
      <w:lvlJc w:val="left"/>
      <w:pPr>
        <w:tabs>
          <w:tab w:val="num" w:pos="3600"/>
        </w:tabs>
        <w:ind w:left="3600" w:hanging="360"/>
      </w:pPr>
      <w:rPr>
        <w:rFonts w:ascii="Courier New" w:hAnsi="Courier New"/>
      </w:rPr>
    </w:lvl>
    <w:lvl w:ilvl="5" w:tplc="21541B6E">
      <w:start w:val="1"/>
      <w:numFmt w:val="bullet"/>
      <w:lvlText w:val=""/>
      <w:lvlJc w:val="left"/>
      <w:pPr>
        <w:tabs>
          <w:tab w:val="num" w:pos="4320"/>
        </w:tabs>
        <w:ind w:left="4320" w:hanging="360"/>
      </w:pPr>
      <w:rPr>
        <w:rFonts w:ascii="Wingdings" w:hAnsi="Wingdings"/>
      </w:rPr>
    </w:lvl>
    <w:lvl w:ilvl="6" w:tplc="BA4A5800">
      <w:start w:val="1"/>
      <w:numFmt w:val="bullet"/>
      <w:lvlText w:val=""/>
      <w:lvlJc w:val="left"/>
      <w:pPr>
        <w:tabs>
          <w:tab w:val="num" w:pos="5040"/>
        </w:tabs>
        <w:ind w:left="5040" w:hanging="360"/>
      </w:pPr>
      <w:rPr>
        <w:rFonts w:ascii="Symbol" w:hAnsi="Symbol"/>
      </w:rPr>
    </w:lvl>
    <w:lvl w:ilvl="7" w:tplc="78E2F054">
      <w:start w:val="1"/>
      <w:numFmt w:val="bullet"/>
      <w:lvlText w:val="o"/>
      <w:lvlJc w:val="left"/>
      <w:pPr>
        <w:tabs>
          <w:tab w:val="num" w:pos="5760"/>
        </w:tabs>
        <w:ind w:left="5760" w:hanging="360"/>
      </w:pPr>
      <w:rPr>
        <w:rFonts w:ascii="Courier New" w:hAnsi="Courier New"/>
      </w:rPr>
    </w:lvl>
    <w:lvl w:ilvl="8" w:tplc="779AAEA0">
      <w:start w:val="1"/>
      <w:numFmt w:val="bullet"/>
      <w:lvlText w:val=""/>
      <w:lvlJc w:val="left"/>
      <w:pPr>
        <w:tabs>
          <w:tab w:val="num" w:pos="6480"/>
        </w:tabs>
        <w:ind w:left="6480" w:hanging="360"/>
      </w:pPr>
      <w:rPr>
        <w:rFonts w:ascii="Wingdings" w:hAnsi="Wingdings"/>
      </w:rPr>
    </w:lvl>
  </w:abstractNum>
  <w:abstractNum w:abstractNumId="200" w15:restartNumberingAfterBreak="0">
    <w:nsid w:val="000000C9"/>
    <w:multiLevelType w:val="hybridMultilevel"/>
    <w:tmpl w:val="000000C9"/>
    <w:lvl w:ilvl="0" w:tplc="C69C0256">
      <w:start w:val="1"/>
      <w:numFmt w:val="bullet"/>
      <w:lvlText w:val=""/>
      <w:lvlJc w:val="left"/>
      <w:pPr>
        <w:ind w:left="720" w:hanging="360"/>
      </w:pPr>
      <w:rPr>
        <w:rFonts w:ascii="Symbol" w:hAnsi="Symbol"/>
      </w:rPr>
    </w:lvl>
    <w:lvl w:ilvl="1" w:tplc="00E8FB9E">
      <w:start w:val="1"/>
      <w:numFmt w:val="bullet"/>
      <w:lvlText w:val="o"/>
      <w:lvlJc w:val="left"/>
      <w:pPr>
        <w:tabs>
          <w:tab w:val="num" w:pos="1440"/>
        </w:tabs>
        <w:ind w:left="1440" w:hanging="360"/>
      </w:pPr>
      <w:rPr>
        <w:rFonts w:ascii="Courier New" w:hAnsi="Courier New"/>
      </w:rPr>
    </w:lvl>
    <w:lvl w:ilvl="2" w:tplc="788E64AE">
      <w:start w:val="1"/>
      <w:numFmt w:val="bullet"/>
      <w:lvlText w:val=""/>
      <w:lvlJc w:val="left"/>
      <w:pPr>
        <w:tabs>
          <w:tab w:val="num" w:pos="2160"/>
        </w:tabs>
        <w:ind w:left="2160" w:hanging="360"/>
      </w:pPr>
      <w:rPr>
        <w:rFonts w:ascii="Wingdings" w:hAnsi="Wingdings"/>
      </w:rPr>
    </w:lvl>
    <w:lvl w:ilvl="3" w:tplc="E0F49DD8">
      <w:start w:val="1"/>
      <w:numFmt w:val="bullet"/>
      <w:lvlText w:val=""/>
      <w:lvlJc w:val="left"/>
      <w:pPr>
        <w:tabs>
          <w:tab w:val="num" w:pos="2880"/>
        </w:tabs>
        <w:ind w:left="2880" w:hanging="360"/>
      </w:pPr>
      <w:rPr>
        <w:rFonts w:ascii="Symbol" w:hAnsi="Symbol"/>
      </w:rPr>
    </w:lvl>
    <w:lvl w:ilvl="4" w:tplc="E1EEEC52">
      <w:start w:val="1"/>
      <w:numFmt w:val="bullet"/>
      <w:lvlText w:val="o"/>
      <w:lvlJc w:val="left"/>
      <w:pPr>
        <w:tabs>
          <w:tab w:val="num" w:pos="3600"/>
        </w:tabs>
        <w:ind w:left="3600" w:hanging="360"/>
      </w:pPr>
      <w:rPr>
        <w:rFonts w:ascii="Courier New" w:hAnsi="Courier New"/>
      </w:rPr>
    </w:lvl>
    <w:lvl w:ilvl="5" w:tplc="B91849D2">
      <w:start w:val="1"/>
      <w:numFmt w:val="bullet"/>
      <w:lvlText w:val=""/>
      <w:lvlJc w:val="left"/>
      <w:pPr>
        <w:tabs>
          <w:tab w:val="num" w:pos="4320"/>
        </w:tabs>
        <w:ind w:left="4320" w:hanging="360"/>
      </w:pPr>
      <w:rPr>
        <w:rFonts w:ascii="Wingdings" w:hAnsi="Wingdings"/>
      </w:rPr>
    </w:lvl>
    <w:lvl w:ilvl="6" w:tplc="9252DB26">
      <w:start w:val="1"/>
      <w:numFmt w:val="bullet"/>
      <w:lvlText w:val=""/>
      <w:lvlJc w:val="left"/>
      <w:pPr>
        <w:tabs>
          <w:tab w:val="num" w:pos="5040"/>
        </w:tabs>
        <w:ind w:left="5040" w:hanging="360"/>
      </w:pPr>
      <w:rPr>
        <w:rFonts w:ascii="Symbol" w:hAnsi="Symbol"/>
      </w:rPr>
    </w:lvl>
    <w:lvl w:ilvl="7" w:tplc="DDC2027E">
      <w:start w:val="1"/>
      <w:numFmt w:val="bullet"/>
      <w:lvlText w:val="o"/>
      <w:lvlJc w:val="left"/>
      <w:pPr>
        <w:tabs>
          <w:tab w:val="num" w:pos="5760"/>
        </w:tabs>
        <w:ind w:left="5760" w:hanging="360"/>
      </w:pPr>
      <w:rPr>
        <w:rFonts w:ascii="Courier New" w:hAnsi="Courier New"/>
      </w:rPr>
    </w:lvl>
    <w:lvl w:ilvl="8" w:tplc="E2B4B6C0">
      <w:start w:val="1"/>
      <w:numFmt w:val="bullet"/>
      <w:lvlText w:val=""/>
      <w:lvlJc w:val="left"/>
      <w:pPr>
        <w:tabs>
          <w:tab w:val="num" w:pos="6480"/>
        </w:tabs>
        <w:ind w:left="6480" w:hanging="360"/>
      </w:pPr>
      <w:rPr>
        <w:rFonts w:ascii="Wingdings" w:hAnsi="Wingdings"/>
      </w:rPr>
    </w:lvl>
  </w:abstractNum>
  <w:abstractNum w:abstractNumId="201" w15:restartNumberingAfterBreak="0">
    <w:nsid w:val="000000CA"/>
    <w:multiLevelType w:val="hybridMultilevel"/>
    <w:tmpl w:val="000000CA"/>
    <w:lvl w:ilvl="0" w:tplc="82348B5A">
      <w:start w:val="1"/>
      <w:numFmt w:val="bullet"/>
      <w:lvlText w:val=""/>
      <w:lvlJc w:val="left"/>
      <w:pPr>
        <w:ind w:left="720" w:hanging="360"/>
      </w:pPr>
      <w:rPr>
        <w:rFonts w:ascii="Symbol" w:hAnsi="Symbol"/>
      </w:rPr>
    </w:lvl>
    <w:lvl w:ilvl="1" w:tplc="90E88E4E">
      <w:start w:val="1"/>
      <w:numFmt w:val="bullet"/>
      <w:lvlText w:val="o"/>
      <w:lvlJc w:val="left"/>
      <w:pPr>
        <w:tabs>
          <w:tab w:val="num" w:pos="1440"/>
        </w:tabs>
        <w:ind w:left="1440" w:hanging="360"/>
      </w:pPr>
      <w:rPr>
        <w:rFonts w:ascii="Courier New" w:hAnsi="Courier New"/>
      </w:rPr>
    </w:lvl>
    <w:lvl w:ilvl="2" w:tplc="EB20B2C6">
      <w:start w:val="1"/>
      <w:numFmt w:val="bullet"/>
      <w:lvlText w:val=""/>
      <w:lvlJc w:val="left"/>
      <w:pPr>
        <w:tabs>
          <w:tab w:val="num" w:pos="2160"/>
        </w:tabs>
        <w:ind w:left="2160" w:hanging="360"/>
      </w:pPr>
      <w:rPr>
        <w:rFonts w:ascii="Wingdings" w:hAnsi="Wingdings"/>
      </w:rPr>
    </w:lvl>
    <w:lvl w:ilvl="3" w:tplc="EB303EF6">
      <w:start w:val="1"/>
      <w:numFmt w:val="bullet"/>
      <w:lvlText w:val=""/>
      <w:lvlJc w:val="left"/>
      <w:pPr>
        <w:tabs>
          <w:tab w:val="num" w:pos="2880"/>
        </w:tabs>
        <w:ind w:left="2880" w:hanging="360"/>
      </w:pPr>
      <w:rPr>
        <w:rFonts w:ascii="Symbol" w:hAnsi="Symbol"/>
      </w:rPr>
    </w:lvl>
    <w:lvl w:ilvl="4" w:tplc="AF04C35A">
      <w:start w:val="1"/>
      <w:numFmt w:val="bullet"/>
      <w:lvlText w:val="o"/>
      <w:lvlJc w:val="left"/>
      <w:pPr>
        <w:tabs>
          <w:tab w:val="num" w:pos="3600"/>
        </w:tabs>
        <w:ind w:left="3600" w:hanging="360"/>
      </w:pPr>
      <w:rPr>
        <w:rFonts w:ascii="Courier New" w:hAnsi="Courier New"/>
      </w:rPr>
    </w:lvl>
    <w:lvl w:ilvl="5" w:tplc="07A0FA88">
      <w:start w:val="1"/>
      <w:numFmt w:val="bullet"/>
      <w:lvlText w:val=""/>
      <w:lvlJc w:val="left"/>
      <w:pPr>
        <w:tabs>
          <w:tab w:val="num" w:pos="4320"/>
        </w:tabs>
        <w:ind w:left="4320" w:hanging="360"/>
      </w:pPr>
      <w:rPr>
        <w:rFonts w:ascii="Wingdings" w:hAnsi="Wingdings"/>
      </w:rPr>
    </w:lvl>
    <w:lvl w:ilvl="6" w:tplc="E10AC3F6">
      <w:start w:val="1"/>
      <w:numFmt w:val="bullet"/>
      <w:lvlText w:val=""/>
      <w:lvlJc w:val="left"/>
      <w:pPr>
        <w:tabs>
          <w:tab w:val="num" w:pos="5040"/>
        </w:tabs>
        <w:ind w:left="5040" w:hanging="360"/>
      </w:pPr>
      <w:rPr>
        <w:rFonts w:ascii="Symbol" w:hAnsi="Symbol"/>
      </w:rPr>
    </w:lvl>
    <w:lvl w:ilvl="7" w:tplc="3B98C1D8">
      <w:start w:val="1"/>
      <w:numFmt w:val="bullet"/>
      <w:lvlText w:val="o"/>
      <w:lvlJc w:val="left"/>
      <w:pPr>
        <w:tabs>
          <w:tab w:val="num" w:pos="5760"/>
        </w:tabs>
        <w:ind w:left="5760" w:hanging="360"/>
      </w:pPr>
      <w:rPr>
        <w:rFonts w:ascii="Courier New" w:hAnsi="Courier New"/>
      </w:rPr>
    </w:lvl>
    <w:lvl w:ilvl="8" w:tplc="FAB8F0FA">
      <w:start w:val="1"/>
      <w:numFmt w:val="bullet"/>
      <w:lvlText w:val=""/>
      <w:lvlJc w:val="left"/>
      <w:pPr>
        <w:tabs>
          <w:tab w:val="num" w:pos="6480"/>
        </w:tabs>
        <w:ind w:left="6480" w:hanging="360"/>
      </w:pPr>
      <w:rPr>
        <w:rFonts w:ascii="Wingdings" w:hAnsi="Wingdings"/>
      </w:rPr>
    </w:lvl>
  </w:abstractNum>
  <w:abstractNum w:abstractNumId="202" w15:restartNumberingAfterBreak="0">
    <w:nsid w:val="000000CB"/>
    <w:multiLevelType w:val="multilevel"/>
    <w:tmpl w:val="000000C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9B429D72">
      <w:start w:val="1"/>
      <w:numFmt w:val="bullet"/>
      <w:lvlText w:val=""/>
      <w:lvlJc w:val="left"/>
      <w:pPr>
        <w:ind w:left="720" w:hanging="360"/>
      </w:pPr>
      <w:rPr>
        <w:rFonts w:ascii="Symbol" w:hAnsi="Symbol"/>
      </w:rPr>
    </w:lvl>
    <w:lvl w:ilvl="1" w:tplc="BF1E9DB8">
      <w:start w:val="1"/>
      <w:numFmt w:val="bullet"/>
      <w:lvlText w:val="o"/>
      <w:lvlJc w:val="left"/>
      <w:pPr>
        <w:tabs>
          <w:tab w:val="num" w:pos="1440"/>
        </w:tabs>
        <w:ind w:left="1440" w:hanging="360"/>
      </w:pPr>
      <w:rPr>
        <w:rFonts w:ascii="Courier New" w:hAnsi="Courier New"/>
      </w:rPr>
    </w:lvl>
    <w:lvl w:ilvl="2" w:tplc="3D3EDE6C">
      <w:start w:val="1"/>
      <w:numFmt w:val="bullet"/>
      <w:lvlText w:val=""/>
      <w:lvlJc w:val="left"/>
      <w:pPr>
        <w:tabs>
          <w:tab w:val="num" w:pos="2160"/>
        </w:tabs>
        <w:ind w:left="2160" w:hanging="360"/>
      </w:pPr>
      <w:rPr>
        <w:rFonts w:ascii="Wingdings" w:hAnsi="Wingdings"/>
      </w:rPr>
    </w:lvl>
    <w:lvl w:ilvl="3" w:tplc="73506374">
      <w:start w:val="1"/>
      <w:numFmt w:val="bullet"/>
      <w:lvlText w:val=""/>
      <w:lvlJc w:val="left"/>
      <w:pPr>
        <w:tabs>
          <w:tab w:val="num" w:pos="2880"/>
        </w:tabs>
        <w:ind w:left="2880" w:hanging="360"/>
      </w:pPr>
      <w:rPr>
        <w:rFonts w:ascii="Symbol" w:hAnsi="Symbol"/>
      </w:rPr>
    </w:lvl>
    <w:lvl w:ilvl="4" w:tplc="B3847C92">
      <w:start w:val="1"/>
      <w:numFmt w:val="bullet"/>
      <w:lvlText w:val="o"/>
      <w:lvlJc w:val="left"/>
      <w:pPr>
        <w:tabs>
          <w:tab w:val="num" w:pos="3600"/>
        </w:tabs>
        <w:ind w:left="3600" w:hanging="360"/>
      </w:pPr>
      <w:rPr>
        <w:rFonts w:ascii="Courier New" w:hAnsi="Courier New"/>
      </w:rPr>
    </w:lvl>
    <w:lvl w:ilvl="5" w:tplc="5CE8A2C0">
      <w:start w:val="1"/>
      <w:numFmt w:val="bullet"/>
      <w:lvlText w:val=""/>
      <w:lvlJc w:val="left"/>
      <w:pPr>
        <w:tabs>
          <w:tab w:val="num" w:pos="4320"/>
        </w:tabs>
        <w:ind w:left="4320" w:hanging="360"/>
      </w:pPr>
      <w:rPr>
        <w:rFonts w:ascii="Wingdings" w:hAnsi="Wingdings"/>
      </w:rPr>
    </w:lvl>
    <w:lvl w:ilvl="6" w:tplc="522A7598">
      <w:start w:val="1"/>
      <w:numFmt w:val="bullet"/>
      <w:lvlText w:val=""/>
      <w:lvlJc w:val="left"/>
      <w:pPr>
        <w:tabs>
          <w:tab w:val="num" w:pos="5040"/>
        </w:tabs>
        <w:ind w:left="5040" w:hanging="360"/>
      </w:pPr>
      <w:rPr>
        <w:rFonts w:ascii="Symbol" w:hAnsi="Symbol"/>
      </w:rPr>
    </w:lvl>
    <w:lvl w:ilvl="7" w:tplc="B7E082B8">
      <w:start w:val="1"/>
      <w:numFmt w:val="bullet"/>
      <w:lvlText w:val="o"/>
      <w:lvlJc w:val="left"/>
      <w:pPr>
        <w:tabs>
          <w:tab w:val="num" w:pos="5760"/>
        </w:tabs>
        <w:ind w:left="5760" w:hanging="360"/>
      </w:pPr>
      <w:rPr>
        <w:rFonts w:ascii="Courier New" w:hAnsi="Courier New"/>
      </w:rPr>
    </w:lvl>
    <w:lvl w:ilvl="8" w:tplc="33ACB600">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hybridMultilevel"/>
    <w:tmpl w:val="000000CE"/>
    <w:lvl w:ilvl="0" w:tplc="84D8C9E0">
      <w:start w:val="1"/>
      <w:numFmt w:val="bullet"/>
      <w:lvlText w:val=""/>
      <w:lvlJc w:val="left"/>
      <w:pPr>
        <w:ind w:left="720" w:hanging="360"/>
      </w:pPr>
      <w:rPr>
        <w:rFonts w:ascii="Symbol" w:hAnsi="Symbol"/>
      </w:rPr>
    </w:lvl>
    <w:lvl w:ilvl="1" w:tplc="202215AA">
      <w:start w:val="1"/>
      <w:numFmt w:val="bullet"/>
      <w:lvlText w:val="o"/>
      <w:lvlJc w:val="left"/>
      <w:pPr>
        <w:tabs>
          <w:tab w:val="num" w:pos="1440"/>
        </w:tabs>
        <w:ind w:left="1440" w:hanging="360"/>
      </w:pPr>
      <w:rPr>
        <w:rFonts w:ascii="Courier New" w:hAnsi="Courier New"/>
      </w:rPr>
    </w:lvl>
    <w:lvl w:ilvl="2" w:tplc="65CC9F48">
      <w:start w:val="1"/>
      <w:numFmt w:val="bullet"/>
      <w:lvlText w:val=""/>
      <w:lvlJc w:val="left"/>
      <w:pPr>
        <w:tabs>
          <w:tab w:val="num" w:pos="2160"/>
        </w:tabs>
        <w:ind w:left="2160" w:hanging="360"/>
      </w:pPr>
      <w:rPr>
        <w:rFonts w:ascii="Wingdings" w:hAnsi="Wingdings"/>
      </w:rPr>
    </w:lvl>
    <w:lvl w:ilvl="3" w:tplc="29FAB0C0">
      <w:start w:val="1"/>
      <w:numFmt w:val="bullet"/>
      <w:lvlText w:val=""/>
      <w:lvlJc w:val="left"/>
      <w:pPr>
        <w:tabs>
          <w:tab w:val="num" w:pos="2880"/>
        </w:tabs>
        <w:ind w:left="2880" w:hanging="360"/>
      </w:pPr>
      <w:rPr>
        <w:rFonts w:ascii="Symbol" w:hAnsi="Symbol"/>
      </w:rPr>
    </w:lvl>
    <w:lvl w:ilvl="4" w:tplc="6172C708">
      <w:start w:val="1"/>
      <w:numFmt w:val="bullet"/>
      <w:lvlText w:val="o"/>
      <w:lvlJc w:val="left"/>
      <w:pPr>
        <w:tabs>
          <w:tab w:val="num" w:pos="3600"/>
        </w:tabs>
        <w:ind w:left="3600" w:hanging="360"/>
      </w:pPr>
      <w:rPr>
        <w:rFonts w:ascii="Courier New" w:hAnsi="Courier New"/>
      </w:rPr>
    </w:lvl>
    <w:lvl w:ilvl="5" w:tplc="15D26C00">
      <w:start w:val="1"/>
      <w:numFmt w:val="bullet"/>
      <w:lvlText w:val=""/>
      <w:lvlJc w:val="left"/>
      <w:pPr>
        <w:tabs>
          <w:tab w:val="num" w:pos="4320"/>
        </w:tabs>
        <w:ind w:left="4320" w:hanging="360"/>
      </w:pPr>
      <w:rPr>
        <w:rFonts w:ascii="Wingdings" w:hAnsi="Wingdings"/>
      </w:rPr>
    </w:lvl>
    <w:lvl w:ilvl="6" w:tplc="BF6AE74C">
      <w:start w:val="1"/>
      <w:numFmt w:val="bullet"/>
      <w:lvlText w:val=""/>
      <w:lvlJc w:val="left"/>
      <w:pPr>
        <w:tabs>
          <w:tab w:val="num" w:pos="5040"/>
        </w:tabs>
        <w:ind w:left="5040" w:hanging="360"/>
      </w:pPr>
      <w:rPr>
        <w:rFonts w:ascii="Symbol" w:hAnsi="Symbol"/>
      </w:rPr>
    </w:lvl>
    <w:lvl w:ilvl="7" w:tplc="D0B43EC0">
      <w:start w:val="1"/>
      <w:numFmt w:val="bullet"/>
      <w:lvlText w:val="o"/>
      <w:lvlJc w:val="left"/>
      <w:pPr>
        <w:tabs>
          <w:tab w:val="num" w:pos="5760"/>
        </w:tabs>
        <w:ind w:left="5760" w:hanging="360"/>
      </w:pPr>
      <w:rPr>
        <w:rFonts w:ascii="Courier New" w:hAnsi="Courier New"/>
      </w:rPr>
    </w:lvl>
    <w:lvl w:ilvl="8" w:tplc="CE18242A">
      <w:start w:val="1"/>
      <w:numFmt w:val="bullet"/>
      <w:lvlText w:val=""/>
      <w:lvlJc w:val="left"/>
      <w:pPr>
        <w:tabs>
          <w:tab w:val="num" w:pos="6480"/>
        </w:tabs>
        <w:ind w:left="6480" w:hanging="360"/>
      </w:pPr>
      <w:rPr>
        <w:rFonts w:ascii="Wingdings" w:hAnsi="Wingdings"/>
      </w:rPr>
    </w:lvl>
  </w:abstractNum>
  <w:abstractNum w:abstractNumId="206" w15:restartNumberingAfterBreak="0">
    <w:nsid w:val="000000CF"/>
    <w:multiLevelType w:val="hybridMultilevel"/>
    <w:tmpl w:val="000000CF"/>
    <w:lvl w:ilvl="0" w:tplc="53681F4A">
      <w:start w:val="1"/>
      <w:numFmt w:val="bullet"/>
      <w:lvlText w:val=""/>
      <w:lvlJc w:val="left"/>
      <w:pPr>
        <w:ind w:left="720" w:hanging="360"/>
      </w:pPr>
      <w:rPr>
        <w:rFonts w:ascii="Symbol" w:hAnsi="Symbol"/>
      </w:rPr>
    </w:lvl>
    <w:lvl w:ilvl="1" w:tplc="C8E820F6">
      <w:start w:val="1"/>
      <w:numFmt w:val="bullet"/>
      <w:lvlText w:val="o"/>
      <w:lvlJc w:val="left"/>
      <w:pPr>
        <w:tabs>
          <w:tab w:val="num" w:pos="1440"/>
        </w:tabs>
        <w:ind w:left="1440" w:hanging="360"/>
      </w:pPr>
      <w:rPr>
        <w:rFonts w:ascii="Courier New" w:hAnsi="Courier New"/>
      </w:rPr>
    </w:lvl>
    <w:lvl w:ilvl="2" w:tplc="C002ACAA">
      <w:start w:val="1"/>
      <w:numFmt w:val="bullet"/>
      <w:lvlText w:val=""/>
      <w:lvlJc w:val="left"/>
      <w:pPr>
        <w:tabs>
          <w:tab w:val="num" w:pos="2160"/>
        </w:tabs>
        <w:ind w:left="2160" w:hanging="360"/>
      </w:pPr>
      <w:rPr>
        <w:rFonts w:ascii="Wingdings" w:hAnsi="Wingdings"/>
      </w:rPr>
    </w:lvl>
    <w:lvl w:ilvl="3" w:tplc="66203F2E">
      <w:start w:val="1"/>
      <w:numFmt w:val="bullet"/>
      <w:lvlText w:val=""/>
      <w:lvlJc w:val="left"/>
      <w:pPr>
        <w:tabs>
          <w:tab w:val="num" w:pos="2880"/>
        </w:tabs>
        <w:ind w:left="2880" w:hanging="360"/>
      </w:pPr>
      <w:rPr>
        <w:rFonts w:ascii="Symbol" w:hAnsi="Symbol"/>
      </w:rPr>
    </w:lvl>
    <w:lvl w:ilvl="4" w:tplc="29B6B220">
      <w:start w:val="1"/>
      <w:numFmt w:val="bullet"/>
      <w:lvlText w:val="o"/>
      <w:lvlJc w:val="left"/>
      <w:pPr>
        <w:tabs>
          <w:tab w:val="num" w:pos="3600"/>
        </w:tabs>
        <w:ind w:left="3600" w:hanging="360"/>
      </w:pPr>
      <w:rPr>
        <w:rFonts w:ascii="Courier New" w:hAnsi="Courier New"/>
      </w:rPr>
    </w:lvl>
    <w:lvl w:ilvl="5" w:tplc="2C3C3E70">
      <w:start w:val="1"/>
      <w:numFmt w:val="bullet"/>
      <w:lvlText w:val=""/>
      <w:lvlJc w:val="left"/>
      <w:pPr>
        <w:tabs>
          <w:tab w:val="num" w:pos="4320"/>
        </w:tabs>
        <w:ind w:left="4320" w:hanging="360"/>
      </w:pPr>
      <w:rPr>
        <w:rFonts w:ascii="Wingdings" w:hAnsi="Wingdings"/>
      </w:rPr>
    </w:lvl>
    <w:lvl w:ilvl="6" w:tplc="A29CE30C">
      <w:start w:val="1"/>
      <w:numFmt w:val="bullet"/>
      <w:lvlText w:val=""/>
      <w:lvlJc w:val="left"/>
      <w:pPr>
        <w:tabs>
          <w:tab w:val="num" w:pos="5040"/>
        </w:tabs>
        <w:ind w:left="5040" w:hanging="360"/>
      </w:pPr>
      <w:rPr>
        <w:rFonts w:ascii="Symbol" w:hAnsi="Symbol"/>
      </w:rPr>
    </w:lvl>
    <w:lvl w:ilvl="7" w:tplc="F96C2532">
      <w:start w:val="1"/>
      <w:numFmt w:val="bullet"/>
      <w:lvlText w:val="o"/>
      <w:lvlJc w:val="left"/>
      <w:pPr>
        <w:tabs>
          <w:tab w:val="num" w:pos="5760"/>
        </w:tabs>
        <w:ind w:left="5760" w:hanging="360"/>
      </w:pPr>
      <w:rPr>
        <w:rFonts w:ascii="Courier New" w:hAnsi="Courier New"/>
      </w:rPr>
    </w:lvl>
    <w:lvl w:ilvl="8" w:tplc="404281E0">
      <w:start w:val="1"/>
      <w:numFmt w:val="bullet"/>
      <w:lvlText w:val=""/>
      <w:lvlJc w:val="left"/>
      <w:pPr>
        <w:tabs>
          <w:tab w:val="num" w:pos="6480"/>
        </w:tabs>
        <w:ind w:left="6480" w:hanging="360"/>
      </w:pPr>
      <w:rPr>
        <w:rFonts w:ascii="Wingdings" w:hAnsi="Wingdings"/>
      </w:rPr>
    </w:lvl>
  </w:abstractNum>
  <w:abstractNum w:abstractNumId="207" w15:restartNumberingAfterBreak="0">
    <w:nsid w:val="000000D0"/>
    <w:multiLevelType w:val="multilevel"/>
    <w:tmpl w:val="000000D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15:restartNumberingAfterBreak="0">
    <w:nsid w:val="000000D1"/>
    <w:multiLevelType w:val="multilevel"/>
    <w:tmpl w:val="000000D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15:restartNumberingAfterBreak="0">
    <w:nsid w:val="000000D2"/>
    <w:multiLevelType w:val="hybridMultilevel"/>
    <w:tmpl w:val="000000D2"/>
    <w:lvl w:ilvl="0" w:tplc="696477B0">
      <w:start w:val="1"/>
      <w:numFmt w:val="bullet"/>
      <w:lvlText w:val=""/>
      <w:lvlJc w:val="left"/>
      <w:pPr>
        <w:ind w:left="720" w:hanging="360"/>
      </w:pPr>
      <w:rPr>
        <w:rFonts w:ascii="Symbol" w:hAnsi="Symbol"/>
      </w:rPr>
    </w:lvl>
    <w:lvl w:ilvl="1" w:tplc="1A160434">
      <w:start w:val="1"/>
      <w:numFmt w:val="bullet"/>
      <w:lvlText w:val="o"/>
      <w:lvlJc w:val="left"/>
      <w:pPr>
        <w:tabs>
          <w:tab w:val="num" w:pos="1440"/>
        </w:tabs>
        <w:ind w:left="1440" w:hanging="360"/>
      </w:pPr>
      <w:rPr>
        <w:rFonts w:ascii="Courier New" w:hAnsi="Courier New"/>
      </w:rPr>
    </w:lvl>
    <w:lvl w:ilvl="2" w:tplc="83E43D00">
      <w:start w:val="1"/>
      <w:numFmt w:val="bullet"/>
      <w:lvlText w:val=""/>
      <w:lvlJc w:val="left"/>
      <w:pPr>
        <w:tabs>
          <w:tab w:val="num" w:pos="2160"/>
        </w:tabs>
        <w:ind w:left="2160" w:hanging="360"/>
      </w:pPr>
      <w:rPr>
        <w:rFonts w:ascii="Wingdings" w:hAnsi="Wingdings"/>
      </w:rPr>
    </w:lvl>
    <w:lvl w:ilvl="3" w:tplc="78E0AA24">
      <w:start w:val="1"/>
      <w:numFmt w:val="bullet"/>
      <w:lvlText w:val=""/>
      <w:lvlJc w:val="left"/>
      <w:pPr>
        <w:tabs>
          <w:tab w:val="num" w:pos="2880"/>
        </w:tabs>
        <w:ind w:left="2880" w:hanging="360"/>
      </w:pPr>
      <w:rPr>
        <w:rFonts w:ascii="Symbol" w:hAnsi="Symbol"/>
      </w:rPr>
    </w:lvl>
    <w:lvl w:ilvl="4" w:tplc="A9DE1D28">
      <w:start w:val="1"/>
      <w:numFmt w:val="bullet"/>
      <w:lvlText w:val="o"/>
      <w:lvlJc w:val="left"/>
      <w:pPr>
        <w:tabs>
          <w:tab w:val="num" w:pos="3600"/>
        </w:tabs>
        <w:ind w:left="3600" w:hanging="360"/>
      </w:pPr>
      <w:rPr>
        <w:rFonts w:ascii="Courier New" w:hAnsi="Courier New"/>
      </w:rPr>
    </w:lvl>
    <w:lvl w:ilvl="5" w:tplc="F620ADE2">
      <w:start w:val="1"/>
      <w:numFmt w:val="bullet"/>
      <w:lvlText w:val=""/>
      <w:lvlJc w:val="left"/>
      <w:pPr>
        <w:tabs>
          <w:tab w:val="num" w:pos="4320"/>
        </w:tabs>
        <w:ind w:left="4320" w:hanging="360"/>
      </w:pPr>
      <w:rPr>
        <w:rFonts w:ascii="Wingdings" w:hAnsi="Wingdings"/>
      </w:rPr>
    </w:lvl>
    <w:lvl w:ilvl="6" w:tplc="2B26DC3E">
      <w:start w:val="1"/>
      <w:numFmt w:val="bullet"/>
      <w:lvlText w:val=""/>
      <w:lvlJc w:val="left"/>
      <w:pPr>
        <w:tabs>
          <w:tab w:val="num" w:pos="5040"/>
        </w:tabs>
        <w:ind w:left="5040" w:hanging="360"/>
      </w:pPr>
      <w:rPr>
        <w:rFonts w:ascii="Symbol" w:hAnsi="Symbol"/>
      </w:rPr>
    </w:lvl>
    <w:lvl w:ilvl="7" w:tplc="E1B47722">
      <w:start w:val="1"/>
      <w:numFmt w:val="bullet"/>
      <w:lvlText w:val="o"/>
      <w:lvlJc w:val="left"/>
      <w:pPr>
        <w:tabs>
          <w:tab w:val="num" w:pos="5760"/>
        </w:tabs>
        <w:ind w:left="5760" w:hanging="360"/>
      </w:pPr>
      <w:rPr>
        <w:rFonts w:ascii="Courier New" w:hAnsi="Courier New"/>
      </w:rPr>
    </w:lvl>
    <w:lvl w:ilvl="8" w:tplc="C1569D60">
      <w:start w:val="1"/>
      <w:numFmt w:val="bullet"/>
      <w:lvlText w:val=""/>
      <w:lvlJc w:val="left"/>
      <w:pPr>
        <w:tabs>
          <w:tab w:val="num" w:pos="6480"/>
        </w:tabs>
        <w:ind w:left="6480" w:hanging="360"/>
      </w:pPr>
      <w:rPr>
        <w:rFonts w:ascii="Wingdings" w:hAnsi="Wingdings"/>
      </w:rPr>
    </w:lvl>
  </w:abstractNum>
  <w:abstractNum w:abstractNumId="210" w15:restartNumberingAfterBreak="0">
    <w:nsid w:val="000000D3"/>
    <w:multiLevelType w:val="hybridMultilevel"/>
    <w:tmpl w:val="000000D3"/>
    <w:lvl w:ilvl="0" w:tplc="DE1218F6">
      <w:start w:val="1"/>
      <w:numFmt w:val="bullet"/>
      <w:lvlText w:val=""/>
      <w:lvlJc w:val="left"/>
      <w:pPr>
        <w:ind w:left="720" w:hanging="360"/>
      </w:pPr>
      <w:rPr>
        <w:rFonts w:ascii="Symbol" w:hAnsi="Symbol"/>
      </w:rPr>
    </w:lvl>
    <w:lvl w:ilvl="1" w:tplc="160E81FA">
      <w:start w:val="1"/>
      <w:numFmt w:val="bullet"/>
      <w:lvlText w:val="o"/>
      <w:lvlJc w:val="left"/>
      <w:pPr>
        <w:tabs>
          <w:tab w:val="num" w:pos="1440"/>
        </w:tabs>
        <w:ind w:left="1440" w:hanging="360"/>
      </w:pPr>
      <w:rPr>
        <w:rFonts w:ascii="Courier New" w:hAnsi="Courier New"/>
      </w:rPr>
    </w:lvl>
    <w:lvl w:ilvl="2" w:tplc="F154C20A">
      <w:start w:val="1"/>
      <w:numFmt w:val="bullet"/>
      <w:lvlText w:val=""/>
      <w:lvlJc w:val="left"/>
      <w:pPr>
        <w:tabs>
          <w:tab w:val="num" w:pos="2160"/>
        </w:tabs>
        <w:ind w:left="2160" w:hanging="360"/>
      </w:pPr>
      <w:rPr>
        <w:rFonts w:ascii="Wingdings" w:hAnsi="Wingdings"/>
      </w:rPr>
    </w:lvl>
    <w:lvl w:ilvl="3" w:tplc="B532DB74">
      <w:start w:val="1"/>
      <w:numFmt w:val="bullet"/>
      <w:lvlText w:val=""/>
      <w:lvlJc w:val="left"/>
      <w:pPr>
        <w:tabs>
          <w:tab w:val="num" w:pos="2880"/>
        </w:tabs>
        <w:ind w:left="2880" w:hanging="360"/>
      </w:pPr>
      <w:rPr>
        <w:rFonts w:ascii="Symbol" w:hAnsi="Symbol"/>
      </w:rPr>
    </w:lvl>
    <w:lvl w:ilvl="4" w:tplc="A4C0D490">
      <w:start w:val="1"/>
      <w:numFmt w:val="bullet"/>
      <w:lvlText w:val="o"/>
      <w:lvlJc w:val="left"/>
      <w:pPr>
        <w:tabs>
          <w:tab w:val="num" w:pos="3600"/>
        </w:tabs>
        <w:ind w:left="3600" w:hanging="360"/>
      </w:pPr>
      <w:rPr>
        <w:rFonts w:ascii="Courier New" w:hAnsi="Courier New"/>
      </w:rPr>
    </w:lvl>
    <w:lvl w:ilvl="5" w:tplc="2AAC9778">
      <w:start w:val="1"/>
      <w:numFmt w:val="bullet"/>
      <w:lvlText w:val=""/>
      <w:lvlJc w:val="left"/>
      <w:pPr>
        <w:tabs>
          <w:tab w:val="num" w:pos="4320"/>
        </w:tabs>
        <w:ind w:left="4320" w:hanging="360"/>
      </w:pPr>
      <w:rPr>
        <w:rFonts w:ascii="Wingdings" w:hAnsi="Wingdings"/>
      </w:rPr>
    </w:lvl>
    <w:lvl w:ilvl="6" w:tplc="4322048A">
      <w:start w:val="1"/>
      <w:numFmt w:val="bullet"/>
      <w:lvlText w:val=""/>
      <w:lvlJc w:val="left"/>
      <w:pPr>
        <w:tabs>
          <w:tab w:val="num" w:pos="5040"/>
        </w:tabs>
        <w:ind w:left="5040" w:hanging="360"/>
      </w:pPr>
      <w:rPr>
        <w:rFonts w:ascii="Symbol" w:hAnsi="Symbol"/>
      </w:rPr>
    </w:lvl>
    <w:lvl w:ilvl="7" w:tplc="9A78862E">
      <w:start w:val="1"/>
      <w:numFmt w:val="bullet"/>
      <w:lvlText w:val="o"/>
      <w:lvlJc w:val="left"/>
      <w:pPr>
        <w:tabs>
          <w:tab w:val="num" w:pos="5760"/>
        </w:tabs>
        <w:ind w:left="5760" w:hanging="360"/>
      </w:pPr>
      <w:rPr>
        <w:rFonts w:ascii="Courier New" w:hAnsi="Courier New"/>
      </w:rPr>
    </w:lvl>
    <w:lvl w:ilvl="8" w:tplc="2B524C22">
      <w:start w:val="1"/>
      <w:numFmt w:val="bullet"/>
      <w:lvlText w:val=""/>
      <w:lvlJc w:val="left"/>
      <w:pPr>
        <w:tabs>
          <w:tab w:val="num" w:pos="6480"/>
        </w:tabs>
        <w:ind w:left="6480" w:hanging="360"/>
      </w:pPr>
      <w:rPr>
        <w:rFonts w:ascii="Wingdings" w:hAnsi="Wingdings"/>
      </w:rPr>
    </w:lvl>
  </w:abstractNum>
  <w:abstractNum w:abstractNumId="211" w15:restartNumberingAfterBreak="0">
    <w:nsid w:val="000000D4"/>
    <w:multiLevelType w:val="hybridMultilevel"/>
    <w:tmpl w:val="000000D4"/>
    <w:lvl w:ilvl="0" w:tplc="497CABF4">
      <w:start w:val="1"/>
      <w:numFmt w:val="bullet"/>
      <w:lvlText w:val=""/>
      <w:lvlJc w:val="left"/>
      <w:pPr>
        <w:ind w:left="720" w:hanging="360"/>
      </w:pPr>
      <w:rPr>
        <w:rFonts w:ascii="Symbol" w:hAnsi="Symbol"/>
      </w:rPr>
    </w:lvl>
    <w:lvl w:ilvl="1" w:tplc="41CA3E8E">
      <w:start w:val="1"/>
      <w:numFmt w:val="bullet"/>
      <w:lvlText w:val="o"/>
      <w:lvlJc w:val="left"/>
      <w:pPr>
        <w:tabs>
          <w:tab w:val="num" w:pos="1440"/>
        </w:tabs>
        <w:ind w:left="1440" w:hanging="360"/>
      </w:pPr>
      <w:rPr>
        <w:rFonts w:ascii="Courier New" w:hAnsi="Courier New"/>
      </w:rPr>
    </w:lvl>
    <w:lvl w:ilvl="2" w:tplc="1CFAE3F2">
      <w:start w:val="1"/>
      <w:numFmt w:val="bullet"/>
      <w:lvlText w:val=""/>
      <w:lvlJc w:val="left"/>
      <w:pPr>
        <w:tabs>
          <w:tab w:val="num" w:pos="2160"/>
        </w:tabs>
        <w:ind w:left="2160" w:hanging="360"/>
      </w:pPr>
      <w:rPr>
        <w:rFonts w:ascii="Wingdings" w:hAnsi="Wingdings"/>
      </w:rPr>
    </w:lvl>
    <w:lvl w:ilvl="3" w:tplc="56206C86">
      <w:start w:val="1"/>
      <w:numFmt w:val="bullet"/>
      <w:lvlText w:val=""/>
      <w:lvlJc w:val="left"/>
      <w:pPr>
        <w:tabs>
          <w:tab w:val="num" w:pos="2880"/>
        </w:tabs>
        <w:ind w:left="2880" w:hanging="360"/>
      </w:pPr>
      <w:rPr>
        <w:rFonts w:ascii="Symbol" w:hAnsi="Symbol"/>
      </w:rPr>
    </w:lvl>
    <w:lvl w:ilvl="4" w:tplc="AEFA376C">
      <w:start w:val="1"/>
      <w:numFmt w:val="bullet"/>
      <w:lvlText w:val="o"/>
      <w:lvlJc w:val="left"/>
      <w:pPr>
        <w:tabs>
          <w:tab w:val="num" w:pos="3600"/>
        </w:tabs>
        <w:ind w:left="3600" w:hanging="360"/>
      </w:pPr>
      <w:rPr>
        <w:rFonts w:ascii="Courier New" w:hAnsi="Courier New"/>
      </w:rPr>
    </w:lvl>
    <w:lvl w:ilvl="5" w:tplc="7A80E924">
      <w:start w:val="1"/>
      <w:numFmt w:val="bullet"/>
      <w:lvlText w:val=""/>
      <w:lvlJc w:val="left"/>
      <w:pPr>
        <w:tabs>
          <w:tab w:val="num" w:pos="4320"/>
        </w:tabs>
        <w:ind w:left="4320" w:hanging="360"/>
      </w:pPr>
      <w:rPr>
        <w:rFonts w:ascii="Wingdings" w:hAnsi="Wingdings"/>
      </w:rPr>
    </w:lvl>
    <w:lvl w:ilvl="6" w:tplc="C5DC0372">
      <w:start w:val="1"/>
      <w:numFmt w:val="bullet"/>
      <w:lvlText w:val=""/>
      <w:lvlJc w:val="left"/>
      <w:pPr>
        <w:tabs>
          <w:tab w:val="num" w:pos="5040"/>
        </w:tabs>
        <w:ind w:left="5040" w:hanging="360"/>
      </w:pPr>
      <w:rPr>
        <w:rFonts w:ascii="Symbol" w:hAnsi="Symbol"/>
      </w:rPr>
    </w:lvl>
    <w:lvl w:ilvl="7" w:tplc="AAD6675A">
      <w:start w:val="1"/>
      <w:numFmt w:val="bullet"/>
      <w:lvlText w:val="o"/>
      <w:lvlJc w:val="left"/>
      <w:pPr>
        <w:tabs>
          <w:tab w:val="num" w:pos="5760"/>
        </w:tabs>
        <w:ind w:left="5760" w:hanging="360"/>
      </w:pPr>
      <w:rPr>
        <w:rFonts w:ascii="Courier New" w:hAnsi="Courier New"/>
      </w:rPr>
    </w:lvl>
    <w:lvl w:ilvl="8" w:tplc="71DA1E28">
      <w:start w:val="1"/>
      <w:numFmt w:val="bullet"/>
      <w:lvlText w:val=""/>
      <w:lvlJc w:val="left"/>
      <w:pPr>
        <w:tabs>
          <w:tab w:val="num" w:pos="6480"/>
        </w:tabs>
        <w:ind w:left="6480" w:hanging="360"/>
      </w:pPr>
      <w:rPr>
        <w:rFonts w:ascii="Wingdings" w:hAnsi="Wingdings"/>
      </w:rPr>
    </w:lvl>
  </w:abstractNum>
  <w:abstractNum w:abstractNumId="212" w15:restartNumberingAfterBreak="0">
    <w:nsid w:val="000000D5"/>
    <w:multiLevelType w:val="hybridMultilevel"/>
    <w:tmpl w:val="000000D5"/>
    <w:lvl w:ilvl="0" w:tplc="F8C89790">
      <w:start w:val="1"/>
      <w:numFmt w:val="bullet"/>
      <w:lvlText w:val=""/>
      <w:lvlJc w:val="left"/>
      <w:pPr>
        <w:ind w:left="720" w:hanging="360"/>
      </w:pPr>
      <w:rPr>
        <w:rFonts w:ascii="Symbol" w:hAnsi="Symbol"/>
      </w:rPr>
    </w:lvl>
    <w:lvl w:ilvl="1" w:tplc="0668307A">
      <w:start w:val="1"/>
      <w:numFmt w:val="bullet"/>
      <w:lvlText w:val="o"/>
      <w:lvlJc w:val="left"/>
      <w:pPr>
        <w:tabs>
          <w:tab w:val="num" w:pos="1440"/>
        </w:tabs>
        <w:ind w:left="1440" w:hanging="360"/>
      </w:pPr>
      <w:rPr>
        <w:rFonts w:ascii="Courier New" w:hAnsi="Courier New"/>
      </w:rPr>
    </w:lvl>
    <w:lvl w:ilvl="2" w:tplc="33AE2A6C">
      <w:start w:val="1"/>
      <w:numFmt w:val="bullet"/>
      <w:lvlText w:val=""/>
      <w:lvlJc w:val="left"/>
      <w:pPr>
        <w:tabs>
          <w:tab w:val="num" w:pos="2160"/>
        </w:tabs>
        <w:ind w:left="2160" w:hanging="360"/>
      </w:pPr>
      <w:rPr>
        <w:rFonts w:ascii="Wingdings" w:hAnsi="Wingdings"/>
      </w:rPr>
    </w:lvl>
    <w:lvl w:ilvl="3" w:tplc="B8C28772">
      <w:start w:val="1"/>
      <w:numFmt w:val="bullet"/>
      <w:lvlText w:val=""/>
      <w:lvlJc w:val="left"/>
      <w:pPr>
        <w:tabs>
          <w:tab w:val="num" w:pos="2880"/>
        </w:tabs>
        <w:ind w:left="2880" w:hanging="360"/>
      </w:pPr>
      <w:rPr>
        <w:rFonts w:ascii="Symbol" w:hAnsi="Symbol"/>
      </w:rPr>
    </w:lvl>
    <w:lvl w:ilvl="4" w:tplc="8C8AF740">
      <w:start w:val="1"/>
      <w:numFmt w:val="bullet"/>
      <w:lvlText w:val="o"/>
      <w:lvlJc w:val="left"/>
      <w:pPr>
        <w:tabs>
          <w:tab w:val="num" w:pos="3600"/>
        </w:tabs>
        <w:ind w:left="3600" w:hanging="360"/>
      </w:pPr>
      <w:rPr>
        <w:rFonts w:ascii="Courier New" w:hAnsi="Courier New"/>
      </w:rPr>
    </w:lvl>
    <w:lvl w:ilvl="5" w:tplc="E7AC4836">
      <w:start w:val="1"/>
      <w:numFmt w:val="bullet"/>
      <w:lvlText w:val=""/>
      <w:lvlJc w:val="left"/>
      <w:pPr>
        <w:tabs>
          <w:tab w:val="num" w:pos="4320"/>
        </w:tabs>
        <w:ind w:left="4320" w:hanging="360"/>
      </w:pPr>
      <w:rPr>
        <w:rFonts w:ascii="Wingdings" w:hAnsi="Wingdings"/>
      </w:rPr>
    </w:lvl>
    <w:lvl w:ilvl="6" w:tplc="97E2278C">
      <w:start w:val="1"/>
      <w:numFmt w:val="bullet"/>
      <w:lvlText w:val=""/>
      <w:lvlJc w:val="left"/>
      <w:pPr>
        <w:tabs>
          <w:tab w:val="num" w:pos="5040"/>
        </w:tabs>
        <w:ind w:left="5040" w:hanging="360"/>
      </w:pPr>
      <w:rPr>
        <w:rFonts w:ascii="Symbol" w:hAnsi="Symbol"/>
      </w:rPr>
    </w:lvl>
    <w:lvl w:ilvl="7" w:tplc="ADE0EE7C">
      <w:start w:val="1"/>
      <w:numFmt w:val="bullet"/>
      <w:lvlText w:val="o"/>
      <w:lvlJc w:val="left"/>
      <w:pPr>
        <w:tabs>
          <w:tab w:val="num" w:pos="5760"/>
        </w:tabs>
        <w:ind w:left="5760" w:hanging="360"/>
      </w:pPr>
      <w:rPr>
        <w:rFonts w:ascii="Courier New" w:hAnsi="Courier New"/>
      </w:rPr>
    </w:lvl>
    <w:lvl w:ilvl="8" w:tplc="917A5ACC">
      <w:start w:val="1"/>
      <w:numFmt w:val="bullet"/>
      <w:lvlText w:val=""/>
      <w:lvlJc w:val="left"/>
      <w:pPr>
        <w:tabs>
          <w:tab w:val="num" w:pos="6480"/>
        </w:tabs>
        <w:ind w:left="6480" w:hanging="360"/>
      </w:pPr>
      <w:rPr>
        <w:rFonts w:ascii="Wingdings" w:hAnsi="Wingdings"/>
      </w:rPr>
    </w:lvl>
  </w:abstractNum>
  <w:abstractNum w:abstractNumId="213" w15:restartNumberingAfterBreak="0">
    <w:nsid w:val="000000D6"/>
    <w:multiLevelType w:val="hybridMultilevel"/>
    <w:tmpl w:val="000000D6"/>
    <w:lvl w:ilvl="0" w:tplc="C988F3F2">
      <w:start w:val="1"/>
      <w:numFmt w:val="bullet"/>
      <w:lvlText w:val=""/>
      <w:lvlJc w:val="left"/>
      <w:pPr>
        <w:ind w:left="720" w:hanging="360"/>
      </w:pPr>
      <w:rPr>
        <w:rFonts w:ascii="Symbol" w:hAnsi="Symbol"/>
      </w:rPr>
    </w:lvl>
    <w:lvl w:ilvl="1" w:tplc="2CC025DC">
      <w:start w:val="1"/>
      <w:numFmt w:val="bullet"/>
      <w:lvlText w:val="o"/>
      <w:lvlJc w:val="left"/>
      <w:pPr>
        <w:tabs>
          <w:tab w:val="num" w:pos="1440"/>
        </w:tabs>
        <w:ind w:left="1440" w:hanging="360"/>
      </w:pPr>
      <w:rPr>
        <w:rFonts w:ascii="Courier New" w:hAnsi="Courier New"/>
      </w:rPr>
    </w:lvl>
    <w:lvl w:ilvl="2" w:tplc="C3A632A4">
      <w:start w:val="1"/>
      <w:numFmt w:val="bullet"/>
      <w:lvlText w:val=""/>
      <w:lvlJc w:val="left"/>
      <w:pPr>
        <w:tabs>
          <w:tab w:val="num" w:pos="2160"/>
        </w:tabs>
        <w:ind w:left="2160" w:hanging="360"/>
      </w:pPr>
      <w:rPr>
        <w:rFonts w:ascii="Wingdings" w:hAnsi="Wingdings"/>
      </w:rPr>
    </w:lvl>
    <w:lvl w:ilvl="3" w:tplc="2A7A025E">
      <w:start w:val="1"/>
      <w:numFmt w:val="bullet"/>
      <w:lvlText w:val=""/>
      <w:lvlJc w:val="left"/>
      <w:pPr>
        <w:tabs>
          <w:tab w:val="num" w:pos="2880"/>
        </w:tabs>
        <w:ind w:left="2880" w:hanging="360"/>
      </w:pPr>
      <w:rPr>
        <w:rFonts w:ascii="Symbol" w:hAnsi="Symbol"/>
      </w:rPr>
    </w:lvl>
    <w:lvl w:ilvl="4" w:tplc="493C040A">
      <w:start w:val="1"/>
      <w:numFmt w:val="bullet"/>
      <w:lvlText w:val="o"/>
      <w:lvlJc w:val="left"/>
      <w:pPr>
        <w:tabs>
          <w:tab w:val="num" w:pos="3600"/>
        </w:tabs>
        <w:ind w:left="3600" w:hanging="360"/>
      </w:pPr>
      <w:rPr>
        <w:rFonts w:ascii="Courier New" w:hAnsi="Courier New"/>
      </w:rPr>
    </w:lvl>
    <w:lvl w:ilvl="5" w:tplc="6BFC3BF4">
      <w:start w:val="1"/>
      <w:numFmt w:val="bullet"/>
      <w:lvlText w:val=""/>
      <w:lvlJc w:val="left"/>
      <w:pPr>
        <w:tabs>
          <w:tab w:val="num" w:pos="4320"/>
        </w:tabs>
        <w:ind w:left="4320" w:hanging="360"/>
      </w:pPr>
      <w:rPr>
        <w:rFonts w:ascii="Wingdings" w:hAnsi="Wingdings"/>
      </w:rPr>
    </w:lvl>
    <w:lvl w:ilvl="6" w:tplc="65C6E432">
      <w:start w:val="1"/>
      <w:numFmt w:val="bullet"/>
      <w:lvlText w:val=""/>
      <w:lvlJc w:val="left"/>
      <w:pPr>
        <w:tabs>
          <w:tab w:val="num" w:pos="5040"/>
        </w:tabs>
        <w:ind w:left="5040" w:hanging="360"/>
      </w:pPr>
      <w:rPr>
        <w:rFonts w:ascii="Symbol" w:hAnsi="Symbol"/>
      </w:rPr>
    </w:lvl>
    <w:lvl w:ilvl="7" w:tplc="FAC64770">
      <w:start w:val="1"/>
      <w:numFmt w:val="bullet"/>
      <w:lvlText w:val="o"/>
      <w:lvlJc w:val="left"/>
      <w:pPr>
        <w:tabs>
          <w:tab w:val="num" w:pos="5760"/>
        </w:tabs>
        <w:ind w:left="5760" w:hanging="360"/>
      </w:pPr>
      <w:rPr>
        <w:rFonts w:ascii="Courier New" w:hAnsi="Courier New"/>
      </w:rPr>
    </w:lvl>
    <w:lvl w:ilvl="8" w:tplc="2A567716">
      <w:start w:val="1"/>
      <w:numFmt w:val="bullet"/>
      <w:lvlText w:val=""/>
      <w:lvlJc w:val="left"/>
      <w:pPr>
        <w:tabs>
          <w:tab w:val="num" w:pos="6480"/>
        </w:tabs>
        <w:ind w:left="6480" w:hanging="360"/>
      </w:pPr>
      <w:rPr>
        <w:rFonts w:ascii="Wingdings" w:hAnsi="Wingdings"/>
      </w:rPr>
    </w:lvl>
  </w:abstractNum>
  <w:abstractNum w:abstractNumId="214" w15:restartNumberingAfterBreak="0">
    <w:nsid w:val="000000D7"/>
    <w:multiLevelType w:val="multilevel"/>
    <w:tmpl w:val="000000D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multilevel"/>
    <w:tmpl w:val="000000D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000000D9"/>
    <w:multiLevelType w:val="hybridMultilevel"/>
    <w:tmpl w:val="000000D9"/>
    <w:lvl w:ilvl="0" w:tplc="4B78BDF8">
      <w:start w:val="1"/>
      <w:numFmt w:val="bullet"/>
      <w:lvlText w:val=""/>
      <w:lvlJc w:val="left"/>
      <w:pPr>
        <w:ind w:left="720" w:hanging="360"/>
      </w:pPr>
      <w:rPr>
        <w:rFonts w:ascii="Symbol" w:hAnsi="Symbol"/>
      </w:rPr>
    </w:lvl>
    <w:lvl w:ilvl="1" w:tplc="555413B0">
      <w:start w:val="1"/>
      <w:numFmt w:val="bullet"/>
      <w:lvlText w:val="o"/>
      <w:lvlJc w:val="left"/>
      <w:pPr>
        <w:tabs>
          <w:tab w:val="num" w:pos="1440"/>
        </w:tabs>
        <w:ind w:left="1440" w:hanging="360"/>
      </w:pPr>
      <w:rPr>
        <w:rFonts w:ascii="Courier New" w:hAnsi="Courier New"/>
      </w:rPr>
    </w:lvl>
    <w:lvl w:ilvl="2" w:tplc="993870A8">
      <w:start w:val="1"/>
      <w:numFmt w:val="bullet"/>
      <w:lvlText w:val=""/>
      <w:lvlJc w:val="left"/>
      <w:pPr>
        <w:tabs>
          <w:tab w:val="num" w:pos="2160"/>
        </w:tabs>
        <w:ind w:left="2160" w:hanging="360"/>
      </w:pPr>
      <w:rPr>
        <w:rFonts w:ascii="Wingdings" w:hAnsi="Wingdings"/>
      </w:rPr>
    </w:lvl>
    <w:lvl w:ilvl="3" w:tplc="67F6AA52">
      <w:start w:val="1"/>
      <w:numFmt w:val="bullet"/>
      <w:lvlText w:val=""/>
      <w:lvlJc w:val="left"/>
      <w:pPr>
        <w:tabs>
          <w:tab w:val="num" w:pos="2880"/>
        </w:tabs>
        <w:ind w:left="2880" w:hanging="360"/>
      </w:pPr>
      <w:rPr>
        <w:rFonts w:ascii="Symbol" w:hAnsi="Symbol"/>
      </w:rPr>
    </w:lvl>
    <w:lvl w:ilvl="4" w:tplc="99AA9B48">
      <w:start w:val="1"/>
      <w:numFmt w:val="bullet"/>
      <w:lvlText w:val="o"/>
      <w:lvlJc w:val="left"/>
      <w:pPr>
        <w:tabs>
          <w:tab w:val="num" w:pos="3600"/>
        </w:tabs>
        <w:ind w:left="3600" w:hanging="360"/>
      </w:pPr>
      <w:rPr>
        <w:rFonts w:ascii="Courier New" w:hAnsi="Courier New"/>
      </w:rPr>
    </w:lvl>
    <w:lvl w:ilvl="5" w:tplc="AE1A8C8C">
      <w:start w:val="1"/>
      <w:numFmt w:val="bullet"/>
      <w:lvlText w:val=""/>
      <w:lvlJc w:val="left"/>
      <w:pPr>
        <w:tabs>
          <w:tab w:val="num" w:pos="4320"/>
        </w:tabs>
        <w:ind w:left="4320" w:hanging="360"/>
      </w:pPr>
      <w:rPr>
        <w:rFonts w:ascii="Wingdings" w:hAnsi="Wingdings"/>
      </w:rPr>
    </w:lvl>
    <w:lvl w:ilvl="6" w:tplc="3942141A">
      <w:start w:val="1"/>
      <w:numFmt w:val="bullet"/>
      <w:lvlText w:val=""/>
      <w:lvlJc w:val="left"/>
      <w:pPr>
        <w:tabs>
          <w:tab w:val="num" w:pos="5040"/>
        </w:tabs>
        <w:ind w:left="5040" w:hanging="360"/>
      </w:pPr>
      <w:rPr>
        <w:rFonts w:ascii="Symbol" w:hAnsi="Symbol"/>
      </w:rPr>
    </w:lvl>
    <w:lvl w:ilvl="7" w:tplc="75EC49D6">
      <w:start w:val="1"/>
      <w:numFmt w:val="bullet"/>
      <w:lvlText w:val="o"/>
      <w:lvlJc w:val="left"/>
      <w:pPr>
        <w:tabs>
          <w:tab w:val="num" w:pos="5760"/>
        </w:tabs>
        <w:ind w:left="5760" w:hanging="360"/>
      </w:pPr>
      <w:rPr>
        <w:rFonts w:ascii="Courier New" w:hAnsi="Courier New"/>
      </w:rPr>
    </w:lvl>
    <w:lvl w:ilvl="8" w:tplc="F6A6C2AA">
      <w:start w:val="1"/>
      <w:numFmt w:val="bullet"/>
      <w:lvlText w:val=""/>
      <w:lvlJc w:val="left"/>
      <w:pPr>
        <w:tabs>
          <w:tab w:val="num" w:pos="6480"/>
        </w:tabs>
        <w:ind w:left="6480" w:hanging="360"/>
      </w:pPr>
      <w:rPr>
        <w:rFonts w:ascii="Wingdings" w:hAnsi="Wingdings"/>
      </w:rPr>
    </w:lvl>
  </w:abstractNum>
  <w:abstractNum w:abstractNumId="217" w15:restartNumberingAfterBreak="0">
    <w:nsid w:val="000000DA"/>
    <w:multiLevelType w:val="hybridMultilevel"/>
    <w:tmpl w:val="000000DA"/>
    <w:lvl w:ilvl="0" w:tplc="F9BADA84">
      <w:start w:val="1"/>
      <w:numFmt w:val="bullet"/>
      <w:lvlText w:val=""/>
      <w:lvlJc w:val="left"/>
      <w:pPr>
        <w:ind w:left="720" w:hanging="360"/>
      </w:pPr>
      <w:rPr>
        <w:rFonts w:ascii="Symbol" w:hAnsi="Symbol"/>
      </w:rPr>
    </w:lvl>
    <w:lvl w:ilvl="1" w:tplc="A4BC51C2">
      <w:start w:val="1"/>
      <w:numFmt w:val="bullet"/>
      <w:lvlText w:val="o"/>
      <w:lvlJc w:val="left"/>
      <w:pPr>
        <w:tabs>
          <w:tab w:val="num" w:pos="1440"/>
        </w:tabs>
        <w:ind w:left="1440" w:hanging="360"/>
      </w:pPr>
      <w:rPr>
        <w:rFonts w:ascii="Courier New" w:hAnsi="Courier New"/>
      </w:rPr>
    </w:lvl>
    <w:lvl w:ilvl="2" w:tplc="F45069DE">
      <w:start w:val="1"/>
      <w:numFmt w:val="bullet"/>
      <w:lvlText w:val=""/>
      <w:lvlJc w:val="left"/>
      <w:pPr>
        <w:tabs>
          <w:tab w:val="num" w:pos="2160"/>
        </w:tabs>
        <w:ind w:left="2160" w:hanging="360"/>
      </w:pPr>
      <w:rPr>
        <w:rFonts w:ascii="Wingdings" w:hAnsi="Wingdings"/>
      </w:rPr>
    </w:lvl>
    <w:lvl w:ilvl="3" w:tplc="D51629EC">
      <w:start w:val="1"/>
      <w:numFmt w:val="bullet"/>
      <w:lvlText w:val=""/>
      <w:lvlJc w:val="left"/>
      <w:pPr>
        <w:tabs>
          <w:tab w:val="num" w:pos="2880"/>
        </w:tabs>
        <w:ind w:left="2880" w:hanging="360"/>
      </w:pPr>
      <w:rPr>
        <w:rFonts w:ascii="Symbol" w:hAnsi="Symbol"/>
      </w:rPr>
    </w:lvl>
    <w:lvl w:ilvl="4" w:tplc="977AC6BC">
      <w:start w:val="1"/>
      <w:numFmt w:val="bullet"/>
      <w:lvlText w:val="o"/>
      <w:lvlJc w:val="left"/>
      <w:pPr>
        <w:tabs>
          <w:tab w:val="num" w:pos="3600"/>
        </w:tabs>
        <w:ind w:left="3600" w:hanging="360"/>
      </w:pPr>
      <w:rPr>
        <w:rFonts w:ascii="Courier New" w:hAnsi="Courier New"/>
      </w:rPr>
    </w:lvl>
    <w:lvl w:ilvl="5" w:tplc="B4221B62">
      <w:start w:val="1"/>
      <w:numFmt w:val="bullet"/>
      <w:lvlText w:val=""/>
      <w:lvlJc w:val="left"/>
      <w:pPr>
        <w:tabs>
          <w:tab w:val="num" w:pos="4320"/>
        </w:tabs>
        <w:ind w:left="4320" w:hanging="360"/>
      </w:pPr>
      <w:rPr>
        <w:rFonts w:ascii="Wingdings" w:hAnsi="Wingdings"/>
      </w:rPr>
    </w:lvl>
    <w:lvl w:ilvl="6" w:tplc="D6EEE1AA">
      <w:start w:val="1"/>
      <w:numFmt w:val="bullet"/>
      <w:lvlText w:val=""/>
      <w:lvlJc w:val="left"/>
      <w:pPr>
        <w:tabs>
          <w:tab w:val="num" w:pos="5040"/>
        </w:tabs>
        <w:ind w:left="5040" w:hanging="360"/>
      </w:pPr>
      <w:rPr>
        <w:rFonts w:ascii="Symbol" w:hAnsi="Symbol"/>
      </w:rPr>
    </w:lvl>
    <w:lvl w:ilvl="7" w:tplc="E14CA6E6">
      <w:start w:val="1"/>
      <w:numFmt w:val="bullet"/>
      <w:lvlText w:val="o"/>
      <w:lvlJc w:val="left"/>
      <w:pPr>
        <w:tabs>
          <w:tab w:val="num" w:pos="5760"/>
        </w:tabs>
        <w:ind w:left="5760" w:hanging="360"/>
      </w:pPr>
      <w:rPr>
        <w:rFonts w:ascii="Courier New" w:hAnsi="Courier New"/>
      </w:rPr>
    </w:lvl>
    <w:lvl w:ilvl="8" w:tplc="4E20AF54">
      <w:start w:val="1"/>
      <w:numFmt w:val="bullet"/>
      <w:lvlText w:val=""/>
      <w:lvlJc w:val="left"/>
      <w:pPr>
        <w:tabs>
          <w:tab w:val="num" w:pos="6480"/>
        </w:tabs>
        <w:ind w:left="6480" w:hanging="360"/>
      </w:pPr>
      <w:rPr>
        <w:rFonts w:ascii="Wingdings" w:hAnsi="Wingdings"/>
      </w:rPr>
    </w:lvl>
  </w:abstractNum>
  <w:abstractNum w:abstractNumId="218" w15:restartNumberingAfterBreak="0">
    <w:nsid w:val="000000DB"/>
    <w:multiLevelType w:val="hybridMultilevel"/>
    <w:tmpl w:val="000000DB"/>
    <w:lvl w:ilvl="0" w:tplc="BCBC2D8A">
      <w:start w:val="1"/>
      <w:numFmt w:val="bullet"/>
      <w:lvlText w:val=""/>
      <w:lvlJc w:val="left"/>
      <w:pPr>
        <w:ind w:left="720" w:hanging="360"/>
      </w:pPr>
      <w:rPr>
        <w:rFonts w:ascii="Symbol" w:hAnsi="Symbol"/>
      </w:rPr>
    </w:lvl>
    <w:lvl w:ilvl="1" w:tplc="6B02AD6A">
      <w:start w:val="1"/>
      <w:numFmt w:val="bullet"/>
      <w:lvlText w:val="o"/>
      <w:lvlJc w:val="left"/>
      <w:pPr>
        <w:ind w:left="1440" w:hanging="360"/>
      </w:pPr>
      <w:rPr>
        <w:rFonts w:ascii="Courier New" w:hAnsi="Courier New"/>
      </w:rPr>
    </w:lvl>
    <w:lvl w:ilvl="2" w:tplc="4C34C8BA">
      <w:start w:val="1"/>
      <w:numFmt w:val="bullet"/>
      <w:lvlText w:val=""/>
      <w:lvlJc w:val="left"/>
      <w:pPr>
        <w:tabs>
          <w:tab w:val="num" w:pos="2160"/>
        </w:tabs>
        <w:ind w:left="2160" w:hanging="360"/>
      </w:pPr>
      <w:rPr>
        <w:rFonts w:ascii="Wingdings" w:hAnsi="Wingdings"/>
      </w:rPr>
    </w:lvl>
    <w:lvl w:ilvl="3" w:tplc="395CD7B4">
      <w:start w:val="1"/>
      <w:numFmt w:val="bullet"/>
      <w:lvlText w:val=""/>
      <w:lvlJc w:val="left"/>
      <w:pPr>
        <w:tabs>
          <w:tab w:val="num" w:pos="2880"/>
        </w:tabs>
        <w:ind w:left="2880" w:hanging="360"/>
      </w:pPr>
      <w:rPr>
        <w:rFonts w:ascii="Symbol" w:hAnsi="Symbol"/>
      </w:rPr>
    </w:lvl>
    <w:lvl w:ilvl="4" w:tplc="A982551E">
      <w:start w:val="1"/>
      <w:numFmt w:val="bullet"/>
      <w:lvlText w:val="o"/>
      <w:lvlJc w:val="left"/>
      <w:pPr>
        <w:tabs>
          <w:tab w:val="num" w:pos="3600"/>
        </w:tabs>
        <w:ind w:left="3600" w:hanging="360"/>
      </w:pPr>
      <w:rPr>
        <w:rFonts w:ascii="Courier New" w:hAnsi="Courier New"/>
      </w:rPr>
    </w:lvl>
    <w:lvl w:ilvl="5" w:tplc="D122AB50">
      <w:start w:val="1"/>
      <w:numFmt w:val="bullet"/>
      <w:lvlText w:val=""/>
      <w:lvlJc w:val="left"/>
      <w:pPr>
        <w:tabs>
          <w:tab w:val="num" w:pos="4320"/>
        </w:tabs>
        <w:ind w:left="4320" w:hanging="360"/>
      </w:pPr>
      <w:rPr>
        <w:rFonts w:ascii="Wingdings" w:hAnsi="Wingdings"/>
      </w:rPr>
    </w:lvl>
    <w:lvl w:ilvl="6" w:tplc="D1BA847E">
      <w:start w:val="1"/>
      <w:numFmt w:val="bullet"/>
      <w:lvlText w:val=""/>
      <w:lvlJc w:val="left"/>
      <w:pPr>
        <w:tabs>
          <w:tab w:val="num" w:pos="5040"/>
        </w:tabs>
        <w:ind w:left="5040" w:hanging="360"/>
      </w:pPr>
      <w:rPr>
        <w:rFonts w:ascii="Symbol" w:hAnsi="Symbol"/>
      </w:rPr>
    </w:lvl>
    <w:lvl w:ilvl="7" w:tplc="59D0DCAA">
      <w:start w:val="1"/>
      <w:numFmt w:val="bullet"/>
      <w:lvlText w:val="o"/>
      <w:lvlJc w:val="left"/>
      <w:pPr>
        <w:tabs>
          <w:tab w:val="num" w:pos="5760"/>
        </w:tabs>
        <w:ind w:left="5760" w:hanging="360"/>
      </w:pPr>
      <w:rPr>
        <w:rFonts w:ascii="Courier New" w:hAnsi="Courier New"/>
      </w:rPr>
    </w:lvl>
    <w:lvl w:ilvl="8" w:tplc="03B6A91C">
      <w:start w:val="1"/>
      <w:numFmt w:val="bullet"/>
      <w:lvlText w:val=""/>
      <w:lvlJc w:val="left"/>
      <w:pPr>
        <w:tabs>
          <w:tab w:val="num" w:pos="6480"/>
        </w:tabs>
        <w:ind w:left="6480" w:hanging="360"/>
      </w:pPr>
      <w:rPr>
        <w:rFonts w:ascii="Wingdings" w:hAnsi="Wingdings"/>
      </w:rPr>
    </w:lvl>
  </w:abstractNum>
  <w:abstractNum w:abstractNumId="219" w15:restartNumberingAfterBreak="0">
    <w:nsid w:val="000000DC"/>
    <w:multiLevelType w:val="multilevel"/>
    <w:tmpl w:val="000000DC"/>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multilevel"/>
    <w:tmpl w:val="000000DD"/>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15:restartNumberingAfterBreak="0">
    <w:nsid w:val="000000DE"/>
    <w:multiLevelType w:val="hybridMultilevel"/>
    <w:tmpl w:val="000000DE"/>
    <w:lvl w:ilvl="0" w:tplc="B7002B68">
      <w:start w:val="1"/>
      <w:numFmt w:val="bullet"/>
      <w:lvlText w:val=""/>
      <w:lvlJc w:val="left"/>
      <w:pPr>
        <w:ind w:left="720" w:hanging="360"/>
      </w:pPr>
      <w:rPr>
        <w:rFonts w:ascii="Symbol" w:hAnsi="Symbol"/>
      </w:rPr>
    </w:lvl>
    <w:lvl w:ilvl="1" w:tplc="90CA091E">
      <w:start w:val="1"/>
      <w:numFmt w:val="bullet"/>
      <w:lvlText w:val="o"/>
      <w:lvlJc w:val="left"/>
      <w:pPr>
        <w:tabs>
          <w:tab w:val="num" w:pos="1440"/>
        </w:tabs>
        <w:ind w:left="1440" w:hanging="360"/>
      </w:pPr>
      <w:rPr>
        <w:rFonts w:ascii="Courier New" w:hAnsi="Courier New"/>
      </w:rPr>
    </w:lvl>
    <w:lvl w:ilvl="2" w:tplc="3910A2C6">
      <w:start w:val="1"/>
      <w:numFmt w:val="bullet"/>
      <w:lvlText w:val=""/>
      <w:lvlJc w:val="left"/>
      <w:pPr>
        <w:tabs>
          <w:tab w:val="num" w:pos="2160"/>
        </w:tabs>
        <w:ind w:left="2160" w:hanging="360"/>
      </w:pPr>
      <w:rPr>
        <w:rFonts w:ascii="Wingdings" w:hAnsi="Wingdings"/>
      </w:rPr>
    </w:lvl>
    <w:lvl w:ilvl="3" w:tplc="285EE358">
      <w:start w:val="1"/>
      <w:numFmt w:val="bullet"/>
      <w:lvlText w:val=""/>
      <w:lvlJc w:val="left"/>
      <w:pPr>
        <w:tabs>
          <w:tab w:val="num" w:pos="2880"/>
        </w:tabs>
        <w:ind w:left="2880" w:hanging="360"/>
      </w:pPr>
      <w:rPr>
        <w:rFonts w:ascii="Symbol" w:hAnsi="Symbol"/>
      </w:rPr>
    </w:lvl>
    <w:lvl w:ilvl="4" w:tplc="51C457D2">
      <w:start w:val="1"/>
      <w:numFmt w:val="bullet"/>
      <w:lvlText w:val="o"/>
      <w:lvlJc w:val="left"/>
      <w:pPr>
        <w:tabs>
          <w:tab w:val="num" w:pos="3600"/>
        </w:tabs>
        <w:ind w:left="3600" w:hanging="360"/>
      </w:pPr>
      <w:rPr>
        <w:rFonts w:ascii="Courier New" w:hAnsi="Courier New"/>
      </w:rPr>
    </w:lvl>
    <w:lvl w:ilvl="5" w:tplc="8C4A6B34">
      <w:start w:val="1"/>
      <w:numFmt w:val="bullet"/>
      <w:lvlText w:val=""/>
      <w:lvlJc w:val="left"/>
      <w:pPr>
        <w:tabs>
          <w:tab w:val="num" w:pos="4320"/>
        </w:tabs>
        <w:ind w:left="4320" w:hanging="360"/>
      </w:pPr>
      <w:rPr>
        <w:rFonts w:ascii="Wingdings" w:hAnsi="Wingdings"/>
      </w:rPr>
    </w:lvl>
    <w:lvl w:ilvl="6" w:tplc="0A360CA0">
      <w:start w:val="1"/>
      <w:numFmt w:val="bullet"/>
      <w:lvlText w:val=""/>
      <w:lvlJc w:val="left"/>
      <w:pPr>
        <w:tabs>
          <w:tab w:val="num" w:pos="5040"/>
        </w:tabs>
        <w:ind w:left="5040" w:hanging="360"/>
      </w:pPr>
      <w:rPr>
        <w:rFonts w:ascii="Symbol" w:hAnsi="Symbol"/>
      </w:rPr>
    </w:lvl>
    <w:lvl w:ilvl="7" w:tplc="B718BA44">
      <w:start w:val="1"/>
      <w:numFmt w:val="bullet"/>
      <w:lvlText w:val="o"/>
      <w:lvlJc w:val="left"/>
      <w:pPr>
        <w:tabs>
          <w:tab w:val="num" w:pos="5760"/>
        </w:tabs>
        <w:ind w:left="5760" w:hanging="360"/>
      </w:pPr>
      <w:rPr>
        <w:rFonts w:ascii="Courier New" w:hAnsi="Courier New"/>
      </w:rPr>
    </w:lvl>
    <w:lvl w:ilvl="8" w:tplc="52B699D0">
      <w:start w:val="1"/>
      <w:numFmt w:val="bullet"/>
      <w:lvlText w:val=""/>
      <w:lvlJc w:val="left"/>
      <w:pPr>
        <w:tabs>
          <w:tab w:val="num" w:pos="6480"/>
        </w:tabs>
        <w:ind w:left="6480" w:hanging="360"/>
      </w:pPr>
      <w:rPr>
        <w:rFonts w:ascii="Wingdings" w:hAnsi="Wingdings"/>
      </w:rPr>
    </w:lvl>
  </w:abstractNum>
  <w:abstractNum w:abstractNumId="222" w15:restartNumberingAfterBreak="0">
    <w:nsid w:val="000000DF"/>
    <w:multiLevelType w:val="hybridMultilevel"/>
    <w:tmpl w:val="000000DF"/>
    <w:lvl w:ilvl="0" w:tplc="1B587856">
      <w:start w:val="1"/>
      <w:numFmt w:val="bullet"/>
      <w:lvlText w:val=""/>
      <w:lvlJc w:val="left"/>
      <w:pPr>
        <w:ind w:left="720" w:hanging="360"/>
      </w:pPr>
      <w:rPr>
        <w:rFonts w:ascii="Symbol" w:hAnsi="Symbol"/>
      </w:rPr>
    </w:lvl>
    <w:lvl w:ilvl="1" w:tplc="02A0210E">
      <w:start w:val="1"/>
      <w:numFmt w:val="bullet"/>
      <w:lvlText w:val="o"/>
      <w:lvlJc w:val="left"/>
      <w:pPr>
        <w:tabs>
          <w:tab w:val="num" w:pos="1440"/>
        </w:tabs>
        <w:ind w:left="1440" w:hanging="360"/>
      </w:pPr>
      <w:rPr>
        <w:rFonts w:ascii="Courier New" w:hAnsi="Courier New"/>
      </w:rPr>
    </w:lvl>
    <w:lvl w:ilvl="2" w:tplc="727A45BC">
      <w:start w:val="1"/>
      <w:numFmt w:val="bullet"/>
      <w:lvlText w:val=""/>
      <w:lvlJc w:val="left"/>
      <w:pPr>
        <w:tabs>
          <w:tab w:val="num" w:pos="2160"/>
        </w:tabs>
        <w:ind w:left="2160" w:hanging="360"/>
      </w:pPr>
      <w:rPr>
        <w:rFonts w:ascii="Wingdings" w:hAnsi="Wingdings"/>
      </w:rPr>
    </w:lvl>
    <w:lvl w:ilvl="3" w:tplc="9FF03438">
      <w:start w:val="1"/>
      <w:numFmt w:val="bullet"/>
      <w:lvlText w:val=""/>
      <w:lvlJc w:val="left"/>
      <w:pPr>
        <w:tabs>
          <w:tab w:val="num" w:pos="2880"/>
        </w:tabs>
        <w:ind w:left="2880" w:hanging="360"/>
      </w:pPr>
      <w:rPr>
        <w:rFonts w:ascii="Symbol" w:hAnsi="Symbol"/>
      </w:rPr>
    </w:lvl>
    <w:lvl w:ilvl="4" w:tplc="A96E9312">
      <w:start w:val="1"/>
      <w:numFmt w:val="bullet"/>
      <w:lvlText w:val="o"/>
      <w:lvlJc w:val="left"/>
      <w:pPr>
        <w:tabs>
          <w:tab w:val="num" w:pos="3600"/>
        </w:tabs>
        <w:ind w:left="3600" w:hanging="360"/>
      </w:pPr>
      <w:rPr>
        <w:rFonts w:ascii="Courier New" w:hAnsi="Courier New"/>
      </w:rPr>
    </w:lvl>
    <w:lvl w:ilvl="5" w:tplc="C464DA7A">
      <w:start w:val="1"/>
      <w:numFmt w:val="bullet"/>
      <w:lvlText w:val=""/>
      <w:lvlJc w:val="left"/>
      <w:pPr>
        <w:tabs>
          <w:tab w:val="num" w:pos="4320"/>
        </w:tabs>
        <w:ind w:left="4320" w:hanging="360"/>
      </w:pPr>
      <w:rPr>
        <w:rFonts w:ascii="Wingdings" w:hAnsi="Wingdings"/>
      </w:rPr>
    </w:lvl>
    <w:lvl w:ilvl="6" w:tplc="2B6AFD8A">
      <w:start w:val="1"/>
      <w:numFmt w:val="bullet"/>
      <w:lvlText w:val=""/>
      <w:lvlJc w:val="left"/>
      <w:pPr>
        <w:tabs>
          <w:tab w:val="num" w:pos="5040"/>
        </w:tabs>
        <w:ind w:left="5040" w:hanging="360"/>
      </w:pPr>
      <w:rPr>
        <w:rFonts w:ascii="Symbol" w:hAnsi="Symbol"/>
      </w:rPr>
    </w:lvl>
    <w:lvl w:ilvl="7" w:tplc="3294B04E">
      <w:start w:val="1"/>
      <w:numFmt w:val="bullet"/>
      <w:lvlText w:val="o"/>
      <w:lvlJc w:val="left"/>
      <w:pPr>
        <w:tabs>
          <w:tab w:val="num" w:pos="5760"/>
        </w:tabs>
        <w:ind w:left="5760" w:hanging="360"/>
      </w:pPr>
      <w:rPr>
        <w:rFonts w:ascii="Courier New" w:hAnsi="Courier New"/>
      </w:rPr>
    </w:lvl>
    <w:lvl w:ilvl="8" w:tplc="3E304146">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hybridMultilevel"/>
    <w:tmpl w:val="000000E0"/>
    <w:lvl w:ilvl="0" w:tplc="36D88D12">
      <w:start w:val="1"/>
      <w:numFmt w:val="bullet"/>
      <w:lvlText w:val=""/>
      <w:lvlJc w:val="left"/>
      <w:pPr>
        <w:ind w:left="720" w:hanging="360"/>
      </w:pPr>
      <w:rPr>
        <w:rFonts w:ascii="Symbol" w:hAnsi="Symbol"/>
      </w:rPr>
    </w:lvl>
    <w:lvl w:ilvl="1" w:tplc="7F10EB84">
      <w:start w:val="1"/>
      <w:numFmt w:val="bullet"/>
      <w:lvlText w:val="o"/>
      <w:lvlJc w:val="left"/>
      <w:pPr>
        <w:tabs>
          <w:tab w:val="num" w:pos="1440"/>
        </w:tabs>
        <w:ind w:left="1440" w:hanging="360"/>
      </w:pPr>
      <w:rPr>
        <w:rFonts w:ascii="Courier New" w:hAnsi="Courier New"/>
      </w:rPr>
    </w:lvl>
    <w:lvl w:ilvl="2" w:tplc="E5CA25AA">
      <w:start w:val="1"/>
      <w:numFmt w:val="bullet"/>
      <w:lvlText w:val=""/>
      <w:lvlJc w:val="left"/>
      <w:pPr>
        <w:tabs>
          <w:tab w:val="num" w:pos="2160"/>
        </w:tabs>
        <w:ind w:left="2160" w:hanging="360"/>
      </w:pPr>
      <w:rPr>
        <w:rFonts w:ascii="Wingdings" w:hAnsi="Wingdings"/>
      </w:rPr>
    </w:lvl>
    <w:lvl w:ilvl="3" w:tplc="65469738">
      <w:start w:val="1"/>
      <w:numFmt w:val="bullet"/>
      <w:lvlText w:val=""/>
      <w:lvlJc w:val="left"/>
      <w:pPr>
        <w:tabs>
          <w:tab w:val="num" w:pos="2880"/>
        </w:tabs>
        <w:ind w:left="2880" w:hanging="360"/>
      </w:pPr>
      <w:rPr>
        <w:rFonts w:ascii="Symbol" w:hAnsi="Symbol"/>
      </w:rPr>
    </w:lvl>
    <w:lvl w:ilvl="4" w:tplc="BCE8AFAE">
      <w:start w:val="1"/>
      <w:numFmt w:val="bullet"/>
      <w:lvlText w:val="o"/>
      <w:lvlJc w:val="left"/>
      <w:pPr>
        <w:tabs>
          <w:tab w:val="num" w:pos="3600"/>
        </w:tabs>
        <w:ind w:left="3600" w:hanging="360"/>
      </w:pPr>
      <w:rPr>
        <w:rFonts w:ascii="Courier New" w:hAnsi="Courier New"/>
      </w:rPr>
    </w:lvl>
    <w:lvl w:ilvl="5" w:tplc="41303E5C">
      <w:start w:val="1"/>
      <w:numFmt w:val="bullet"/>
      <w:lvlText w:val=""/>
      <w:lvlJc w:val="left"/>
      <w:pPr>
        <w:tabs>
          <w:tab w:val="num" w:pos="4320"/>
        </w:tabs>
        <w:ind w:left="4320" w:hanging="360"/>
      </w:pPr>
      <w:rPr>
        <w:rFonts w:ascii="Wingdings" w:hAnsi="Wingdings"/>
      </w:rPr>
    </w:lvl>
    <w:lvl w:ilvl="6" w:tplc="BFDE4416">
      <w:start w:val="1"/>
      <w:numFmt w:val="bullet"/>
      <w:lvlText w:val=""/>
      <w:lvlJc w:val="left"/>
      <w:pPr>
        <w:tabs>
          <w:tab w:val="num" w:pos="5040"/>
        </w:tabs>
        <w:ind w:left="5040" w:hanging="360"/>
      </w:pPr>
      <w:rPr>
        <w:rFonts w:ascii="Symbol" w:hAnsi="Symbol"/>
      </w:rPr>
    </w:lvl>
    <w:lvl w:ilvl="7" w:tplc="7596913E">
      <w:start w:val="1"/>
      <w:numFmt w:val="bullet"/>
      <w:lvlText w:val="o"/>
      <w:lvlJc w:val="left"/>
      <w:pPr>
        <w:tabs>
          <w:tab w:val="num" w:pos="5760"/>
        </w:tabs>
        <w:ind w:left="5760" w:hanging="360"/>
      </w:pPr>
      <w:rPr>
        <w:rFonts w:ascii="Courier New" w:hAnsi="Courier New"/>
      </w:rPr>
    </w:lvl>
    <w:lvl w:ilvl="8" w:tplc="9124792A">
      <w:start w:val="1"/>
      <w:numFmt w:val="bullet"/>
      <w:lvlText w:val=""/>
      <w:lvlJc w:val="left"/>
      <w:pPr>
        <w:tabs>
          <w:tab w:val="num" w:pos="6480"/>
        </w:tabs>
        <w:ind w:left="6480" w:hanging="360"/>
      </w:pPr>
      <w:rPr>
        <w:rFonts w:ascii="Wingdings" w:hAnsi="Wingdings"/>
      </w:rPr>
    </w:lvl>
  </w:abstractNum>
  <w:abstractNum w:abstractNumId="224" w15:restartNumberingAfterBreak="0">
    <w:nsid w:val="000000E1"/>
    <w:multiLevelType w:val="hybridMultilevel"/>
    <w:tmpl w:val="000000E1"/>
    <w:lvl w:ilvl="0" w:tplc="5F3294AE">
      <w:start w:val="1"/>
      <w:numFmt w:val="bullet"/>
      <w:lvlText w:val=""/>
      <w:lvlJc w:val="left"/>
      <w:pPr>
        <w:ind w:left="720" w:hanging="360"/>
      </w:pPr>
      <w:rPr>
        <w:rFonts w:ascii="Symbol" w:hAnsi="Symbol"/>
      </w:rPr>
    </w:lvl>
    <w:lvl w:ilvl="1" w:tplc="63481A02">
      <w:start w:val="1"/>
      <w:numFmt w:val="bullet"/>
      <w:lvlText w:val="o"/>
      <w:lvlJc w:val="left"/>
      <w:pPr>
        <w:tabs>
          <w:tab w:val="num" w:pos="1440"/>
        </w:tabs>
        <w:ind w:left="1440" w:hanging="360"/>
      </w:pPr>
      <w:rPr>
        <w:rFonts w:ascii="Courier New" w:hAnsi="Courier New"/>
      </w:rPr>
    </w:lvl>
    <w:lvl w:ilvl="2" w:tplc="FCC6DDCA">
      <w:start w:val="1"/>
      <w:numFmt w:val="bullet"/>
      <w:lvlText w:val=""/>
      <w:lvlJc w:val="left"/>
      <w:pPr>
        <w:tabs>
          <w:tab w:val="num" w:pos="2160"/>
        </w:tabs>
        <w:ind w:left="2160" w:hanging="360"/>
      </w:pPr>
      <w:rPr>
        <w:rFonts w:ascii="Wingdings" w:hAnsi="Wingdings"/>
      </w:rPr>
    </w:lvl>
    <w:lvl w:ilvl="3" w:tplc="420883AE">
      <w:start w:val="1"/>
      <w:numFmt w:val="bullet"/>
      <w:lvlText w:val=""/>
      <w:lvlJc w:val="left"/>
      <w:pPr>
        <w:tabs>
          <w:tab w:val="num" w:pos="2880"/>
        </w:tabs>
        <w:ind w:left="2880" w:hanging="360"/>
      </w:pPr>
      <w:rPr>
        <w:rFonts w:ascii="Symbol" w:hAnsi="Symbol"/>
      </w:rPr>
    </w:lvl>
    <w:lvl w:ilvl="4" w:tplc="10E8E99E">
      <w:start w:val="1"/>
      <w:numFmt w:val="bullet"/>
      <w:lvlText w:val="o"/>
      <w:lvlJc w:val="left"/>
      <w:pPr>
        <w:tabs>
          <w:tab w:val="num" w:pos="3600"/>
        </w:tabs>
        <w:ind w:left="3600" w:hanging="360"/>
      </w:pPr>
      <w:rPr>
        <w:rFonts w:ascii="Courier New" w:hAnsi="Courier New"/>
      </w:rPr>
    </w:lvl>
    <w:lvl w:ilvl="5" w:tplc="15FCCC92">
      <w:start w:val="1"/>
      <w:numFmt w:val="bullet"/>
      <w:lvlText w:val=""/>
      <w:lvlJc w:val="left"/>
      <w:pPr>
        <w:tabs>
          <w:tab w:val="num" w:pos="4320"/>
        </w:tabs>
        <w:ind w:left="4320" w:hanging="360"/>
      </w:pPr>
      <w:rPr>
        <w:rFonts w:ascii="Wingdings" w:hAnsi="Wingdings"/>
      </w:rPr>
    </w:lvl>
    <w:lvl w:ilvl="6" w:tplc="86BA19C8">
      <w:start w:val="1"/>
      <w:numFmt w:val="bullet"/>
      <w:lvlText w:val=""/>
      <w:lvlJc w:val="left"/>
      <w:pPr>
        <w:tabs>
          <w:tab w:val="num" w:pos="5040"/>
        </w:tabs>
        <w:ind w:left="5040" w:hanging="360"/>
      </w:pPr>
      <w:rPr>
        <w:rFonts w:ascii="Symbol" w:hAnsi="Symbol"/>
      </w:rPr>
    </w:lvl>
    <w:lvl w:ilvl="7" w:tplc="60AAF2FC">
      <w:start w:val="1"/>
      <w:numFmt w:val="bullet"/>
      <w:lvlText w:val="o"/>
      <w:lvlJc w:val="left"/>
      <w:pPr>
        <w:tabs>
          <w:tab w:val="num" w:pos="5760"/>
        </w:tabs>
        <w:ind w:left="5760" w:hanging="360"/>
      </w:pPr>
      <w:rPr>
        <w:rFonts w:ascii="Courier New" w:hAnsi="Courier New"/>
      </w:rPr>
    </w:lvl>
    <w:lvl w:ilvl="8" w:tplc="36245262">
      <w:start w:val="1"/>
      <w:numFmt w:val="bullet"/>
      <w:lvlText w:val=""/>
      <w:lvlJc w:val="left"/>
      <w:pPr>
        <w:tabs>
          <w:tab w:val="num" w:pos="6480"/>
        </w:tabs>
        <w:ind w:left="6480" w:hanging="360"/>
      </w:pPr>
      <w:rPr>
        <w:rFonts w:ascii="Wingdings" w:hAnsi="Wingdings"/>
      </w:rPr>
    </w:lvl>
  </w:abstractNum>
  <w:abstractNum w:abstractNumId="225" w15:restartNumberingAfterBreak="0">
    <w:nsid w:val="000000E2"/>
    <w:multiLevelType w:val="hybridMultilevel"/>
    <w:tmpl w:val="000000E2"/>
    <w:lvl w:ilvl="0" w:tplc="A7D2CAAC">
      <w:start w:val="1"/>
      <w:numFmt w:val="bullet"/>
      <w:lvlText w:val=""/>
      <w:lvlJc w:val="left"/>
      <w:pPr>
        <w:ind w:left="720" w:hanging="360"/>
      </w:pPr>
      <w:rPr>
        <w:rFonts w:ascii="Symbol" w:hAnsi="Symbol"/>
      </w:rPr>
    </w:lvl>
    <w:lvl w:ilvl="1" w:tplc="D2D4A078">
      <w:start w:val="1"/>
      <w:numFmt w:val="bullet"/>
      <w:lvlText w:val="o"/>
      <w:lvlJc w:val="left"/>
      <w:pPr>
        <w:tabs>
          <w:tab w:val="num" w:pos="1440"/>
        </w:tabs>
        <w:ind w:left="1440" w:hanging="360"/>
      </w:pPr>
      <w:rPr>
        <w:rFonts w:ascii="Courier New" w:hAnsi="Courier New"/>
      </w:rPr>
    </w:lvl>
    <w:lvl w:ilvl="2" w:tplc="8932D37C">
      <w:start w:val="1"/>
      <w:numFmt w:val="bullet"/>
      <w:lvlText w:val=""/>
      <w:lvlJc w:val="left"/>
      <w:pPr>
        <w:tabs>
          <w:tab w:val="num" w:pos="2160"/>
        </w:tabs>
        <w:ind w:left="2160" w:hanging="360"/>
      </w:pPr>
      <w:rPr>
        <w:rFonts w:ascii="Wingdings" w:hAnsi="Wingdings"/>
      </w:rPr>
    </w:lvl>
    <w:lvl w:ilvl="3" w:tplc="C77ED7CA">
      <w:start w:val="1"/>
      <w:numFmt w:val="bullet"/>
      <w:lvlText w:val=""/>
      <w:lvlJc w:val="left"/>
      <w:pPr>
        <w:tabs>
          <w:tab w:val="num" w:pos="2880"/>
        </w:tabs>
        <w:ind w:left="2880" w:hanging="360"/>
      </w:pPr>
      <w:rPr>
        <w:rFonts w:ascii="Symbol" w:hAnsi="Symbol"/>
      </w:rPr>
    </w:lvl>
    <w:lvl w:ilvl="4" w:tplc="E01E9FF6">
      <w:start w:val="1"/>
      <w:numFmt w:val="bullet"/>
      <w:lvlText w:val="o"/>
      <w:lvlJc w:val="left"/>
      <w:pPr>
        <w:tabs>
          <w:tab w:val="num" w:pos="3600"/>
        </w:tabs>
        <w:ind w:left="3600" w:hanging="360"/>
      </w:pPr>
      <w:rPr>
        <w:rFonts w:ascii="Courier New" w:hAnsi="Courier New"/>
      </w:rPr>
    </w:lvl>
    <w:lvl w:ilvl="5" w:tplc="481A7F3E">
      <w:start w:val="1"/>
      <w:numFmt w:val="bullet"/>
      <w:lvlText w:val=""/>
      <w:lvlJc w:val="left"/>
      <w:pPr>
        <w:tabs>
          <w:tab w:val="num" w:pos="4320"/>
        </w:tabs>
        <w:ind w:left="4320" w:hanging="360"/>
      </w:pPr>
      <w:rPr>
        <w:rFonts w:ascii="Wingdings" w:hAnsi="Wingdings"/>
      </w:rPr>
    </w:lvl>
    <w:lvl w:ilvl="6" w:tplc="FD3A3AF4">
      <w:start w:val="1"/>
      <w:numFmt w:val="bullet"/>
      <w:lvlText w:val=""/>
      <w:lvlJc w:val="left"/>
      <w:pPr>
        <w:tabs>
          <w:tab w:val="num" w:pos="5040"/>
        </w:tabs>
        <w:ind w:left="5040" w:hanging="360"/>
      </w:pPr>
      <w:rPr>
        <w:rFonts w:ascii="Symbol" w:hAnsi="Symbol"/>
      </w:rPr>
    </w:lvl>
    <w:lvl w:ilvl="7" w:tplc="27068668">
      <w:start w:val="1"/>
      <w:numFmt w:val="bullet"/>
      <w:lvlText w:val="o"/>
      <w:lvlJc w:val="left"/>
      <w:pPr>
        <w:tabs>
          <w:tab w:val="num" w:pos="5760"/>
        </w:tabs>
        <w:ind w:left="5760" w:hanging="360"/>
      </w:pPr>
      <w:rPr>
        <w:rFonts w:ascii="Courier New" w:hAnsi="Courier New"/>
      </w:rPr>
    </w:lvl>
    <w:lvl w:ilvl="8" w:tplc="B11864FA">
      <w:start w:val="1"/>
      <w:numFmt w:val="bullet"/>
      <w:lvlText w:val=""/>
      <w:lvlJc w:val="left"/>
      <w:pPr>
        <w:tabs>
          <w:tab w:val="num" w:pos="6480"/>
        </w:tabs>
        <w:ind w:left="6480" w:hanging="360"/>
      </w:pPr>
      <w:rPr>
        <w:rFonts w:ascii="Wingdings" w:hAnsi="Wingdings"/>
      </w:rPr>
    </w:lvl>
  </w:abstractNum>
  <w:abstractNum w:abstractNumId="226" w15:restartNumberingAfterBreak="0">
    <w:nsid w:val="000000E3"/>
    <w:multiLevelType w:val="hybridMultilevel"/>
    <w:tmpl w:val="000000E3"/>
    <w:lvl w:ilvl="0" w:tplc="6812E448">
      <w:start w:val="1"/>
      <w:numFmt w:val="bullet"/>
      <w:lvlText w:val=""/>
      <w:lvlJc w:val="left"/>
      <w:pPr>
        <w:ind w:left="720" w:hanging="360"/>
      </w:pPr>
      <w:rPr>
        <w:rFonts w:ascii="Symbol" w:hAnsi="Symbol"/>
      </w:rPr>
    </w:lvl>
    <w:lvl w:ilvl="1" w:tplc="361A1632">
      <w:start w:val="1"/>
      <w:numFmt w:val="bullet"/>
      <w:lvlText w:val="o"/>
      <w:lvlJc w:val="left"/>
      <w:pPr>
        <w:tabs>
          <w:tab w:val="num" w:pos="1440"/>
        </w:tabs>
        <w:ind w:left="1440" w:hanging="360"/>
      </w:pPr>
      <w:rPr>
        <w:rFonts w:ascii="Courier New" w:hAnsi="Courier New"/>
      </w:rPr>
    </w:lvl>
    <w:lvl w:ilvl="2" w:tplc="F8580118">
      <w:start w:val="1"/>
      <w:numFmt w:val="bullet"/>
      <w:lvlText w:val=""/>
      <w:lvlJc w:val="left"/>
      <w:pPr>
        <w:tabs>
          <w:tab w:val="num" w:pos="2160"/>
        </w:tabs>
        <w:ind w:left="2160" w:hanging="360"/>
      </w:pPr>
      <w:rPr>
        <w:rFonts w:ascii="Wingdings" w:hAnsi="Wingdings"/>
      </w:rPr>
    </w:lvl>
    <w:lvl w:ilvl="3" w:tplc="47A013CA">
      <w:start w:val="1"/>
      <w:numFmt w:val="bullet"/>
      <w:lvlText w:val=""/>
      <w:lvlJc w:val="left"/>
      <w:pPr>
        <w:tabs>
          <w:tab w:val="num" w:pos="2880"/>
        </w:tabs>
        <w:ind w:left="2880" w:hanging="360"/>
      </w:pPr>
      <w:rPr>
        <w:rFonts w:ascii="Symbol" w:hAnsi="Symbol"/>
      </w:rPr>
    </w:lvl>
    <w:lvl w:ilvl="4" w:tplc="9B7A17F2">
      <w:start w:val="1"/>
      <w:numFmt w:val="bullet"/>
      <w:lvlText w:val="o"/>
      <w:lvlJc w:val="left"/>
      <w:pPr>
        <w:tabs>
          <w:tab w:val="num" w:pos="3600"/>
        </w:tabs>
        <w:ind w:left="3600" w:hanging="360"/>
      </w:pPr>
      <w:rPr>
        <w:rFonts w:ascii="Courier New" w:hAnsi="Courier New"/>
      </w:rPr>
    </w:lvl>
    <w:lvl w:ilvl="5" w:tplc="F0DCDCF0">
      <w:start w:val="1"/>
      <w:numFmt w:val="bullet"/>
      <w:lvlText w:val=""/>
      <w:lvlJc w:val="left"/>
      <w:pPr>
        <w:tabs>
          <w:tab w:val="num" w:pos="4320"/>
        </w:tabs>
        <w:ind w:left="4320" w:hanging="360"/>
      </w:pPr>
      <w:rPr>
        <w:rFonts w:ascii="Wingdings" w:hAnsi="Wingdings"/>
      </w:rPr>
    </w:lvl>
    <w:lvl w:ilvl="6" w:tplc="9A960ECE">
      <w:start w:val="1"/>
      <w:numFmt w:val="bullet"/>
      <w:lvlText w:val=""/>
      <w:lvlJc w:val="left"/>
      <w:pPr>
        <w:tabs>
          <w:tab w:val="num" w:pos="5040"/>
        </w:tabs>
        <w:ind w:left="5040" w:hanging="360"/>
      </w:pPr>
      <w:rPr>
        <w:rFonts w:ascii="Symbol" w:hAnsi="Symbol"/>
      </w:rPr>
    </w:lvl>
    <w:lvl w:ilvl="7" w:tplc="744E403C">
      <w:start w:val="1"/>
      <w:numFmt w:val="bullet"/>
      <w:lvlText w:val="o"/>
      <w:lvlJc w:val="left"/>
      <w:pPr>
        <w:tabs>
          <w:tab w:val="num" w:pos="5760"/>
        </w:tabs>
        <w:ind w:left="5760" w:hanging="360"/>
      </w:pPr>
      <w:rPr>
        <w:rFonts w:ascii="Courier New" w:hAnsi="Courier New"/>
      </w:rPr>
    </w:lvl>
    <w:lvl w:ilvl="8" w:tplc="AA064CDE">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hybridMultilevel"/>
    <w:tmpl w:val="000000E4"/>
    <w:lvl w:ilvl="0" w:tplc="5D6E994C">
      <w:start w:val="1"/>
      <w:numFmt w:val="bullet"/>
      <w:lvlText w:val=""/>
      <w:lvlJc w:val="left"/>
      <w:pPr>
        <w:ind w:left="720" w:hanging="360"/>
      </w:pPr>
      <w:rPr>
        <w:rFonts w:ascii="Symbol" w:hAnsi="Symbol"/>
      </w:rPr>
    </w:lvl>
    <w:lvl w:ilvl="1" w:tplc="7DDE554E">
      <w:start w:val="1"/>
      <w:numFmt w:val="bullet"/>
      <w:lvlText w:val="o"/>
      <w:lvlJc w:val="left"/>
      <w:pPr>
        <w:tabs>
          <w:tab w:val="num" w:pos="1440"/>
        </w:tabs>
        <w:ind w:left="1440" w:hanging="360"/>
      </w:pPr>
      <w:rPr>
        <w:rFonts w:ascii="Courier New" w:hAnsi="Courier New"/>
      </w:rPr>
    </w:lvl>
    <w:lvl w:ilvl="2" w:tplc="1F927042">
      <w:start w:val="1"/>
      <w:numFmt w:val="bullet"/>
      <w:lvlText w:val=""/>
      <w:lvlJc w:val="left"/>
      <w:pPr>
        <w:tabs>
          <w:tab w:val="num" w:pos="2160"/>
        </w:tabs>
        <w:ind w:left="2160" w:hanging="360"/>
      </w:pPr>
      <w:rPr>
        <w:rFonts w:ascii="Wingdings" w:hAnsi="Wingdings"/>
      </w:rPr>
    </w:lvl>
    <w:lvl w:ilvl="3" w:tplc="06764992">
      <w:start w:val="1"/>
      <w:numFmt w:val="bullet"/>
      <w:lvlText w:val=""/>
      <w:lvlJc w:val="left"/>
      <w:pPr>
        <w:tabs>
          <w:tab w:val="num" w:pos="2880"/>
        </w:tabs>
        <w:ind w:left="2880" w:hanging="360"/>
      </w:pPr>
      <w:rPr>
        <w:rFonts w:ascii="Symbol" w:hAnsi="Symbol"/>
      </w:rPr>
    </w:lvl>
    <w:lvl w:ilvl="4" w:tplc="C5B2CF92">
      <w:start w:val="1"/>
      <w:numFmt w:val="bullet"/>
      <w:lvlText w:val="o"/>
      <w:lvlJc w:val="left"/>
      <w:pPr>
        <w:tabs>
          <w:tab w:val="num" w:pos="3600"/>
        </w:tabs>
        <w:ind w:left="3600" w:hanging="360"/>
      </w:pPr>
      <w:rPr>
        <w:rFonts w:ascii="Courier New" w:hAnsi="Courier New"/>
      </w:rPr>
    </w:lvl>
    <w:lvl w:ilvl="5" w:tplc="A5B0E780">
      <w:start w:val="1"/>
      <w:numFmt w:val="bullet"/>
      <w:lvlText w:val=""/>
      <w:lvlJc w:val="left"/>
      <w:pPr>
        <w:tabs>
          <w:tab w:val="num" w:pos="4320"/>
        </w:tabs>
        <w:ind w:left="4320" w:hanging="360"/>
      </w:pPr>
      <w:rPr>
        <w:rFonts w:ascii="Wingdings" w:hAnsi="Wingdings"/>
      </w:rPr>
    </w:lvl>
    <w:lvl w:ilvl="6" w:tplc="ADF0664C">
      <w:start w:val="1"/>
      <w:numFmt w:val="bullet"/>
      <w:lvlText w:val=""/>
      <w:lvlJc w:val="left"/>
      <w:pPr>
        <w:tabs>
          <w:tab w:val="num" w:pos="5040"/>
        </w:tabs>
        <w:ind w:left="5040" w:hanging="360"/>
      </w:pPr>
      <w:rPr>
        <w:rFonts w:ascii="Symbol" w:hAnsi="Symbol"/>
      </w:rPr>
    </w:lvl>
    <w:lvl w:ilvl="7" w:tplc="E5D6FBEE">
      <w:start w:val="1"/>
      <w:numFmt w:val="bullet"/>
      <w:lvlText w:val="o"/>
      <w:lvlJc w:val="left"/>
      <w:pPr>
        <w:tabs>
          <w:tab w:val="num" w:pos="5760"/>
        </w:tabs>
        <w:ind w:left="5760" w:hanging="360"/>
      </w:pPr>
      <w:rPr>
        <w:rFonts w:ascii="Courier New" w:hAnsi="Courier New"/>
      </w:rPr>
    </w:lvl>
    <w:lvl w:ilvl="8" w:tplc="7CD2EE8A">
      <w:start w:val="1"/>
      <w:numFmt w:val="bullet"/>
      <w:lvlText w:val=""/>
      <w:lvlJc w:val="left"/>
      <w:pPr>
        <w:tabs>
          <w:tab w:val="num" w:pos="6480"/>
        </w:tabs>
        <w:ind w:left="6480" w:hanging="360"/>
      </w:pPr>
      <w:rPr>
        <w:rFonts w:ascii="Wingdings" w:hAnsi="Wingdings"/>
      </w:rPr>
    </w:lvl>
  </w:abstractNum>
  <w:abstractNum w:abstractNumId="228" w15:restartNumberingAfterBreak="0">
    <w:nsid w:val="000000E5"/>
    <w:multiLevelType w:val="hybridMultilevel"/>
    <w:tmpl w:val="000000E5"/>
    <w:lvl w:ilvl="0" w:tplc="AC4462E8">
      <w:start w:val="1"/>
      <w:numFmt w:val="bullet"/>
      <w:lvlText w:val=""/>
      <w:lvlJc w:val="left"/>
      <w:pPr>
        <w:ind w:left="720" w:hanging="360"/>
      </w:pPr>
      <w:rPr>
        <w:rFonts w:ascii="Symbol" w:hAnsi="Symbol"/>
      </w:rPr>
    </w:lvl>
    <w:lvl w:ilvl="1" w:tplc="D10C4DAA">
      <w:start w:val="1"/>
      <w:numFmt w:val="bullet"/>
      <w:lvlText w:val="o"/>
      <w:lvlJc w:val="left"/>
      <w:pPr>
        <w:tabs>
          <w:tab w:val="num" w:pos="1440"/>
        </w:tabs>
        <w:ind w:left="1440" w:hanging="360"/>
      </w:pPr>
      <w:rPr>
        <w:rFonts w:ascii="Courier New" w:hAnsi="Courier New"/>
      </w:rPr>
    </w:lvl>
    <w:lvl w:ilvl="2" w:tplc="C6C6574E">
      <w:start w:val="1"/>
      <w:numFmt w:val="bullet"/>
      <w:lvlText w:val=""/>
      <w:lvlJc w:val="left"/>
      <w:pPr>
        <w:tabs>
          <w:tab w:val="num" w:pos="2160"/>
        </w:tabs>
        <w:ind w:left="2160" w:hanging="360"/>
      </w:pPr>
      <w:rPr>
        <w:rFonts w:ascii="Wingdings" w:hAnsi="Wingdings"/>
      </w:rPr>
    </w:lvl>
    <w:lvl w:ilvl="3" w:tplc="B9B8667E">
      <w:start w:val="1"/>
      <w:numFmt w:val="bullet"/>
      <w:lvlText w:val=""/>
      <w:lvlJc w:val="left"/>
      <w:pPr>
        <w:tabs>
          <w:tab w:val="num" w:pos="2880"/>
        </w:tabs>
        <w:ind w:left="2880" w:hanging="360"/>
      </w:pPr>
      <w:rPr>
        <w:rFonts w:ascii="Symbol" w:hAnsi="Symbol"/>
      </w:rPr>
    </w:lvl>
    <w:lvl w:ilvl="4" w:tplc="6E0AFFBE">
      <w:start w:val="1"/>
      <w:numFmt w:val="bullet"/>
      <w:lvlText w:val="o"/>
      <w:lvlJc w:val="left"/>
      <w:pPr>
        <w:tabs>
          <w:tab w:val="num" w:pos="3600"/>
        </w:tabs>
        <w:ind w:left="3600" w:hanging="360"/>
      </w:pPr>
      <w:rPr>
        <w:rFonts w:ascii="Courier New" w:hAnsi="Courier New"/>
      </w:rPr>
    </w:lvl>
    <w:lvl w:ilvl="5" w:tplc="AE82367E">
      <w:start w:val="1"/>
      <w:numFmt w:val="bullet"/>
      <w:lvlText w:val=""/>
      <w:lvlJc w:val="left"/>
      <w:pPr>
        <w:tabs>
          <w:tab w:val="num" w:pos="4320"/>
        </w:tabs>
        <w:ind w:left="4320" w:hanging="360"/>
      </w:pPr>
      <w:rPr>
        <w:rFonts w:ascii="Wingdings" w:hAnsi="Wingdings"/>
      </w:rPr>
    </w:lvl>
    <w:lvl w:ilvl="6" w:tplc="10FC073C">
      <w:start w:val="1"/>
      <w:numFmt w:val="bullet"/>
      <w:lvlText w:val=""/>
      <w:lvlJc w:val="left"/>
      <w:pPr>
        <w:tabs>
          <w:tab w:val="num" w:pos="5040"/>
        </w:tabs>
        <w:ind w:left="5040" w:hanging="360"/>
      </w:pPr>
      <w:rPr>
        <w:rFonts w:ascii="Symbol" w:hAnsi="Symbol"/>
      </w:rPr>
    </w:lvl>
    <w:lvl w:ilvl="7" w:tplc="C25A7A96">
      <w:start w:val="1"/>
      <w:numFmt w:val="bullet"/>
      <w:lvlText w:val="o"/>
      <w:lvlJc w:val="left"/>
      <w:pPr>
        <w:tabs>
          <w:tab w:val="num" w:pos="5760"/>
        </w:tabs>
        <w:ind w:left="5760" w:hanging="360"/>
      </w:pPr>
      <w:rPr>
        <w:rFonts w:ascii="Courier New" w:hAnsi="Courier New"/>
      </w:rPr>
    </w:lvl>
    <w:lvl w:ilvl="8" w:tplc="56D24AF6">
      <w:start w:val="1"/>
      <w:numFmt w:val="bullet"/>
      <w:lvlText w:val=""/>
      <w:lvlJc w:val="left"/>
      <w:pPr>
        <w:tabs>
          <w:tab w:val="num" w:pos="6480"/>
        </w:tabs>
        <w:ind w:left="6480" w:hanging="360"/>
      </w:pPr>
      <w:rPr>
        <w:rFonts w:ascii="Wingdings" w:hAnsi="Wingdings"/>
      </w:rPr>
    </w:lvl>
  </w:abstractNum>
  <w:abstractNum w:abstractNumId="229" w15:restartNumberingAfterBreak="0">
    <w:nsid w:val="000000E6"/>
    <w:multiLevelType w:val="hybridMultilevel"/>
    <w:tmpl w:val="000000E6"/>
    <w:lvl w:ilvl="0" w:tplc="992E258A">
      <w:start w:val="1"/>
      <w:numFmt w:val="bullet"/>
      <w:lvlText w:val=""/>
      <w:lvlJc w:val="left"/>
      <w:pPr>
        <w:ind w:left="720" w:hanging="360"/>
      </w:pPr>
      <w:rPr>
        <w:rFonts w:ascii="Symbol" w:hAnsi="Symbol"/>
      </w:rPr>
    </w:lvl>
    <w:lvl w:ilvl="1" w:tplc="71A8CC30">
      <w:start w:val="1"/>
      <w:numFmt w:val="bullet"/>
      <w:lvlText w:val="o"/>
      <w:lvlJc w:val="left"/>
      <w:pPr>
        <w:tabs>
          <w:tab w:val="num" w:pos="1440"/>
        </w:tabs>
        <w:ind w:left="1440" w:hanging="360"/>
      </w:pPr>
      <w:rPr>
        <w:rFonts w:ascii="Courier New" w:hAnsi="Courier New"/>
      </w:rPr>
    </w:lvl>
    <w:lvl w:ilvl="2" w:tplc="E320CA06">
      <w:start w:val="1"/>
      <w:numFmt w:val="bullet"/>
      <w:lvlText w:val=""/>
      <w:lvlJc w:val="left"/>
      <w:pPr>
        <w:tabs>
          <w:tab w:val="num" w:pos="2160"/>
        </w:tabs>
        <w:ind w:left="2160" w:hanging="360"/>
      </w:pPr>
      <w:rPr>
        <w:rFonts w:ascii="Wingdings" w:hAnsi="Wingdings"/>
      </w:rPr>
    </w:lvl>
    <w:lvl w:ilvl="3" w:tplc="BFF81D94">
      <w:start w:val="1"/>
      <w:numFmt w:val="bullet"/>
      <w:lvlText w:val=""/>
      <w:lvlJc w:val="left"/>
      <w:pPr>
        <w:tabs>
          <w:tab w:val="num" w:pos="2880"/>
        </w:tabs>
        <w:ind w:left="2880" w:hanging="360"/>
      </w:pPr>
      <w:rPr>
        <w:rFonts w:ascii="Symbol" w:hAnsi="Symbol"/>
      </w:rPr>
    </w:lvl>
    <w:lvl w:ilvl="4" w:tplc="1F94BE6E">
      <w:start w:val="1"/>
      <w:numFmt w:val="bullet"/>
      <w:lvlText w:val="o"/>
      <w:lvlJc w:val="left"/>
      <w:pPr>
        <w:tabs>
          <w:tab w:val="num" w:pos="3600"/>
        </w:tabs>
        <w:ind w:left="3600" w:hanging="360"/>
      </w:pPr>
      <w:rPr>
        <w:rFonts w:ascii="Courier New" w:hAnsi="Courier New"/>
      </w:rPr>
    </w:lvl>
    <w:lvl w:ilvl="5" w:tplc="366C4034">
      <w:start w:val="1"/>
      <w:numFmt w:val="bullet"/>
      <w:lvlText w:val=""/>
      <w:lvlJc w:val="left"/>
      <w:pPr>
        <w:tabs>
          <w:tab w:val="num" w:pos="4320"/>
        </w:tabs>
        <w:ind w:left="4320" w:hanging="360"/>
      </w:pPr>
      <w:rPr>
        <w:rFonts w:ascii="Wingdings" w:hAnsi="Wingdings"/>
      </w:rPr>
    </w:lvl>
    <w:lvl w:ilvl="6" w:tplc="7A2A444C">
      <w:start w:val="1"/>
      <w:numFmt w:val="bullet"/>
      <w:lvlText w:val=""/>
      <w:lvlJc w:val="left"/>
      <w:pPr>
        <w:tabs>
          <w:tab w:val="num" w:pos="5040"/>
        </w:tabs>
        <w:ind w:left="5040" w:hanging="360"/>
      </w:pPr>
      <w:rPr>
        <w:rFonts w:ascii="Symbol" w:hAnsi="Symbol"/>
      </w:rPr>
    </w:lvl>
    <w:lvl w:ilvl="7" w:tplc="865C1EB2">
      <w:start w:val="1"/>
      <w:numFmt w:val="bullet"/>
      <w:lvlText w:val="o"/>
      <w:lvlJc w:val="left"/>
      <w:pPr>
        <w:tabs>
          <w:tab w:val="num" w:pos="5760"/>
        </w:tabs>
        <w:ind w:left="5760" w:hanging="360"/>
      </w:pPr>
      <w:rPr>
        <w:rFonts w:ascii="Courier New" w:hAnsi="Courier New"/>
      </w:rPr>
    </w:lvl>
    <w:lvl w:ilvl="8" w:tplc="D2582376">
      <w:start w:val="1"/>
      <w:numFmt w:val="bullet"/>
      <w:lvlText w:val=""/>
      <w:lvlJc w:val="left"/>
      <w:pPr>
        <w:tabs>
          <w:tab w:val="num" w:pos="6480"/>
        </w:tabs>
        <w:ind w:left="6480" w:hanging="360"/>
      </w:pPr>
      <w:rPr>
        <w:rFonts w:ascii="Wingdings" w:hAnsi="Wingdings"/>
      </w:rPr>
    </w:lvl>
  </w:abstractNum>
  <w:abstractNum w:abstractNumId="230" w15:restartNumberingAfterBreak="0">
    <w:nsid w:val="000000E7"/>
    <w:multiLevelType w:val="hybridMultilevel"/>
    <w:tmpl w:val="000000E7"/>
    <w:lvl w:ilvl="0" w:tplc="597A074A">
      <w:start w:val="1"/>
      <w:numFmt w:val="bullet"/>
      <w:lvlText w:val=""/>
      <w:lvlJc w:val="left"/>
      <w:pPr>
        <w:ind w:left="720" w:hanging="360"/>
      </w:pPr>
      <w:rPr>
        <w:rFonts w:ascii="Symbol" w:hAnsi="Symbol"/>
      </w:rPr>
    </w:lvl>
    <w:lvl w:ilvl="1" w:tplc="F40CF126">
      <w:start w:val="1"/>
      <w:numFmt w:val="bullet"/>
      <w:lvlText w:val="o"/>
      <w:lvlJc w:val="left"/>
      <w:pPr>
        <w:tabs>
          <w:tab w:val="num" w:pos="1440"/>
        </w:tabs>
        <w:ind w:left="1440" w:hanging="360"/>
      </w:pPr>
      <w:rPr>
        <w:rFonts w:ascii="Courier New" w:hAnsi="Courier New"/>
      </w:rPr>
    </w:lvl>
    <w:lvl w:ilvl="2" w:tplc="CDB2E028">
      <w:start w:val="1"/>
      <w:numFmt w:val="bullet"/>
      <w:lvlText w:val=""/>
      <w:lvlJc w:val="left"/>
      <w:pPr>
        <w:tabs>
          <w:tab w:val="num" w:pos="2160"/>
        </w:tabs>
        <w:ind w:left="2160" w:hanging="360"/>
      </w:pPr>
      <w:rPr>
        <w:rFonts w:ascii="Wingdings" w:hAnsi="Wingdings"/>
      </w:rPr>
    </w:lvl>
    <w:lvl w:ilvl="3" w:tplc="F08AA084">
      <w:start w:val="1"/>
      <w:numFmt w:val="bullet"/>
      <w:lvlText w:val=""/>
      <w:lvlJc w:val="left"/>
      <w:pPr>
        <w:tabs>
          <w:tab w:val="num" w:pos="2880"/>
        </w:tabs>
        <w:ind w:left="2880" w:hanging="360"/>
      </w:pPr>
      <w:rPr>
        <w:rFonts w:ascii="Symbol" w:hAnsi="Symbol"/>
      </w:rPr>
    </w:lvl>
    <w:lvl w:ilvl="4" w:tplc="8F1ED5DC">
      <w:start w:val="1"/>
      <w:numFmt w:val="bullet"/>
      <w:lvlText w:val="o"/>
      <w:lvlJc w:val="left"/>
      <w:pPr>
        <w:tabs>
          <w:tab w:val="num" w:pos="3600"/>
        </w:tabs>
        <w:ind w:left="3600" w:hanging="360"/>
      </w:pPr>
      <w:rPr>
        <w:rFonts w:ascii="Courier New" w:hAnsi="Courier New"/>
      </w:rPr>
    </w:lvl>
    <w:lvl w:ilvl="5" w:tplc="D9F87ECA">
      <w:start w:val="1"/>
      <w:numFmt w:val="bullet"/>
      <w:lvlText w:val=""/>
      <w:lvlJc w:val="left"/>
      <w:pPr>
        <w:tabs>
          <w:tab w:val="num" w:pos="4320"/>
        </w:tabs>
        <w:ind w:left="4320" w:hanging="360"/>
      </w:pPr>
      <w:rPr>
        <w:rFonts w:ascii="Wingdings" w:hAnsi="Wingdings"/>
      </w:rPr>
    </w:lvl>
    <w:lvl w:ilvl="6" w:tplc="A030C944">
      <w:start w:val="1"/>
      <w:numFmt w:val="bullet"/>
      <w:lvlText w:val=""/>
      <w:lvlJc w:val="left"/>
      <w:pPr>
        <w:tabs>
          <w:tab w:val="num" w:pos="5040"/>
        </w:tabs>
        <w:ind w:left="5040" w:hanging="360"/>
      </w:pPr>
      <w:rPr>
        <w:rFonts w:ascii="Symbol" w:hAnsi="Symbol"/>
      </w:rPr>
    </w:lvl>
    <w:lvl w:ilvl="7" w:tplc="D4D23E88">
      <w:start w:val="1"/>
      <w:numFmt w:val="bullet"/>
      <w:lvlText w:val="o"/>
      <w:lvlJc w:val="left"/>
      <w:pPr>
        <w:tabs>
          <w:tab w:val="num" w:pos="5760"/>
        </w:tabs>
        <w:ind w:left="5760" w:hanging="360"/>
      </w:pPr>
      <w:rPr>
        <w:rFonts w:ascii="Courier New" w:hAnsi="Courier New"/>
      </w:rPr>
    </w:lvl>
    <w:lvl w:ilvl="8" w:tplc="744AB49E">
      <w:start w:val="1"/>
      <w:numFmt w:val="bullet"/>
      <w:lvlText w:val=""/>
      <w:lvlJc w:val="left"/>
      <w:pPr>
        <w:tabs>
          <w:tab w:val="num" w:pos="6480"/>
        </w:tabs>
        <w:ind w:left="6480" w:hanging="360"/>
      </w:pPr>
      <w:rPr>
        <w:rFonts w:ascii="Wingdings" w:hAnsi="Wingdings"/>
      </w:rPr>
    </w:lvl>
  </w:abstractNum>
  <w:abstractNum w:abstractNumId="231" w15:restartNumberingAfterBreak="0">
    <w:nsid w:val="000000E8"/>
    <w:multiLevelType w:val="hybridMultilevel"/>
    <w:tmpl w:val="000000E8"/>
    <w:lvl w:ilvl="0" w:tplc="3410B0E0">
      <w:start w:val="1"/>
      <w:numFmt w:val="bullet"/>
      <w:lvlText w:val=""/>
      <w:lvlJc w:val="left"/>
      <w:pPr>
        <w:ind w:left="720" w:hanging="360"/>
      </w:pPr>
      <w:rPr>
        <w:rFonts w:ascii="Symbol" w:hAnsi="Symbol"/>
      </w:rPr>
    </w:lvl>
    <w:lvl w:ilvl="1" w:tplc="333C1272">
      <w:start w:val="1"/>
      <w:numFmt w:val="bullet"/>
      <w:lvlText w:val="o"/>
      <w:lvlJc w:val="left"/>
      <w:pPr>
        <w:tabs>
          <w:tab w:val="num" w:pos="1440"/>
        </w:tabs>
        <w:ind w:left="1440" w:hanging="360"/>
      </w:pPr>
      <w:rPr>
        <w:rFonts w:ascii="Courier New" w:hAnsi="Courier New"/>
      </w:rPr>
    </w:lvl>
    <w:lvl w:ilvl="2" w:tplc="F45286F4">
      <w:start w:val="1"/>
      <w:numFmt w:val="bullet"/>
      <w:lvlText w:val=""/>
      <w:lvlJc w:val="left"/>
      <w:pPr>
        <w:tabs>
          <w:tab w:val="num" w:pos="2160"/>
        </w:tabs>
        <w:ind w:left="2160" w:hanging="360"/>
      </w:pPr>
      <w:rPr>
        <w:rFonts w:ascii="Wingdings" w:hAnsi="Wingdings"/>
      </w:rPr>
    </w:lvl>
    <w:lvl w:ilvl="3" w:tplc="B0F2CAF0">
      <w:start w:val="1"/>
      <w:numFmt w:val="bullet"/>
      <w:lvlText w:val=""/>
      <w:lvlJc w:val="left"/>
      <w:pPr>
        <w:tabs>
          <w:tab w:val="num" w:pos="2880"/>
        </w:tabs>
        <w:ind w:left="2880" w:hanging="360"/>
      </w:pPr>
      <w:rPr>
        <w:rFonts w:ascii="Symbol" w:hAnsi="Symbol"/>
      </w:rPr>
    </w:lvl>
    <w:lvl w:ilvl="4" w:tplc="FBA6C052">
      <w:start w:val="1"/>
      <w:numFmt w:val="bullet"/>
      <w:lvlText w:val="o"/>
      <w:lvlJc w:val="left"/>
      <w:pPr>
        <w:tabs>
          <w:tab w:val="num" w:pos="3600"/>
        </w:tabs>
        <w:ind w:left="3600" w:hanging="360"/>
      </w:pPr>
      <w:rPr>
        <w:rFonts w:ascii="Courier New" w:hAnsi="Courier New"/>
      </w:rPr>
    </w:lvl>
    <w:lvl w:ilvl="5" w:tplc="B63ED77A">
      <w:start w:val="1"/>
      <w:numFmt w:val="bullet"/>
      <w:lvlText w:val=""/>
      <w:lvlJc w:val="left"/>
      <w:pPr>
        <w:tabs>
          <w:tab w:val="num" w:pos="4320"/>
        </w:tabs>
        <w:ind w:left="4320" w:hanging="360"/>
      </w:pPr>
      <w:rPr>
        <w:rFonts w:ascii="Wingdings" w:hAnsi="Wingdings"/>
      </w:rPr>
    </w:lvl>
    <w:lvl w:ilvl="6" w:tplc="F7D89FCC">
      <w:start w:val="1"/>
      <w:numFmt w:val="bullet"/>
      <w:lvlText w:val=""/>
      <w:lvlJc w:val="left"/>
      <w:pPr>
        <w:tabs>
          <w:tab w:val="num" w:pos="5040"/>
        </w:tabs>
        <w:ind w:left="5040" w:hanging="360"/>
      </w:pPr>
      <w:rPr>
        <w:rFonts w:ascii="Symbol" w:hAnsi="Symbol"/>
      </w:rPr>
    </w:lvl>
    <w:lvl w:ilvl="7" w:tplc="E5A6C0D2">
      <w:start w:val="1"/>
      <w:numFmt w:val="bullet"/>
      <w:lvlText w:val="o"/>
      <w:lvlJc w:val="left"/>
      <w:pPr>
        <w:tabs>
          <w:tab w:val="num" w:pos="5760"/>
        </w:tabs>
        <w:ind w:left="5760" w:hanging="360"/>
      </w:pPr>
      <w:rPr>
        <w:rFonts w:ascii="Courier New" w:hAnsi="Courier New"/>
      </w:rPr>
    </w:lvl>
    <w:lvl w:ilvl="8" w:tplc="E2349C96">
      <w:start w:val="1"/>
      <w:numFmt w:val="bullet"/>
      <w:lvlText w:val=""/>
      <w:lvlJc w:val="left"/>
      <w:pPr>
        <w:tabs>
          <w:tab w:val="num" w:pos="6480"/>
        </w:tabs>
        <w:ind w:left="6480" w:hanging="360"/>
      </w:pPr>
      <w:rPr>
        <w:rFonts w:ascii="Wingdings" w:hAnsi="Wingdings"/>
      </w:rPr>
    </w:lvl>
  </w:abstractNum>
  <w:abstractNum w:abstractNumId="232" w15:restartNumberingAfterBreak="0">
    <w:nsid w:val="000000E9"/>
    <w:multiLevelType w:val="hybridMultilevel"/>
    <w:tmpl w:val="000000E9"/>
    <w:lvl w:ilvl="0" w:tplc="CE7C1F50">
      <w:start w:val="1"/>
      <w:numFmt w:val="bullet"/>
      <w:lvlText w:val=""/>
      <w:lvlJc w:val="left"/>
      <w:pPr>
        <w:ind w:left="720" w:hanging="360"/>
      </w:pPr>
      <w:rPr>
        <w:rFonts w:ascii="Symbol" w:hAnsi="Symbol"/>
      </w:rPr>
    </w:lvl>
    <w:lvl w:ilvl="1" w:tplc="ACA6FEDC">
      <w:start w:val="1"/>
      <w:numFmt w:val="bullet"/>
      <w:lvlText w:val="o"/>
      <w:lvlJc w:val="left"/>
      <w:pPr>
        <w:tabs>
          <w:tab w:val="num" w:pos="1440"/>
        </w:tabs>
        <w:ind w:left="1440" w:hanging="360"/>
      </w:pPr>
      <w:rPr>
        <w:rFonts w:ascii="Courier New" w:hAnsi="Courier New"/>
      </w:rPr>
    </w:lvl>
    <w:lvl w:ilvl="2" w:tplc="DA30E050">
      <w:start w:val="1"/>
      <w:numFmt w:val="bullet"/>
      <w:lvlText w:val=""/>
      <w:lvlJc w:val="left"/>
      <w:pPr>
        <w:tabs>
          <w:tab w:val="num" w:pos="2160"/>
        </w:tabs>
        <w:ind w:left="2160" w:hanging="360"/>
      </w:pPr>
      <w:rPr>
        <w:rFonts w:ascii="Wingdings" w:hAnsi="Wingdings"/>
      </w:rPr>
    </w:lvl>
    <w:lvl w:ilvl="3" w:tplc="EDB4AB0E">
      <w:start w:val="1"/>
      <w:numFmt w:val="bullet"/>
      <w:lvlText w:val=""/>
      <w:lvlJc w:val="left"/>
      <w:pPr>
        <w:tabs>
          <w:tab w:val="num" w:pos="2880"/>
        </w:tabs>
        <w:ind w:left="2880" w:hanging="360"/>
      </w:pPr>
      <w:rPr>
        <w:rFonts w:ascii="Symbol" w:hAnsi="Symbol"/>
      </w:rPr>
    </w:lvl>
    <w:lvl w:ilvl="4" w:tplc="AE5476B6">
      <w:start w:val="1"/>
      <w:numFmt w:val="bullet"/>
      <w:lvlText w:val="o"/>
      <w:lvlJc w:val="left"/>
      <w:pPr>
        <w:tabs>
          <w:tab w:val="num" w:pos="3600"/>
        </w:tabs>
        <w:ind w:left="3600" w:hanging="360"/>
      </w:pPr>
      <w:rPr>
        <w:rFonts w:ascii="Courier New" w:hAnsi="Courier New"/>
      </w:rPr>
    </w:lvl>
    <w:lvl w:ilvl="5" w:tplc="86B08CB0">
      <w:start w:val="1"/>
      <w:numFmt w:val="bullet"/>
      <w:lvlText w:val=""/>
      <w:lvlJc w:val="left"/>
      <w:pPr>
        <w:tabs>
          <w:tab w:val="num" w:pos="4320"/>
        </w:tabs>
        <w:ind w:left="4320" w:hanging="360"/>
      </w:pPr>
      <w:rPr>
        <w:rFonts w:ascii="Wingdings" w:hAnsi="Wingdings"/>
      </w:rPr>
    </w:lvl>
    <w:lvl w:ilvl="6" w:tplc="DA9C43E6">
      <w:start w:val="1"/>
      <w:numFmt w:val="bullet"/>
      <w:lvlText w:val=""/>
      <w:lvlJc w:val="left"/>
      <w:pPr>
        <w:tabs>
          <w:tab w:val="num" w:pos="5040"/>
        </w:tabs>
        <w:ind w:left="5040" w:hanging="360"/>
      </w:pPr>
      <w:rPr>
        <w:rFonts w:ascii="Symbol" w:hAnsi="Symbol"/>
      </w:rPr>
    </w:lvl>
    <w:lvl w:ilvl="7" w:tplc="496044D2">
      <w:start w:val="1"/>
      <w:numFmt w:val="bullet"/>
      <w:lvlText w:val="o"/>
      <w:lvlJc w:val="left"/>
      <w:pPr>
        <w:tabs>
          <w:tab w:val="num" w:pos="5760"/>
        </w:tabs>
        <w:ind w:left="5760" w:hanging="360"/>
      </w:pPr>
      <w:rPr>
        <w:rFonts w:ascii="Courier New" w:hAnsi="Courier New"/>
      </w:rPr>
    </w:lvl>
    <w:lvl w:ilvl="8" w:tplc="A6383A04">
      <w:start w:val="1"/>
      <w:numFmt w:val="bullet"/>
      <w:lvlText w:val=""/>
      <w:lvlJc w:val="left"/>
      <w:pPr>
        <w:tabs>
          <w:tab w:val="num" w:pos="6480"/>
        </w:tabs>
        <w:ind w:left="6480" w:hanging="360"/>
      </w:pPr>
      <w:rPr>
        <w:rFonts w:ascii="Wingdings" w:hAnsi="Wingdings"/>
      </w:rPr>
    </w:lvl>
  </w:abstractNum>
  <w:abstractNum w:abstractNumId="233" w15:restartNumberingAfterBreak="0">
    <w:nsid w:val="000000EA"/>
    <w:multiLevelType w:val="hybridMultilevel"/>
    <w:tmpl w:val="000000EA"/>
    <w:lvl w:ilvl="0" w:tplc="1F960A1C">
      <w:start w:val="1"/>
      <w:numFmt w:val="bullet"/>
      <w:lvlText w:val=""/>
      <w:lvlJc w:val="left"/>
      <w:pPr>
        <w:ind w:left="720" w:hanging="360"/>
      </w:pPr>
      <w:rPr>
        <w:rFonts w:ascii="Symbol" w:hAnsi="Symbol"/>
      </w:rPr>
    </w:lvl>
    <w:lvl w:ilvl="1" w:tplc="3174AD60">
      <w:start w:val="1"/>
      <w:numFmt w:val="bullet"/>
      <w:lvlText w:val="o"/>
      <w:lvlJc w:val="left"/>
      <w:pPr>
        <w:tabs>
          <w:tab w:val="num" w:pos="1440"/>
        </w:tabs>
        <w:ind w:left="1440" w:hanging="360"/>
      </w:pPr>
      <w:rPr>
        <w:rFonts w:ascii="Courier New" w:hAnsi="Courier New"/>
      </w:rPr>
    </w:lvl>
    <w:lvl w:ilvl="2" w:tplc="C360E178">
      <w:start w:val="1"/>
      <w:numFmt w:val="bullet"/>
      <w:lvlText w:val=""/>
      <w:lvlJc w:val="left"/>
      <w:pPr>
        <w:tabs>
          <w:tab w:val="num" w:pos="2160"/>
        </w:tabs>
        <w:ind w:left="2160" w:hanging="360"/>
      </w:pPr>
      <w:rPr>
        <w:rFonts w:ascii="Wingdings" w:hAnsi="Wingdings"/>
      </w:rPr>
    </w:lvl>
    <w:lvl w:ilvl="3" w:tplc="433A7BB8">
      <w:start w:val="1"/>
      <w:numFmt w:val="bullet"/>
      <w:lvlText w:val=""/>
      <w:lvlJc w:val="left"/>
      <w:pPr>
        <w:tabs>
          <w:tab w:val="num" w:pos="2880"/>
        </w:tabs>
        <w:ind w:left="2880" w:hanging="360"/>
      </w:pPr>
      <w:rPr>
        <w:rFonts w:ascii="Symbol" w:hAnsi="Symbol"/>
      </w:rPr>
    </w:lvl>
    <w:lvl w:ilvl="4" w:tplc="AE5A4886">
      <w:start w:val="1"/>
      <w:numFmt w:val="bullet"/>
      <w:lvlText w:val="o"/>
      <w:lvlJc w:val="left"/>
      <w:pPr>
        <w:tabs>
          <w:tab w:val="num" w:pos="3600"/>
        </w:tabs>
        <w:ind w:left="3600" w:hanging="360"/>
      </w:pPr>
      <w:rPr>
        <w:rFonts w:ascii="Courier New" w:hAnsi="Courier New"/>
      </w:rPr>
    </w:lvl>
    <w:lvl w:ilvl="5" w:tplc="995E377E">
      <w:start w:val="1"/>
      <w:numFmt w:val="bullet"/>
      <w:lvlText w:val=""/>
      <w:lvlJc w:val="left"/>
      <w:pPr>
        <w:tabs>
          <w:tab w:val="num" w:pos="4320"/>
        </w:tabs>
        <w:ind w:left="4320" w:hanging="360"/>
      </w:pPr>
      <w:rPr>
        <w:rFonts w:ascii="Wingdings" w:hAnsi="Wingdings"/>
      </w:rPr>
    </w:lvl>
    <w:lvl w:ilvl="6" w:tplc="416E9FDC">
      <w:start w:val="1"/>
      <w:numFmt w:val="bullet"/>
      <w:lvlText w:val=""/>
      <w:lvlJc w:val="left"/>
      <w:pPr>
        <w:tabs>
          <w:tab w:val="num" w:pos="5040"/>
        </w:tabs>
        <w:ind w:left="5040" w:hanging="360"/>
      </w:pPr>
      <w:rPr>
        <w:rFonts w:ascii="Symbol" w:hAnsi="Symbol"/>
      </w:rPr>
    </w:lvl>
    <w:lvl w:ilvl="7" w:tplc="3AFC6820">
      <w:start w:val="1"/>
      <w:numFmt w:val="bullet"/>
      <w:lvlText w:val="o"/>
      <w:lvlJc w:val="left"/>
      <w:pPr>
        <w:tabs>
          <w:tab w:val="num" w:pos="5760"/>
        </w:tabs>
        <w:ind w:left="5760" w:hanging="360"/>
      </w:pPr>
      <w:rPr>
        <w:rFonts w:ascii="Courier New" w:hAnsi="Courier New"/>
      </w:rPr>
    </w:lvl>
    <w:lvl w:ilvl="8" w:tplc="FC5847CE">
      <w:start w:val="1"/>
      <w:numFmt w:val="bullet"/>
      <w:lvlText w:val=""/>
      <w:lvlJc w:val="left"/>
      <w:pPr>
        <w:tabs>
          <w:tab w:val="num" w:pos="6480"/>
        </w:tabs>
        <w:ind w:left="6480" w:hanging="360"/>
      </w:pPr>
      <w:rPr>
        <w:rFonts w:ascii="Wingdings" w:hAnsi="Wingdings"/>
      </w:rPr>
    </w:lvl>
  </w:abstractNum>
  <w:abstractNum w:abstractNumId="234" w15:restartNumberingAfterBreak="0">
    <w:nsid w:val="000000EB"/>
    <w:multiLevelType w:val="hybridMultilevel"/>
    <w:tmpl w:val="000000EB"/>
    <w:lvl w:ilvl="0" w:tplc="15526D96">
      <w:start w:val="1"/>
      <w:numFmt w:val="bullet"/>
      <w:lvlText w:val=""/>
      <w:lvlJc w:val="left"/>
      <w:pPr>
        <w:ind w:left="720" w:hanging="360"/>
      </w:pPr>
      <w:rPr>
        <w:rFonts w:ascii="Symbol" w:hAnsi="Symbol"/>
      </w:rPr>
    </w:lvl>
    <w:lvl w:ilvl="1" w:tplc="9C3AF596">
      <w:start w:val="1"/>
      <w:numFmt w:val="bullet"/>
      <w:lvlText w:val="o"/>
      <w:lvlJc w:val="left"/>
      <w:pPr>
        <w:tabs>
          <w:tab w:val="num" w:pos="1440"/>
        </w:tabs>
        <w:ind w:left="1440" w:hanging="360"/>
      </w:pPr>
      <w:rPr>
        <w:rFonts w:ascii="Courier New" w:hAnsi="Courier New"/>
      </w:rPr>
    </w:lvl>
    <w:lvl w:ilvl="2" w:tplc="150E0DE8">
      <w:start w:val="1"/>
      <w:numFmt w:val="bullet"/>
      <w:lvlText w:val=""/>
      <w:lvlJc w:val="left"/>
      <w:pPr>
        <w:tabs>
          <w:tab w:val="num" w:pos="2160"/>
        </w:tabs>
        <w:ind w:left="2160" w:hanging="360"/>
      </w:pPr>
      <w:rPr>
        <w:rFonts w:ascii="Wingdings" w:hAnsi="Wingdings"/>
      </w:rPr>
    </w:lvl>
    <w:lvl w:ilvl="3" w:tplc="F09C3DA0">
      <w:start w:val="1"/>
      <w:numFmt w:val="bullet"/>
      <w:lvlText w:val=""/>
      <w:lvlJc w:val="left"/>
      <w:pPr>
        <w:tabs>
          <w:tab w:val="num" w:pos="2880"/>
        </w:tabs>
        <w:ind w:left="2880" w:hanging="360"/>
      </w:pPr>
      <w:rPr>
        <w:rFonts w:ascii="Symbol" w:hAnsi="Symbol"/>
      </w:rPr>
    </w:lvl>
    <w:lvl w:ilvl="4" w:tplc="A140A494">
      <w:start w:val="1"/>
      <w:numFmt w:val="bullet"/>
      <w:lvlText w:val="o"/>
      <w:lvlJc w:val="left"/>
      <w:pPr>
        <w:tabs>
          <w:tab w:val="num" w:pos="3600"/>
        </w:tabs>
        <w:ind w:left="3600" w:hanging="360"/>
      </w:pPr>
      <w:rPr>
        <w:rFonts w:ascii="Courier New" w:hAnsi="Courier New"/>
      </w:rPr>
    </w:lvl>
    <w:lvl w:ilvl="5" w:tplc="3B8E0ED8">
      <w:start w:val="1"/>
      <w:numFmt w:val="bullet"/>
      <w:lvlText w:val=""/>
      <w:lvlJc w:val="left"/>
      <w:pPr>
        <w:tabs>
          <w:tab w:val="num" w:pos="4320"/>
        </w:tabs>
        <w:ind w:left="4320" w:hanging="360"/>
      </w:pPr>
      <w:rPr>
        <w:rFonts w:ascii="Wingdings" w:hAnsi="Wingdings"/>
      </w:rPr>
    </w:lvl>
    <w:lvl w:ilvl="6" w:tplc="E98C5DB6">
      <w:start w:val="1"/>
      <w:numFmt w:val="bullet"/>
      <w:lvlText w:val=""/>
      <w:lvlJc w:val="left"/>
      <w:pPr>
        <w:tabs>
          <w:tab w:val="num" w:pos="5040"/>
        </w:tabs>
        <w:ind w:left="5040" w:hanging="360"/>
      </w:pPr>
      <w:rPr>
        <w:rFonts w:ascii="Symbol" w:hAnsi="Symbol"/>
      </w:rPr>
    </w:lvl>
    <w:lvl w:ilvl="7" w:tplc="9698DC2E">
      <w:start w:val="1"/>
      <w:numFmt w:val="bullet"/>
      <w:lvlText w:val="o"/>
      <w:lvlJc w:val="left"/>
      <w:pPr>
        <w:tabs>
          <w:tab w:val="num" w:pos="5760"/>
        </w:tabs>
        <w:ind w:left="5760" w:hanging="360"/>
      </w:pPr>
      <w:rPr>
        <w:rFonts w:ascii="Courier New" w:hAnsi="Courier New"/>
      </w:rPr>
    </w:lvl>
    <w:lvl w:ilvl="8" w:tplc="50F8CAB0">
      <w:start w:val="1"/>
      <w:numFmt w:val="bullet"/>
      <w:lvlText w:val=""/>
      <w:lvlJc w:val="left"/>
      <w:pPr>
        <w:tabs>
          <w:tab w:val="num" w:pos="6480"/>
        </w:tabs>
        <w:ind w:left="6480" w:hanging="360"/>
      </w:pPr>
      <w:rPr>
        <w:rFonts w:ascii="Wingdings" w:hAnsi="Wingdings"/>
      </w:rPr>
    </w:lvl>
  </w:abstractNum>
  <w:abstractNum w:abstractNumId="235" w15:restartNumberingAfterBreak="0">
    <w:nsid w:val="000000EC"/>
    <w:multiLevelType w:val="hybridMultilevel"/>
    <w:tmpl w:val="000000EC"/>
    <w:lvl w:ilvl="0" w:tplc="5608F6F4">
      <w:start w:val="1"/>
      <w:numFmt w:val="bullet"/>
      <w:lvlText w:val=""/>
      <w:lvlJc w:val="left"/>
      <w:pPr>
        <w:ind w:left="720" w:hanging="360"/>
      </w:pPr>
      <w:rPr>
        <w:rFonts w:ascii="Symbol" w:hAnsi="Symbol"/>
      </w:rPr>
    </w:lvl>
    <w:lvl w:ilvl="1" w:tplc="8696AF46">
      <w:start w:val="1"/>
      <w:numFmt w:val="bullet"/>
      <w:lvlText w:val="o"/>
      <w:lvlJc w:val="left"/>
      <w:pPr>
        <w:tabs>
          <w:tab w:val="num" w:pos="1440"/>
        </w:tabs>
        <w:ind w:left="1440" w:hanging="360"/>
      </w:pPr>
      <w:rPr>
        <w:rFonts w:ascii="Courier New" w:hAnsi="Courier New"/>
      </w:rPr>
    </w:lvl>
    <w:lvl w:ilvl="2" w:tplc="847ADB30">
      <w:start w:val="1"/>
      <w:numFmt w:val="bullet"/>
      <w:lvlText w:val=""/>
      <w:lvlJc w:val="left"/>
      <w:pPr>
        <w:tabs>
          <w:tab w:val="num" w:pos="2160"/>
        </w:tabs>
        <w:ind w:left="2160" w:hanging="360"/>
      </w:pPr>
      <w:rPr>
        <w:rFonts w:ascii="Wingdings" w:hAnsi="Wingdings"/>
      </w:rPr>
    </w:lvl>
    <w:lvl w:ilvl="3" w:tplc="40821F7C">
      <w:start w:val="1"/>
      <w:numFmt w:val="bullet"/>
      <w:lvlText w:val=""/>
      <w:lvlJc w:val="left"/>
      <w:pPr>
        <w:tabs>
          <w:tab w:val="num" w:pos="2880"/>
        </w:tabs>
        <w:ind w:left="2880" w:hanging="360"/>
      </w:pPr>
      <w:rPr>
        <w:rFonts w:ascii="Symbol" w:hAnsi="Symbol"/>
      </w:rPr>
    </w:lvl>
    <w:lvl w:ilvl="4" w:tplc="45D466A2">
      <w:start w:val="1"/>
      <w:numFmt w:val="bullet"/>
      <w:lvlText w:val="o"/>
      <w:lvlJc w:val="left"/>
      <w:pPr>
        <w:tabs>
          <w:tab w:val="num" w:pos="3600"/>
        </w:tabs>
        <w:ind w:left="3600" w:hanging="360"/>
      </w:pPr>
      <w:rPr>
        <w:rFonts w:ascii="Courier New" w:hAnsi="Courier New"/>
      </w:rPr>
    </w:lvl>
    <w:lvl w:ilvl="5" w:tplc="DA324234">
      <w:start w:val="1"/>
      <w:numFmt w:val="bullet"/>
      <w:lvlText w:val=""/>
      <w:lvlJc w:val="left"/>
      <w:pPr>
        <w:tabs>
          <w:tab w:val="num" w:pos="4320"/>
        </w:tabs>
        <w:ind w:left="4320" w:hanging="360"/>
      </w:pPr>
      <w:rPr>
        <w:rFonts w:ascii="Wingdings" w:hAnsi="Wingdings"/>
      </w:rPr>
    </w:lvl>
    <w:lvl w:ilvl="6" w:tplc="53263E40">
      <w:start w:val="1"/>
      <w:numFmt w:val="bullet"/>
      <w:lvlText w:val=""/>
      <w:lvlJc w:val="left"/>
      <w:pPr>
        <w:tabs>
          <w:tab w:val="num" w:pos="5040"/>
        </w:tabs>
        <w:ind w:left="5040" w:hanging="360"/>
      </w:pPr>
      <w:rPr>
        <w:rFonts w:ascii="Symbol" w:hAnsi="Symbol"/>
      </w:rPr>
    </w:lvl>
    <w:lvl w:ilvl="7" w:tplc="735045E6">
      <w:start w:val="1"/>
      <w:numFmt w:val="bullet"/>
      <w:lvlText w:val="o"/>
      <w:lvlJc w:val="left"/>
      <w:pPr>
        <w:tabs>
          <w:tab w:val="num" w:pos="5760"/>
        </w:tabs>
        <w:ind w:left="5760" w:hanging="360"/>
      </w:pPr>
      <w:rPr>
        <w:rFonts w:ascii="Courier New" w:hAnsi="Courier New"/>
      </w:rPr>
    </w:lvl>
    <w:lvl w:ilvl="8" w:tplc="EDA0A01C">
      <w:start w:val="1"/>
      <w:numFmt w:val="bullet"/>
      <w:lvlText w:val=""/>
      <w:lvlJc w:val="left"/>
      <w:pPr>
        <w:tabs>
          <w:tab w:val="num" w:pos="6480"/>
        </w:tabs>
        <w:ind w:left="6480" w:hanging="360"/>
      </w:pPr>
      <w:rPr>
        <w:rFonts w:ascii="Wingdings" w:hAnsi="Wingdings"/>
      </w:rPr>
    </w:lvl>
  </w:abstractNum>
  <w:abstractNum w:abstractNumId="236" w15:restartNumberingAfterBreak="0">
    <w:nsid w:val="000000ED"/>
    <w:multiLevelType w:val="hybridMultilevel"/>
    <w:tmpl w:val="000000ED"/>
    <w:lvl w:ilvl="0" w:tplc="0BBC7690">
      <w:start w:val="1"/>
      <w:numFmt w:val="bullet"/>
      <w:lvlText w:val=""/>
      <w:lvlJc w:val="left"/>
      <w:pPr>
        <w:ind w:left="720" w:hanging="360"/>
      </w:pPr>
      <w:rPr>
        <w:rFonts w:ascii="Symbol" w:hAnsi="Symbol"/>
      </w:rPr>
    </w:lvl>
    <w:lvl w:ilvl="1" w:tplc="D33098F4">
      <w:start w:val="1"/>
      <w:numFmt w:val="bullet"/>
      <w:lvlText w:val="o"/>
      <w:lvlJc w:val="left"/>
      <w:pPr>
        <w:tabs>
          <w:tab w:val="num" w:pos="1440"/>
        </w:tabs>
        <w:ind w:left="1440" w:hanging="360"/>
      </w:pPr>
      <w:rPr>
        <w:rFonts w:ascii="Courier New" w:hAnsi="Courier New"/>
      </w:rPr>
    </w:lvl>
    <w:lvl w:ilvl="2" w:tplc="32820A74">
      <w:start w:val="1"/>
      <w:numFmt w:val="bullet"/>
      <w:lvlText w:val=""/>
      <w:lvlJc w:val="left"/>
      <w:pPr>
        <w:tabs>
          <w:tab w:val="num" w:pos="2160"/>
        </w:tabs>
        <w:ind w:left="2160" w:hanging="360"/>
      </w:pPr>
      <w:rPr>
        <w:rFonts w:ascii="Wingdings" w:hAnsi="Wingdings"/>
      </w:rPr>
    </w:lvl>
    <w:lvl w:ilvl="3" w:tplc="7C0A25C4">
      <w:start w:val="1"/>
      <w:numFmt w:val="bullet"/>
      <w:lvlText w:val=""/>
      <w:lvlJc w:val="left"/>
      <w:pPr>
        <w:tabs>
          <w:tab w:val="num" w:pos="2880"/>
        </w:tabs>
        <w:ind w:left="2880" w:hanging="360"/>
      </w:pPr>
      <w:rPr>
        <w:rFonts w:ascii="Symbol" w:hAnsi="Symbol"/>
      </w:rPr>
    </w:lvl>
    <w:lvl w:ilvl="4" w:tplc="2EF623EE">
      <w:start w:val="1"/>
      <w:numFmt w:val="bullet"/>
      <w:lvlText w:val="o"/>
      <w:lvlJc w:val="left"/>
      <w:pPr>
        <w:tabs>
          <w:tab w:val="num" w:pos="3600"/>
        </w:tabs>
        <w:ind w:left="3600" w:hanging="360"/>
      </w:pPr>
      <w:rPr>
        <w:rFonts w:ascii="Courier New" w:hAnsi="Courier New"/>
      </w:rPr>
    </w:lvl>
    <w:lvl w:ilvl="5" w:tplc="D0F6E844">
      <w:start w:val="1"/>
      <w:numFmt w:val="bullet"/>
      <w:lvlText w:val=""/>
      <w:lvlJc w:val="left"/>
      <w:pPr>
        <w:tabs>
          <w:tab w:val="num" w:pos="4320"/>
        </w:tabs>
        <w:ind w:left="4320" w:hanging="360"/>
      </w:pPr>
      <w:rPr>
        <w:rFonts w:ascii="Wingdings" w:hAnsi="Wingdings"/>
      </w:rPr>
    </w:lvl>
    <w:lvl w:ilvl="6" w:tplc="092633DE">
      <w:start w:val="1"/>
      <w:numFmt w:val="bullet"/>
      <w:lvlText w:val=""/>
      <w:lvlJc w:val="left"/>
      <w:pPr>
        <w:tabs>
          <w:tab w:val="num" w:pos="5040"/>
        </w:tabs>
        <w:ind w:left="5040" w:hanging="360"/>
      </w:pPr>
      <w:rPr>
        <w:rFonts w:ascii="Symbol" w:hAnsi="Symbol"/>
      </w:rPr>
    </w:lvl>
    <w:lvl w:ilvl="7" w:tplc="3EDE30C8">
      <w:start w:val="1"/>
      <w:numFmt w:val="bullet"/>
      <w:lvlText w:val="o"/>
      <w:lvlJc w:val="left"/>
      <w:pPr>
        <w:tabs>
          <w:tab w:val="num" w:pos="5760"/>
        </w:tabs>
        <w:ind w:left="5760" w:hanging="360"/>
      </w:pPr>
      <w:rPr>
        <w:rFonts w:ascii="Courier New" w:hAnsi="Courier New"/>
      </w:rPr>
    </w:lvl>
    <w:lvl w:ilvl="8" w:tplc="E752E2A8">
      <w:start w:val="1"/>
      <w:numFmt w:val="bullet"/>
      <w:lvlText w:val=""/>
      <w:lvlJc w:val="left"/>
      <w:pPr>
        <w:tabs>
          <w:tab w:val="num" w:pos="6480"/>
        </w:tabs>
        <w:ind w:left="6480" w:hanging="360"/>
      </w:pPr>
      <w:rPr>
        <w:rFonts w:ascii="Wingdings" w:hAnsi="Wingdings"/>
      </w:rPr>
    </w:lvl>
  </w:abstractNum>
  <w:abstractNum w:abstractNumId="237" w15:restartNumberingAfterBreak="0">
    <w:nsid w:val="000000EE"/>
    <w:multiLevelType w:val="multilevel"/>
    <w:tmpl w:val="000000E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000000EF"/>
    <w:multiLevelType w:val="multilevel"/>
    <w:tmpl w:val="000000E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000000F0"/>
    <w:multiLevelType w:val="hybridMultilevel"/>
    <w:tmpl w:val="000000F0"/>
    <w:lvl w:ilvl="0" w:tplc="54A252B6">
      <w:start w:val="1"/>
      <w:numFmt w:val="bullet"/>
      <w:lvlText w:val=""/>
      <w:lvlJc w:val="left"/>
      <w:pPr>
        <w:ind w:left="720" w:hanging="360"/>
      </w:pPr>
      <w:rPr>
        <w:rFonts w:ascii="Symbol" w:hAnsi="Symbol"/>
      </w:rPr>
    </w:lvl>
    <w:lvl w:ilvl="1" w:tplc="80829208">
      <w:start w:val="1"/>
      <w:numFmt w:val="bullet"/>
      <w:lvlText w:val="o"/>
      <w:lvlJc w:val="left"/>
      <w:pPr>
        <w:tabs>
          <w:tab w:val="num" w:pos="1440"/>
        </w:tabs>
        <w:ind w:left="1440" w:hanging="360"/>
      </w:pPr>
      <w:rPr>
        <w:rFonts w:ascii="Courier New" w:hAnsi="Courier New"/>
      </w:rPr>
    </w:lvl>
    <w:lvl w:ilvl="2" w:tplc="B8ECB26A">
      <w:start w:val="1"/>
      <w:numFmt w:val="bullet"/>
      <w:lvlText w:val=""/>
      <w:lvlJc w:val="left"/>
      <w:pPr>
        <w:tabs>
          <w:tab w:val="num" w:pos="2160"/>
        </w:tabs>
        <w:ind w:left="2160" w:hanging="360"/>
      </w:pPr>
      <w:rPr>
        <w:rFonts w:ascii="Wingdings" w:hAnsi="Wingdings"/>
      </w:rPr>
    </w:lvl>
    <w:lvl w:ilvl="3" w:tplc="0CE03A88">
      <w:start w:val="1"/>
      <w:numFmt w:val="bullet"/>
      <w:lvlText w:val=""/>
      <w:lvlJc w:val="left"/>
      <w:pPr>
        <w:tabs>
          <w:tab w:val="num" w:pos="2880"/>
        </w:tabs>
        <w:ind w:left="2880" w:hanging="360"/>
      </w:pPr>
      <w:rPr>
        <w:rFonts w:ascii="Symbol" w:hAnsi="Symbol"/>
      </w:rPr>
    </w:lvl>
    <w:lvl w:ilvl="4" w:tplc="C8C8366E">
      <w:start w:val="1"/>
      <w:numFmt w:val="bullet"/>
      <w:lvlText w:val="o"/>
      <w:lvlJc w:val="left"/>
      <w:pPr>
        <w:tabs>
          <w:tab w:val="num" w:pos="3600"/>
        </w:tabs>
        <w:ind w:left="3600" w:hanging="360"/>
      </w:pPr>
      <w:rPr>
        <w:rFonts w:ascii="Courier New" w:hAnsi="Courier New"/>
      </w:rPr>
    </w:lvl>
    <w:lvl w:ilvl="5" w:tplc="83F27CF4">
      <w:start w:val="1"/>
      <w:numFmt w:val="bullet"/>
      <w:lvlText w:val=""/>
      <w:lvlJc w:val="left"/>
      <w:pPr>
        <w:tabs>
          <w:tab w:val="num" w:pos="4320"/>
        </w:tabs>
        <w:ind w:left="4320" w:hanging="360"/>
      </w:pPr>
      <w:rPr>
        <w:rFonts w:ascii="Wingdings" w:hAnsi="Wingdings"/>
      </w:rPr>
    </w:lvl>
    <w:lvl w:ilvl="6" w:tplc="1D861366">
      <w:start w:val="1"/>
      <w:numFmt w:val="bullet"/>
      <w:lvlText w:val=""/>
      <w:lvlJc w:val="left"/>
      <w:pPr>
        <w:tabs>
          <w:tab w:val="num" w:pos="5040"/>
        </w:tabs>
        <w:ind w:left="5040" w:hanging="360"/>
      </w:pPr>
      <w:rPr>
        <w:rFonts w:ascii="Symbol" w:hAnsi="Symbol"/>
      </w:rPr>
    </w:lvl>
    <w:lvl w:ilvl="7" w:tplc="A5CAD7FE">
      <w:start w:val="1"/>
      <w:numFmt w:val="bullet"/>
      <w:lvlText w:val="o"/>
      <w:lvlJc w:val="left"/>
      <w:pPr>
        <w:tabs>
          <w:tab w:val="num" w:pos="5760"/>
        </w:tabs>
        <w:ind w:left="5760" w:hanging="360"/>
      </w:pPr>
      <w:rPr>
        <w:rFonts w:ascii="Courier New" w:hAnsi="Courier New"/>
      </w:rPr>
    </w:lvl>
    <w:lvl w:ilvl="8" w:tplc="DB281FD2">
      <w:start w:val="1"/>
      <w:numFmt w:val="bullet"/>
      <w:lvlText w:val=""/>
      <w:lvlJc w:val="left"/>
      <w:pPr>
        <w:tabs>
          <w:tab w:val="num" w:pos="6480"/>
        </w:tabs>
        <w:ind w:left="6480" w:hanging="360"/>
      </w:pPr>
      <w:rPr>
        <w:rFonts w:ascii="Wingdings" w:hAnsi="Wingdings"/>
      </w:rPr>
    </w:lvl>
  </w:abstractNum>
  <w:abstractNum w:abstractNumId="240" w15:restartNumberingAfterBreak="0">
    <w:nsid w:val="000000F1"/>
    <w:multiLevelType w:val="hybridMultilevel"/>
    <w:tmpl w:val="000000F1"/>
    <w:lvl w:ilvl="0" w:tplc="0F6AAEAA">
      <w:start w:val="1"/>
      <w:numFmt w:val="bullet"/>
      <w:lvlText w:val=""/>
      <w:lvlJc w:val="left"/>
      <w:pPr>
        <w:ind w:left="720" w:hanging="360"/>
      </w:pPr>
      <w:rPr>
        <w:rFonts w:ascii="Symbol" w:hAnsi="Symbol"/>
      </w:rPr>
    </w:lvl>
    <w:lvl w:ilvl="1" w:tplc="4C584674">
      <w:start w:val="1"/>
      <w:numFmt w:val="bullet"/>
      <w:lvlText w:val="o"/>
      <w:lvlJc w:val="left"/>
      <w:pPr>
        <w:tabs>
          <w:tab w:val="num" w:pos="1440"/>
        </w:tabs>
        <w:ind w:left="1440" w:hanging="360"/>
      </w:pPr>
      <w:rPr>
        <w:rFonts w:ascii="Courier New" w:hAnsi="Courier New"/>
      </w:rPr>
    </w:lvl>
    <w:lvl w:ilvl="2" w:tplc="3D52D7D2">
      <w:start w:val="1"/>
      <w:numFmt w:val="bullet"/>
      <w:lvlText w:val=""/>
      <w:lvlJc w:val="left"/>
      <w:pPr>
        <w:tabs>
          <w:tab w:val="num" w:pos="2160"/>
        </w:tabs>
        <w:ind w:left="2160" w:hanging="360"/>
      </w:pPr>
      <w:rPr>
        <w:rFonts w:ascii="Wingdings" w:hAnsi="Wingdings"/>
      </w:rPr>
    </w:lvl>
    <w:lvl w:ilvl="3" w:tplc="2C5C44FC">
      <w:start w:val="1"/>
      <w:numFmt w:val="bullet"/>
      <w:lvlText w:val=""/>
      <w:lvlJc w:val="left"/>
      <w:pPr>
        <w:tabs>
          <w:tab w:val="num" w:pos="2880"/>
        </w:tabs>
        <w:ind w:left="2880" w:hanging="360"/>
      </w:pPr>
      <w:rPr>
        <w:rFonts w:ascii="Symbol" w:hAnsi="Symbol"/>
      </w:rPr>
    </w:lvl>
    <w:lvl w:ilvl="4" w:tplc="EB2A28DC">
      <w:start w:val="1"/>
      <w:numFmt w:val="bullet"/>
      <w:lvlText w:val="o"/>
      <w:lvlJc w:val="left"/>
      <w:pPr>
        <w:tabs>
          <w:tab w:val="num" w:pos="3600"/>
        </w:tabs>
        <w:ind w:left="3600" w:hanging="360"/>
      </w:pPr>
      <w:rPr>
        <w:rFonts w:ascii="Courier New" w:hAnsi="Courier New"/>
      </w:rPr>
    </w:lvl>
    <w:lvl w:ilvl="5" w:tplc="D262B514">
      <w:start w:val="1"/>
      <w:numFmt w:val="bullet"/>
      <w:lvlText w:val=""/>
      <w:lvlJc w:val="left"/>
      <w:pPr>
        <w:tabs>
          <w:tab w:val="num" w:pos="4320"/>
        </w:tabs>
        <w:ind w:left="4320" w:hanging="360"/>
      </w:pPr>
      <w:rPr>
        <w:rFonts w:ascii="Wingdings" w:hAnsi="Wingdings"/>
      </w:rPr>
    </w:lvl>
    <w:lvl w:ilvl="6" w:tplc="2FDEA11A">
      <w:start w:val="1"/>
      <w:numFmt w:val="bullet"/>
      <w:lvlText w:val=""/>
      <w:lvlJc w:val="left"/>
      <w:pPr>
        <w:tabs>
          <w:tab w:val="num" w:pos="5040"/>
        </w:tabs>
        <w:ind w:left="5040" w:hanging="360"/>
      </w:pPr>
      <w:rPr>
        <w:rFonts w:ascii="Symbol" w:hAnsi="Symbol"/>
      </w:rPr>
    </w:lvl>
    <w:lvl w:ilvl="7" w:tplc="ED14B1C6">
      <w:start w:val="1"/>
      <w:numFmt w:val="bullet"/>
      <w:lvlText w:val="o"/>
      <w:lvlJc w:val="left"/>
      <w:pPr>
        <w:tabs>
          <w:tab w:val="num" w:pos="5760"/>
        </w:tabs>
        <w:ind w:left="5760" w:hanging="360"/>
      </w:pPr>
      <w:rPr>
        <w:rFonts w:ascii="Courier New" w:hAnsi="Courier New"/>
      </w:rPr>
    </w:lvl>
    <w:lvl w:ilvl="8" w:tplc="83FA7E76">
      <w:start w:val="1"/>
      <w:numFmt w:val="bullet"/>
      <w:lvlText w:val=""/>
      <w:lvlJc w:val="left"/>
      <w:pPr>
        <w:tabs>
          <w:tab w:val="num" w:pos="6480"/>
        </w:tabs>
        <w:ind w:left="6480" w:hanging="360"/>
      </w:pPr>
      <w:rPr>
        <w:rFonts w:ascii="Wingdings" w:hAnsi="Wingdings"/>
      </w:rPr>
    </w:lvl>
  </w:abstractNum>
  <w:abstractNum w:abstractNumId="241" w15:restartNumberingAfterBreak="0">
    <w:nsid w:val="000000F2"/>
    <w:multiLevelType w:val="hybridMultilevel"/>
    <w:tmpl w:val="000000F2"/>
    <w:lvl w:ilvl="0" w:tplc="3AEE1640">
      <w:start w:val="1"/>
      <w:numFmt w:val="bullet"/>
      <w:lvlText w:val=""/>
      <w:lvlJc w:val="left"/>
      <w:pPr>
        <w:ind w:left="720" w:hanging="360"/>
      </w:pPr>
      <w:rPr>
        <w:rFonts w:ascii="Symbol" w:hAnsi="Symbol"/>
      </w:rPr>
    </w:lvl>
    <w:lvl w:ilvl="1" w:tplc="06D8D9CE">
      <w:start w:val="1"/>
      <w:numFmt w:val="bullet"/>
      <w:lvlText w:val="o"/>
      <w:lvlJc w:val="left"/>
      <w:pPr>
        <w:tabs>
          <w:tab w:val="num" w:pos="1440"/>
        </w:tabs>
        <w:ind w:left="1440" w:hanging="360"/>
      </w:pPr>
      <w:rPr>
        <w:rFonts w:ascii="Courier New" w:hAnsi="Courier New"/>
      </w:rPr>
    </w:lvl>
    <w:lvl w:ilvl="2" w:tplc="4112B8DA">
      <w:start w:val="1"/>
      <w:numFmt w:val="bullet"/>
      <w:lvlText w:val=""/>
      <w:lvlJc w:val="left"/>
      <w:pPr>
        <w:tabs>
          <w:tab w:val="num" w:pos="2160"/>
        </w:tabs>
        <w:ind w:left="2160" w:hanging="360"/>
      </w:pPr>
      <w:rPr>
        <w:rFonts w:ascii="Wingdings" w:hAnsi="Wingdings"/>
      </w:rPr>
    </w:lvl>
    <w:lvl w:ilvl="3" w:tplc="3A96ED2C">
      <w:start w:val="1"/>
      <w:numFmt w:val="bullet"/>
      <w:lvlText w:val=""/>
      <w:lvlJc w:val="left"/>
      <w:pPr>
        <w:tabs>
          <w:tab w:val="num" w:pos="2880"/>
        </w:tabs>
        <w:ind w:left="2880" w:hanging="360"/>
      </w:pPr>
      <w:rPr>
        <w:rFonts w:ascii="Symbol" w:hAnsi="Symbol"/>
      </w:rPr>
    </w:lvl>
    <w:lvl w:ilvl="4" w:tplc="5CBABE6C">
      <w:start w:val="1"/>
      <w:numFmt w:val="bullet"/>
      <w:lvlText w:val="o"/>
      <w:lvlJc w:val="left"/>
      <w:pPr>
        <w:tabs>
          <w:tab w:val="num" w:pos="3600"/>
        </w:tabs>
        <w:ind w:left="3600" w:hanging="360"/>
      </w:pPr>
      <w:rPr>
        <w:rFonts w:ascii="Courier New" w:hAnsi="Courier New"/>
      </w:rPr>
    </w:lvl>
    <w:lvl w:ilvl="5" w:tplc="D1B21A3A">
      <w:start w:val="1"/>
      <w:numFmt w:val="bullet"/>
      <w:lvlText w:val=""/>
      <w:lvlJc w:val="left"/>
      <w:pPr>
        <w:tabs>
          <w:tab w:val="num" w:pos="4320"/>
        </w:tabs>
        <w:ind w:left="4320" w:hanging="360"/>
      </w:pPr>
      <w:rPr>
        <w:rFonts w:ascii="Wingdings" w:hAnsi="Wingdings"/>
      </w:rPr>
    </w:lvl>
    <w:lvl w:ilvl="6" w:tplc="8510330A">
      <w:start w:val="1"/>
      <w:numFmt w:val="bullet"/>
      <w:lvlText w:val=""/>
      <w:lvlJc w:val="left"/>
      <w:pPr>
        <w:tabs>
          <w:tab w:val="num" w:pos="5040"/>
        </w:tabs>
        <w:ind w:left="5040" w:hanging="360"/>
      </w:pPr>
      <w:rPr>
        <w:rFonts w:ascii="Symbol" w:hAnsi="Symbol"/>
      </w:rPr>
    </w:lvl>
    <w:lvl w:ilvl="7" w:tplc="77B27DD8">
      <w:start w:val="1"/>
      <w:numFmt w:val="bullet"/>
      <w:lvlText w:val="o"/>
      <w:lvlJc w:val="left"/>
      <w:pPr>
        <w:tabs>
          <w:tab w:val="num" w:pos="5760"/>
        </w:tabs>
        <w:ind w:left="5760" w:hanging="360"/>
      </w:pPr>
      <w:rPr>
        <w:rFonts w:ascii="Courier New" w:hAnsi="Courier New"/>
      </w:rPr>
    </w:lvl>
    <w:lvl w:ilvl="8" w:tplc="6FDCCDD8">
      <w:start w:val="1"/>
      <w:numFmt w:val="bullet"/>
      <w:lvlText w:val=""/>
      <w:lvlJc w:val="left"/>
      <w:pPr>
        <w:tabs>
          <w:tab w:val="num" w:pos="6480"/>
        </w:tabs>
        <w:ind w:left="6480" w:hanging="360"/>
      </w:pPr>
      <w:rPr>
        <w:rFonts w:ascii="Wingdings" w:hAnsi="Wingdings"/>
      </w:rPr>
    </w:lvl>
  </w:abstractNum>
  <w:abstractNum w:abstractNumId="242" w15:restartNumberingAfterBreak="0">
    <w:nsid w:val="000000F3"/>
    <w:multiLevelType w:val="hybridMultilevel"/>
    <w:tmpl w:val="000000F3"/>
    <w:lvl w:ilvl="0" w:tplc="5A18E62E">
      <w:start w:val="1"/>
      <w:numFmt w:val="bullet"/>
      <w:lvlText w:val=""/>
      <w:lvlJc w:val="left"/>
      <w:pPr>
        <w:ind w:left="720" w:hanging="360"/>
      </w:pPr>
      <w:rPr>
        <w:rFonts w:ascii="Symbol" w:hAnsi="Symbol"/>
      </w:rPr>
    </w:lvl>
    <w:lvl w:ilvl="1" w:tplc="18A49776">
      <w:start w:val="1"/>
      <w:numFmt w:val="bullet"/>
      <w:lvlText w:val="o"/>
      <w:lvlJc w:val="left"/>
      <w:pPr>
        <w:tabs>
          <w:tab w:val="num" w:pos="1440"/>
        </w:tabs>
        <w:ind w:left="1440" w:hanging="360"/>
      </w:pPr>
      <w:rPr>
        <w:rFonts w:ascii="Courier New" w:hAnsi="Courier New"/>
      </w:rPr>
    </w:lvl>
    <w:lvl w:ilvl="2" w:tplc="146CDA48">
      <w:start w:val="1"/>
      <w:numFmt w:val="bullet"/>
      <w:lvlText w:val=""/>
      <w:lvlJc w:val="left"/>
      <w:pPr>
        <w:tabs>
          <w:tab w:val="num" w:pos="2160"/>
        </w:tabs>
        <w:ind w:left="2160" w:hanging="360"/>
      </w:pPr>
      <w:rPr>
        <w:rFonts w:ascii="Wingdings" w:hAnsi="Wingdings"/>
      </w:rPr>
    </w:lvl>
    <w:lvl w:ilvl="3" w:tplc="88BE682E">
      <w:start w:val="1"/>
      <w:numFmt w:val="bullet"/>
      <w:lvlText w:val=""/>
      <w:lvlJc w:val="left"/>
      <w:pPr>
        <w:tabs>
          <w:tab w:val="num" w:pos="2880"/>
        </w:tabs>
        <w:ind w:left="2880" w:hanging="360"/>
      </w:pPr>
      <w:rPr>
        <w:rFonts w:ascii="Symbol" w:hAnsi="Symbol"/>
      </w:rPr>
    </w:lvl>
    <w:lvl w:ilvl="4" w:tplc="4DEE000E">
      <w:start w:val="1"/>
      <w:numFmt w:val="bullet"/>
      <w:lvlText w:val="o"/>
      <w:lvlJc w:val="left"/>
      <w:pPr>
        <w:tabs>
          <w:tab w:val="num" w:pos="3600"/>
        </w:tabs>
        <w:ind w:left="3600" w:hanging="360"/>
      </w:pPr>
      <w:rPr>
        <w:rFonts w:ascii="Courier New" w:hAnsi="Courier New"/>
      </w:rPr>
    </w:lvl>
    <w:lvl w:ilvl="5" w:tplc="88BCF79A">
      <w:start w:val="1"/>
      <w:numFmt w:val="bullet"/>
      <w:lvlText w:val=""/>
      <w:lvlJc w:val="left"/>
      <w:pPr>
        <w:tabs>
          <w:tab w:val="num" w:pos="4320"/>
        </w:tabs>
        <w:ind w:left="4320" w:hanging="360"/>
      </w:pPr>
      <w:rPr>
        <w:rFonts w:ascii="Wingdings" w:hAnsi="Wingdings"/>
      </w:rPr>
    </w:lvl>
    <w:lvl w:ilvl="6" w:tplc="8E52603C">
      <w:start w:val="1"/>
      <w:numFmt w:val="bullet"/>
      <w:lvlText w:val=""/>
      <w:lvlJc w:val="left"/>
      <w:pPr>
        <w:tabs>
          <w:tab w:val="num" w:pos="5040"/>
        </w:tabs>
        <w:ind w:left="5040" w:hanging="360"/>
      </w:pPr>
      <w:rPr>
        <w:rFonts w:ascii="Symbol" w:hAnsi="Symbol"/>
      </w:rPr>
    </w:lvl>
    <w:lvl w:ilvl="7" w:tplc="7B98E2AE">
      <w:start w:val="1"/>
      <w:numFmt w:val="bullet"/>
      <w:lvlText w:val="o"/>
      <w:lvlJc w:val="left"/>
      <w:pPr>
        <w:tabs>
          <w:tab w:val="num" w:pos="5760"/>
        </w:tabs>
        <w:ind w:left="5760" w:hanging="360"/>
      </w:pPr>
      <w:rPr>
        <w:rFonts w:ascii="Courier New" w:hAnsi="Courier New"/>
      </w:rPr>
    </w:lvl>
    <w:lvl w:ilvl="8" w:tplc="F376AA24">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C0E22CDA">
      <w:start w:val="1"/>
      <w:numFmt w:val="bullet"/>
      <w:lvlText w:val=""/>
      <w:lvlJc w:val="left"/>
      <w:pPr>
        <w:ind w:left="720" w:hanging="360"/>
      </w:pPr>
      <w:rPr>
        <w:rFonts w:ascii="Symbol" w:hAnsi="Symbol"/>
      </w:rPr>
    </w:lvl>
    <w:lvl w:ilvl="1" w:tplc="1CA8B12A">
      <w:start w:val="1"/>
      <w:numFmt w:val="bullet"/>
      <w:lvlText w:val="o"/>
      <w:lvlJc w:val="left"/>
      <w:pPr>
        <w:tabs>
          <w:tab w:val="num" w:pos="1440"/>
        </w:tabs>
        <w:ind w:left="1440" w:hanging="360"/>
      </w:pPr>
      <w:rPr>
        <w:rFonts w:ascii="Courier New" w:hAnsi="Courier New"/>
      </w:rPr>
    </w:lvl>
    <w:lvl w:ilvl="2" w:tplc="303018DE">
      <w:start w:val="1"/>
      <w:numFmt w:val="bullet"/>
      <w:lvlText w:val=""/>
      <w:lvlJc w:val="left"/>
      <w:pPr>
        <w:tabs>
          <w:tab w:val="num" w:pos="2160"/>
        </w:tabs>
        <w:ind w:left="2160" w:hanging="360"/>
      </w:pPr>
      <w:rPr>
        <w:rFonts w:ascii="Wingdings" w:hAnsi="Wingdings"/>
      </w:rPr>
    </w:lvl>
    <w:lvl w:ilvl="3" w:tplc="4462EBA8">
      <w:start w:val="1"/>
      <w:numFmt w:val="bullet"/>
      <w:lvlText w:val=""/>
      <w:lvlJc w:val="left"/>
      <w:pPr>
        <w:tabs>
          <w:tab w:val="num" w:pos="2880"/>
        </w:tabs>
        <w:ind w:left="2880" w:hanging="360"/>
      </w:pPr>
      <w:rPr>
        <w:rFonts w:ascii="Symbol" w:hAnsi="Symbol"/>
      </w:rPr>
    </w:lvl>
    <w:lvl w:ilvl="4" w:tplc="0AD8694C">
      <w:start w:val="1"/>
      <w:numFmt w:val="bullet"/>
      <w:lvlText w:val="o"/>
      <w:lvlJc w:val="left"/>
      <w:pPr>
        <w:tabs>
          <w:tab w:val="num" w:pos="3600"/>
        </w:tabs>
        <w:ind w:left="3600" w:hanging="360"/>
      </w:pPr>
      <w:rPr>
        <w:rFonts w:ascii="Courier New" w:hAnsi="Courier New"/>
      </w:rPr>
    </w:lvl>
    <w:lvl w:ilvl="5" w:tplc="15ACD894">
      <w:start w:val="1"/>
      <w:numFmt w:val="bullet"/>
      <w:lvlText w:val=""/>
      <w:lvlJc w:val="left"/>
      <w:pPr>
        <w:tabs>
          <w:tab w:val="num" w:pos="4320"/>
        </w:tabs>
        <w:ind w:left="4320" w:hanging="360"/>
      </w:pPr>
      <w:rPr>
        <w:rFonts w:ascii="Wingdings" w:hAnsi="Wingdings"/>
      </w:rPr>
    </w:lvl>
    <w:lvl w:ilvl="6" w:tplc="1D9A1796">
      <w:start w:val="1"/>
      <w:numFmt w:val="bullet"/>
      <w:lvlText w:val=""/>
      <w:lvlJc w:val="left"/>
      <w:pPr>
        <w:tabs>
          <w:tab w:val="num" w:pos="5040"/>
        </w:tabs>
        <w:ind w:left="5040" w:hanging="360"/>
      </w:pPr>
      <w:rPr>
        <w:rFonts w:ascii="Symbol" w:hAnsi="Symbol"/>
      </w:rPr>
    </w:lvl>
    <w:lvl w:ilvl="7" w:tplc="5248E650">
      <w:start w:val="1"/>
      <w:numFmt w:val="bullet"/>
      <w:lvlText w:val="o"/>
      <w:lvlJc w:val="left"/>
      <w:pPr>
        <w:tabs>
          <w:tab w:val="num" w:pos="5760"/>
        </w:tabs>
        <w:ind w:left="5760" w:hanging="360"/>
      </w:pPr>
      <w:rPr>
        <w:rFonts w:ascii="Courier New" w:hAnsi="Courier New"/>
      </w:rPr>
    </w:lvl>
    <w:lvl w:ilvl="8" w:tplc="24FAEC84">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hybridMultilevel"/>
    <w:tmpl w:val="000000F5"/>
    <w:lvl w:ilvl="0" w:tplc="DF6497D6">
      <w:start w:val="1"/>
      <w:numFmt w:val="bullet"/>
      <w:lvlText w:val=""/>
      <w:lvlJc w:val="left"/>
      <w:pPr>
        <w:ind w:left="720" w:hanging="360"/>
      </w:pPr>
      <w:rPr>
        <w:rFonts w:ascii="Symbol" w:hAnsi="Symbol"/>
      </w:rPr>
    </w:lvl>
    <w:lvl w:ilvl="1" w:tplc="72FA70F2">
      <w:start w:val="1"/>
      <w:numFmt w:val="bullet"/>
      <w:lvlText w:val="o"/>
      <w:lvlJc w:val="left"/>
      <w:pPr>
        <w:tabs>
          <w:tab w:val="num" w:pos="1440"/>
        </w:tabs>
        <w:ind w:left="1440" w:hanging="360"/>
      </w:pPr>
      <w:rPr>
        <w:rFonts w:ascii="Courier New" w:hAnsi="Courier New"/>
      </w:rPr>
    </w:lvl>
    <w:lvl w:ilvl="2" w:tplc="547EF330">
      <w:start w:val="1"/>
      <w:numFmt w:val="bullet"/>
      <w:lvlText w:val=""/>
      <w:lvlJc w:val="left"/>
      <w:pPr>
        <w:tabs>
          <w:tab w:val="num" w:pos="2160"/>
        </w:tabs>
        <w:ind w:left="2160" w:hanging="360"/>
      </w:pPr>
      <w:rPr>
        <w:rFonts w:ascii="Wingdings" w:hAnsi="Wingdings"/>
      </w:rPr>
    </w:lvl>
    <w:lvl w:ilvl="3" w:tplc="2E0CFD2E">
      <w:start w:val="1"/>
      <w:numFmt w:val="bullet"/>
      <w:lvlText w:val=""/>
      <w:lvlJc w:val="left"/>
      <w:pPr>
        <w:tabs>
          <w:tab w:val="num" w:pos="2880"/>
        </w:tabs>
        <w:ind w:left="2880" w:hanging="360"/>
      </w:pPr>
      <w:rPr>
        <w:rFonts w:ascii="Symbol" w:hAnsi="Symbol"/>
      </w:rPr>
    </w:lvl>
    <w:lvl w:ilvl="4" w:tplc="5806302E">
      <w:start w:val="1"/>
      <w:numFmt w:val="bullet"/>
      <w:lvlText w:val="o"/>
      <w:lvlJc w:val="left"/>
      <w:pPr>
        <w:tabs>
          <w:tab w:val="num" w:pos="3600"/>
        </w:tabs>
        <w:ind w:left="3600" w:hanging="360"/>
      </w:pPr>
      <w:rPr>
        <w:rFonts w:ascii="Courier New" w:hAnsi="Courier New"/>
      </w:rPr>
    </w:lvl>
    <w:lvl w:ilvl="5" w:tplc="B966039A">
      <w:start w:val="1"/>
      <w:numFmt w:val="bullet"/>
      <w:lvlText w:val=""/>
      <w:lvlJc w:val="left"/>
      <w:pPr>
        <w:tabs>
          <w:tab w:val="num" w:pos="4320"/>
        </w:tabs>
        <w:ind w:left="4320" w:hanging="360"/>
      </w:pPr>
      <w:rPr>
        <w:rFonts w:ascii="Wingdings" w:hAnsi="Wingdings"/>
      </w:rPr>
    </w:lvl>
    <w:lvl w:ilvl="6" w:tplc="7B2CD3AC">
      <w:start w:val="1"/>
      <w:numFmt w:val="bullet"/>
      <w:lvlText w:val=""/>
      <w:lvlJc w:val="left"/>
      <w:pPr>
        <w:tabs>
          <w:tab w:val="num" w:pos="5040"/>
        </w:tabs>
        <w:ind w:left="5040" w:hanging="360"/>
      </w:pPr>
      <w:rPr>
        <w:rFonts w:ascii="Symbol" w:hAnsi="Symbol"/>
      </w:rPr>
    </w:lvl>
    <w:lvl w:ilvl="7" w:tplc="08366DF2">
      <w:start w:val="1"/>
      <w:numFmt w:val="bullet"/>
      <w:lvlText w:val="o"/>
      <w:lvlJc w:val="left"/>
      <w:pPr>
        <w:tabs>
          <w:tab w:val="num" w:pos="5760"/>
        </w:tabs>
        <w:ind w:left="5760" w:hanging="360"/>
      </w:pPr>
      <w:rPr>
        <w:rFonts w:ascii="Courier New" w:hAnsi="Courier New"/>
      </w:rPr>
    </w:lvl>
    <w:lvl w:ilvl="8" w:tplc="7514F33E">
      <w:start w:val="1"/>
      <w:numFmt w:val="bullet"/>
      <w:lvlText w:val=""/>
      <w:lvlJc w:val="left"/>
      <w:pPr>
        <w:tabs>
          <w:tab w:val="num" w:pos="6480"/>
        </w:tabs>
        <w:ind w:left="6480" w:hanging="360"/>
      </w:pPr>
      <w:rPr>
        <w:rFonts w:ascii="Wingdings" w:hAnsi="Wingdings"/>
      </w:rPr>
    </w:lvl>
  </w:abstractNum>
  <w:abstractNum w:abstractNumId="245" w15:restartNumberingAfterBreak="0">
    <w:nsid w:val="000000F6"/>
    <w:multiLevelType w:val="hybridMultilevel"/>
    <w:tmpl w:val="000000F6"/>
    <w:lvl w:ilvl="0" w:tplc="00ECDB34">
      <w:start w:val="1"/>
      <w:numFmt w:val="bullet"/>
      <w:lvlText w:val=""/>
      <w:lvlJc w:val="left"/>
      <w:pPr>
        <w:ind w:left="720" w:hanging="360"/>
      </w:pPr>
      <w:rPr>
        <w:rFonts w:ascii="Symbol" w:hAnsi="Symbol"/>
      </w:rPr>
    </w:lvl>
    <w:lvl w:ilvl="1" w:tplc="DB0021CC">
      <w:start w:val="1"/>
      <w:numFmt w:val="bullet"/>
      <w:lvlText w:val="o"/>
      <w:lvlJc w:val="left"/>
      <w:pPr>
        <w:tabs>
          <w:tab w:val="num" w:pos="1440"/>
        </w:tabs>
        <w:ind w:left="1440" w:hanging="360"/>
      </w:pPr>
      <w:rPr>
        <w:rFonts w:ascii="Courier New" w:hAnsi="Courier New"/>
      </w:rPr>
    </w:lvl>
    <w:lvl w:ilvl="2" w:tplc="D1FE8AEA">
      <w:start w:val="1"/>
      <w:numFmt w:val="bullet"/>
      <w:lvlText w:val=""/>
      <w:lvlJc w:val="left"/>
      <w:pPr>
        <w:tabs>
          <w:tab w:val="num" w:pos="2160"/>
        </w:tabs>
        <w:ind w:left="2160" w:hanging="360"/>
      </w:pPr>
      <w:rPr>
        <w:rFonts w:ascii="Wingdings" w:hAnsi="Wingdings"/>
      </w:rPr>
    </w:lvl>
    <w:lvl w:ilvl="3" w:tplc="C27E1442">
      <w:start w:val="1"/>
      <w:numFmt w:val="bullet"/>
      <w:lvlText w:val=""/>
      <w:lvlJc w:val="left"/>
      <w:pPr>
        <w:tabs>
          <w:tab w:val="num" w:pos="2880"/>
        </w:tabs>
        <w:ind w:left="2880" w:hanging="360"/>
      </w:pPr>
      <w:rPr>
        <w:rFonts w:ascii="Symbol" w:hAnsi="Symbol"/>
      </w:rPr>
    </w:lvl>
    <w:lvl w:ilvl="4" w:tplc="899A6530">
      <w:start w:val="1"/>
      <w:numFmt w:val="bullet"/>
      <w:lvlText w:val="o"/>
      <w:lvlJc w:val="left"/>
      <w:pPr>
        <w:tabs>
          <w:tab w:val="num" w:pos="3600"/>
        </w:tabs>
        <w:ind w:left="3600" w:hanging="360"/>
      </w:pPr>
      <w:rPr>
        <w:rFonts w:ascii="Courier New" w:hAnsi="Courier New"/>
      </w:rPr>
    </w:lvl>
    <w:lvl w:ilvl="5" w:tplc="5DFAA40E">
      <w:start w:val="1"/>
      <w:numFmt w:val="bullet"/>
      <w:lvlText w:val=""/>
      <w:lvlJc w:val="left"/>
      <w:pPr>
        <w:tabs>
          <w:tab w:val="num" w:pos="4320"/>
        </w:tabs>
        <w:ind w:left="4320" w:hanging="360"/>
      </w:pPr>
      <w:rPr>
        <w:rFonts w:ascii="Wingdings" w:hAnsi="Wingdings"/>
      </w:rPr>
    </w:lvl>
    <w:lvl w:ilvl="6" w:tplc="50C8A030">
      <w:start w:val="1"/>
      <w:numFmt w:val="bullet"/>
      <w:lvlText w:val=""/>
      <w:lvlJc w:val="left"/>
      <w:pPr>
        <w:tabs>
          <w:tab w:val="num" w:pos="5040"/>
        </w:tabs>
        <w:ind w:left="5040" w:hanging="360"/>
      </w:pPr>
      <w:rPr>
        <w:rFonts w:ascii="Symbol" w:hAnsi="Symbol"/>
      </w:rPr>
    </w:lvl>
    <w:lvl w:ilvl="7" w:tplc="F39C3776">
      <w:start w:val="1"/>
      <w:numFmt w:val="bullet"/>
      <w:lvlText w:val="o"/>
      <w:lvlJc w:val="left"/>
      <w:pPr>
        <w:tabs>
          <w:tab w:val="num" w:pos="5760"/>
        </w:tabs>
        <w:ind w:left="5760" w:hanging="360"/>
      </w:pPr>
      <w:rPr>
        <w:rFonts w:ascii="Courier New" w:hAnsi="Courier New"/>
      </w:rPr>
    </w:lvl>
    <w:lvl w:ilvl="8" w:tplc="252C52AE">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multilevel"/>
    <w:tmpl w:val="000000F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7" w15:restartNumberingAfterBreak="0">
    <w:nsid w:val="000000F8"/>
    <w:multiLevelType w:val="hybridMultilevel"/>
    <w:tmpl w:val="000000F8"/>
    <w:lvl w:ilvl="0" w:tplc="51C2F44A">
      <w:start w:val="1"/>
      <w:numFmt w:val="bullet"/>
      <w:lvlText w:val=""/>
      <w:lvlJc w:val="left"/>
      <w:pPr>
        <w:ind w:left="720" w:hanging="360"/>
      </w:pPr>
      <w:rPr>
        <w:rFonts w:ascii="Symbol" w:hAnsi="Symbol"/>
      </w:rPr>
    </w:lvl>
    <w:lvl w:ilvl="1" w:tplc="5C907036">
      <w:start w:val="1"/>
      <w:numFmt w:val="bullet"/>
      <w:lvlText w:val="o"/>
      <w:lvlJc w:val="left"/>
      <w:pPr>
        <w:tabs>
          <w:tab w:val="num" w:pos="1440"/>
        </w:tabs>
        <w:ind w:left="1440" w:hanging="360"/>
      </w:pPr>
      <w:rPr>
        <w:rFonts w:ascii="Courier New" w:hAnsi="Courier New"/>
      </w:rPr>
    </w:lvl>
    <w:lvl w:ilvl="2" w:tplc="2C529AAA">
      <w:start w:val="1"/>
      <w:numFmt w:val="bullet"/>
      <w:lvlText w:val=""/>
      <w:lvlJc w:val="left"/>
      <w:pPr>
        <w:tabs>
          <w:tab w:val="num" w:pos="2160"/>
        </w:tabs>
        <w:ind w:left="2160" w:hanging="360"/>
      </w:pPr>
      <w:rPr>
        <w:rFonts w:ascii="Wingdings" w:hAnsi="Wingdings"/>
      </w:rPr>
    </w:lvl>
    <w:lvl w:ilvl="3" w:tplc="DA208C10">
      <w:start w:val="1"/>
      <w:numFmt w:val="bullet"/>
      <w:lvlText w:val=""/>
      <w:lvlJc w:val="left"/>
      <w:pPr>
        <w:tabs>
          <w:tab w:val="num" w:pos="2880"/>
        </w:tabs>
        <w:ind w:left="2880" w:hanging="360"/>
      </w:pPr>
      <w:rPr>
        <w:rFonts w:ascii="Symbol" w:hAnsi="Symbol"/>
      </w:rPr>
    </w:lvl>
    <w:lvl w:ilvl="4" w:tplc="CEC8579A">
      <w:start w:val="1"/>
      <w:numFmt w:val="bullet"/>
      <w:lvlText w:val="o"/>
      <w:lvlJc w:val="left"/>
      <w:pPr>
        <w:tabs>
          <w:tab w:val="num" w:pos="3600"/>
        </w:tabs>
        <w:ind w:left="3600" w:hanging="360"/>
      </w:pPr>
      <w:rPr>
        <w:rFonts w:ascii="Courier New" w:hAnsi="Courier New"/>
      </w:rPr>
    </w:lvl>
    <w:lvl w:ilvl="5" w:tplc="3DD44D42">
      <w:start w:val="1"/>
      <w:numFmt w:val="bullet"/>
      <w:lvlText w:val=""/>
      <w:lvlJc w:val="left"/>
      <w:pPr>
        <w:tabs>
          <w:tab w:val="num" w:pos="4320"/>
        </w:tabs>
        <w:ind w:left="4320" w:hanging="360"/>
      </w:pPr>
      <w:rPr>
        <w:rFonts w:ascii="Wingdings" w:hAnsi="Wingdings"/>
      </w:rPr>
    </w:lvl>
    <w:lvl w:ilvl="6" w:tplc="5DFE591E">
      <w:start w:val="1"/>
      <w:numFmt w:val="bullet"/>
      <w:lvlText w:val=""/>
      <w:lvlJc w:val="left"/>
      <w:pPr>
        <w:tabs>
          <w:tab w:val="num" w:pos="5040"/>
        </w:tabs>
        <w:ind w:left="5040" w:hanging="360"/>
      </w:pPr>
      <w:rPr>
        <w:rFonts w:ascii="Symbol" w:hAnsi="Symbol"/>
      </w:rPr>
    </w:lvl>
    <w:lvl w:ilvl="7" w:tplc="3AB478EA">
      <w:start w:val="1"/>
      <w:numFmt w:val="bullet"/>
      <w:lvlText w:val="o"/>
      <w:lvlJc w:val="left"/>
      <w:pPr>
        <w:tabs>
          <w:tab w:val="num" w:pos="5760"/>
        </w:tabs>
        <w:ind w:left="5760" w:hanging="360"/>
      </w:pPr>
      <w:rPr>
        <w:rFonts w:ascii="Courier New" w:hAnsi="Courier New"/>
      </w:rPr>
    </w:lvl>
    <w:lvl w:ilvl="8" w:tplc="06565270">
      <w:start w:val="1"/>
      <w:numFmt w:val="bullet"/>
      <w:lvlText w:val=""/>
      <w:lvlJc w:val="left"/>
      <w:pPr>
        <w:tabs>
          <w:tab w:val="num" w:pos="6480"/>
        </w:tabs>
        <w:ind w:left="6480" w:hanging="360"/>
      </w:pPr>
      <w:rPr>
        <w:rFonts w:ascii="Wingdings" w:hAnsi="Wingdings"/>
      </w:rPr>
    </w:lvl>
  </w:abstractNum>
  <w:abstractNum w:abstractNumId="248" w15:restartNumberingAfterBreak="0">
    <w:nsid w:val="000000F9"/>
    <w:multiLevelType w:val="hybridMultilevel"/>
    <w:tmpl w:val="000000F9"/>
    <w:lvl w:ilvl="0" w:tplc="EF30B28C">
      <w:start w:val="1"/>
      <w:numFmt w:val="bullet"/>
      <w:lvlText w:val=""/>
      <w:lvlJc w:val="left"/>
      <w:pPr>
        <w:ind w:left="720" w:hanging="360"/>
      </w:pPr>
      <w:rPr>
        <w:rFonts w:ascii="Symbol" w:hAnsi="Symbol"/>
      </w:rPr>
    </w:lvl>
    <w:lvl w:ilvl="1" w:tplc="38BAC336">
      <w:start w:val="1"/>
      <w:numFmt w:val="bullet"/>
      <w:lvlText w:val="o"/>
      <w:lvlJc w:val="left"/>
      <w:pPr>
        <w:tabs>
          <w:tab w:val="num" w:pos="1440"/>
        </w:tabs>
        <w:ind w:left="1440" w:hanging="360"/>
      </w:pPr>
      <w:rPr>
        <w:rFonts w:ascii="Courier New" w:hAnsi="Courier New"/>
      </w:rPr>
    </w:lvl>
    <w:lvl w:ilvl="2" w:tplc="618A4384">
      <w:start w:val="1"/>
      <w:numFmt w:val="bullet"/>
      <w:lvlText w:val=""/>
      <w:lvlJc w:val="left"/>
      <w:pPr>
        <w:tabs>
          <w:tab w:val="num" w:pos="2160"/>
        </w:tabs>
        <w:ind w:left="2160" w:hanging="360"/>
      </w:pPr>
      <w:rPr>
        <w:rFonts w:ascii="Wingdings" w:hAnsi="Wingdings"/>
      </w:rPr>
    </w:lvl>
    <w:lvl w:ilvl="3" w:tplc="B28045B4">
      <w:start w:val="1"/>
      <w:numFmt w:val="bullet"/>
      <w:lvlText w:val=""/>
      <w:lvlJc w:val="left"/>
      <w:pPr>
        <w:tabs>
          <w:tab w:val="num" w:pos="2880"/>
        </w:tabs>
        <w:ind w:left="2880" w:hanging="360"/>
      </w:pPr>
      <w:rPr>
        <w:rFonts w:ascii="Symbol" w:hAnsi="Symbol"/>
      </w:rPr>
    </w:lvl>
    <w:lvl w:ilvl="4" w:tplc="79841A30">
      <w:start w:val="1"/>
      <w:numFmt w:val="bullet"/>
      <w:lvlText w:val="o"/>
      <w:lvlJc w:val="left"/>
      <w:pPr>
        <w:tabs>
          <w:tab w:val="num" w:pos="3600"/>
        </w:tabs>
        <w:ind w:left="3600" w:hanging="360"/>
      </w:pPr>
      <w:rPr>
        <w:rFonts w:ascii="Courier New" w:hAnsi="Courier New"/>
      </w:rPr>
    </w:lvl>
    <w:lvl w:ilvl="5" w:tplc="FB7ECA52">
      <w:start w:val="1"/>
      <w:numFmt w:val="bullet"/>
      <w:lvlText w:val=""/>
      <w:lvlJc w:val="left"/>
      <w:pPr>
        <w:tabs>
          <w:tab w:val="num" w:pos="4320"/>
        </w:tabs>
        <w:ind w:left="4320" w:hanging="360"/>
      </w:pPr>
      <w:rPr>
        <w:rFonts w:ascii="Wingdings" w:hAnsi="Wingdings"/>
      </w:rPr>
    </w:lvl>
    <w:lvl w:ilvl="6" w:tplc="2D163548">
      <w:start w:val="1"/>
      <w:numFmt w:val="bullet"/>
      <w:lvlText w:val=""/>
      <w:lvlJc w:val="left"/>
      <w:pPr>
        <w:tabs>
          <w:tab w:val="num" w:pos="5040"/>
        </w:tabs>
        <w:ind w:left="5040" w:hanging="360"/>
      </w:pPr>
      <w:rPr>
        <w:rFonts w:ascii="Symbol" w:hAnsi="Symbol"/>
      </w:rPr>
    </w:lvl>
    <w:lvl w:ilvl="7" w:tplc="84B21682">
      <w:start w:val="1"/>
      <w:numFmt w:val="bullet"/>
      <w:lvlText w:val="o"/>
      <w:lvlJc w:val="left"/>
      <w:pPr>
        <w:tabs>
          <w:tab w:val="num" w:pos="5760"/>
        </w:tabs>
        <w:ind w:left="5760" w:hanging="360"/>
      </w:pPr>
      <w:rPr>
        <w:rFonts w:ascii="Courier New" w:hAnsi="Courier New"/>
      </w:rPr>
    </w:lvl>
    <w:lvl w:ilvl="8" w:tplc="B9DCCAFA">
      <w:start w:val="1"/>
      <w:numFmt w:val="bullet"/>
      <w:lvlText w:val=""/>
      <w:lvlJc w:val="left"/>
      <w:pPr>
        <w:tabs>
          <w:tab w:val="num" w:pos="6480"/>
        </w:tabs>
        <w:ind w:left="6480" w:hanging="360"/>
      </w:pPr>
      <w:rPr>
        <w:rFonts w:ascii="Wingdings" w:hAnsi="Wingdings"/>
      </w:rPr>
    </w:lvl>
  </w:abstractNum>
  <w:abstractNum w:abstractNumId="249" w15:restartNumberingAfterBreak="0">
    <w:nsid w:val="000000FA"/>
    <w:multiLevelType w:val="hybridMultilevel"/>
    <w:tmpl w:val="000000FA"/>
    <w:lvl w:ilvl="0" w:tplc="283AB11C">
      <w:start w:val="1"/>
      <w:numFmt w:val="bullet"/>
      <w:lvlText w:val=""/>
      <w:lvlJc w:val="left"/>
      <w:pPr>
        <w:ind w:left="720" w:hanging="360"/>
      </w:pPr>
      <w:rPr>
        <w:rFonts w:ascii="Symbol" w:hAnsi="Symbol"/>
      </w:rPr>
    </w:lvl>
    <w:lvl w:ilvl="1" w:tplc="F74EF5F8">
      <w:start w:val="1"/>
      <w:numFmt w:val="bullet"/>
      <w:lvlText w:val="o"/>
      <w:lvlJc w:val="left"/>
      <w:pPr>
        <w:tabs>
          <w:tab w:val="num" w:pos="1440"/>
        </w:tabs>
        <w:ind w:left="1440" w:hanging="360"/>
      </w:pPr>
      <w:rPr>
        <w:rFonts w:ascii="Courier New" w:hAnsi="Courier New"/>
      </w:rPr>
    </w:lvl>
    <w:lvl w:ilvl="2" w:tplc="B57C04D2">
      <w:start w:val="1"/>
      <w:numFmt w:val="bullet"/>
      <w:lvlText w:val=""/>
      <w:lvlJc w:val="left"/>
      <w:pPr>
        <w:tabs>
          <w:tab w:val="num" w:pos="2160"/>
        </w:tabs>
        <w:ind w:left="2160" w:hanging="360"/>
      </w:pPr>
      <w:rPr>
        <w:rFonts w:ascii="Wingdings" w:hAnsi="Wingdings"/>
      </w:rPr>
    </w:lvl>
    <w:lvl w:ilvl="3" w:tplc="2CC0508A">
      <w:start w:val="1"/>
      <w:numFmt w:val="bullet"/>
      <w:lvlText w:val=""/>
      <w:lvlJc w:val="left"/>
      <w:pPr>
        <w:tabs>
          <w:tab w:val="num" w:pos="2880"/>
        </w:tabs>
        <w:ind w:left="2880" w:hanging="360"/>
      </w:pPr>
      <w:rPr>
        <w:rFonts w:ascii="Symbol" w:hAnsi="Symbol"/>
      </w:rPr>
    </w:lvl>
    <w:lvl w:ilvl="4" w:tplc="468CCD28">
      <w:start w:val="1"/>
      <w:numFmt w:val="bullet"/>
      <w:lvlText w:val="o"/>
      <w:lvlJc w:val="left"/>
      <w:pPr>
        <w:tabs>
          <w:tab w:val="num" w:pos="3600"/>
        </w:tabs>
        <w:ind w:left="3600" w:hanging="360"/>
      </w:pPr>
      <w:rPr>
        <w:rFonts w:ascii="Courier New" w:hAnsi="Courier New"/>
      </w:rPr>
    </w:lvl>
    <w:lvl w:ilvl="5" w:tplc="F95838FE">
      <w:start w:val="1"/>
      <w:numFmt w:val="bullet"/>
      <w:lvlText w:val=""/>
      <w:lvlJc w:val="left"/>
      <w:pPr>
        <w:tabs>
          <w:tab w:val="num" w:pos="4320"/>
        </w:tabs>
        <w:ind w:left="4320" w:hanging="360"/>
      </w:pPr>
      <w:rPr>
        <w:rFonts w:ascii="Wingdings" w:hAnsi="Wingdings"/>
      </w:rPr>
    </w:lvl>
    <w:lvl w:ilvl="6" w:tplc="F502005C">
      <w:start w:val="1"/>
      <w:numFmt w:val="bullet"/>
      <w:lvlText w:val=""/>
      <w:lvlJc w:val="left"/>
      <w:pPr>
        <w:tabs>
          <w:tab w:val="num" w:pos="5040"/>
        </w:tabs>
        <w:ind w:left="5040" w:hanging="360"/>
      </w:pPr>
      <w:rPr>
        <w:rFonts w:ascii="Symbol" w:hAnsi="Symbol"/>
      </w:rPr>
    </w:lvl>
    <w:lvl w:ilvl="7" w:tplc="12A80F18">
      <w:start w:val="1"/>
      <w:numFmt w:val="bullet"/>
      <w:lvlText w:val="o"/>
      <w:lvlJc w:val="left"/>
      <w:pPr>
        <w:tabs>
          <w:tab w:val="num" w:pos="5760"/>
        </w:tabs>
        <w:ind w:left="5760" w:hanging="360"/>
      </w:pPr>
      <w:rPr>
        <w:rFonts w:ascii="Courier New" w:hAnsi="Courier New"/>
      </w:rPr>
    </w:lvl>
    <w:lvl w:ilvl="8" w:tplc="5F747946">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C49E6ED8">
      <w:start w:val="1"/>
      <w:numFmt w:val="bullet"/>
      <w:lvlText w:val=""/>
      <w:lvlJc w:val="left"/>
      <w:pPr>
        <w:ind w:left="720" w:hanging="360"/>
      </w:pPr>
      <w:rPr>
        <w:rFonts w:ascii="Symbol" w:hAnsi="Symbol"/>
      </w:rPr>
    </w:lvl>
    <w:lvl w:ilvl="1" w:tplc="F1BEBBCC">
      <w:start w:val="1"/>
      <w:numFmt w:val="bullet"/>
      <w:lvlText w:val="o"/>
      <w:lvlJc w:val="left"/>
      <w:pPr>
        <w:tabs>
          <w:tab w:val="num" w:pos="1440"/>
        </w:tabs>
        <w:ind w:left="1440" w:hanging="360"/>
      </w:pPr>
      <w:rPr>
        <w:rFonts w:ascii="Courier New" w:hAnsi="Courier New"/>
      </w:rPr>
    </w:lvl>
    <w:lvl w:ilvl="2" w:tplc="FA1238BA">
      <w:start w:val="1"/>
      <w:numFmt w:val="bullet"/>
      <w:lvlText w:val=""/>
      <w:lvlJc w:val="left"/>
      <w:pPr>
        <w:tabs>
          <w:tab w:val="num" w:pos="2160"/>
        </w:tabs>
        <w:ind w:left="2160" w:hanging="360"/>
      </w:pPr>
      <w:rPr>
        <w:rFonts w:ascii="Wingdings" w:hAnsi="Wingdings"/>
      </w:rPr>
    </w:lvl>
    <w:lvl w:ilvl="3" w:tplc="B734C858">
      <w:start w:val="1"/>
      <w:numFmt w:val="bullet"/>
      <w:lvlText w:val=""/>
      <w:lvlJc w:val="left"/>
      <w:pPr>
        <w:tabs>
          <w:tab w:val="num" w:pos="2880"/>
        </w:tabs>
        <w:ind w:left="2880" w:hanging="360"/>
      </w:pPr>
      <w:rPr>
        <w:rFonts w:ascii="Symbol" w:hAnsi="Symbol"/>
      </w:rPr>
    </w:lvl>
    <w:lvl w:ilvl="4" w:tplc="4D8A0FB4">
      <w:start w:val="1"/>
      <w:numFmt w:val="bullet"/>
      <w:lvlText w:val="o"/>
      <w:lvlJc w:val="left"/>
      <w:pPr>
        <w:tabs>
          <w:tab w:val="num" w:pos="3600"/>
        </w:tabs>
        <w:ind w:left="3600" w:hanging="360"/>
      </w:pPr>
      <w:rPr>
        <w:rFonts w:ascii="Courier New" w:hAnsi="Courier New"/>
      </w:rPr>
    </w:lvl>
    <w:lvl w:ilvl="5" w:tplc="B5040E78">
      <w:start w:val="1"/>
      <w:numFmt w:val="bullet"/>
      <w:lvlText w:val=""/>
      <w:lvlJc w:val="left"/>
      <w:pPr>
        <w:tabs>
          <w:tab w:val="num" w:pos="4320"/>
        </w:tabs>
        <w:ind w:left="4320" w:hanging="360"/>
      </w:pPr>
      <w:rPr>
        <w:rFonts w:ascii="Wingdings" w:hAnsi="Wingdings"/>
      </w:rPr>
    </w:lvl>
    <w:lvl w:ilvl="6" w:tplc="90384990">
      <w:start w:val="1"/>
      <w:numFmt w:val="bullet"/>
      <w:lvlText w:val=""/>
      <w:lvlJc w:val="left"/>
      <w:pPr>
        <w:tabs>
          <w:tab w:val="num" w:pos="5040"/>
        </w:tabs>
        <w:ind w:left="5040" w:hanging="360"/>
      </w:pPr>
      <w:rPr>
        <w:rFonts w:ascii="Symbol" w:hAnsi="Symbol"/>
      </w:rPr>
    </w:lvl>
    <w:lvl w:ilvl="7" w:tplc="671636EA">
      <w:start w:val="1"/>
      <w:numFmt w:val="bullet"/>
      <w:lvlText w:val="o"/>
      <w:lvlJc w:val="left"/>
      <w:pPr>
        <w:tabs>
          <w:tab w:val="num" w:pos="5760"/>
        </w:tabs>
        <w:ind w:left="5760" w:hanging="360"/>
      </w:pPr>
      <w:rPr>
        <w:rFonts w:ascii="Courier New" w:hAnsi="Courier New"/>
      </w:rPr>
    </w:lvl>
    <w:lvl w:ilvl="8" w:tplc="402055B8">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hybridMultilevel"/>
    <w:tmpl w:val="000000FC"/>
    <w:lvl w:ilvl="0" w:tplc="E5BC03B6">
      <w:start w:val="1"/>
      <w:numFmt w:val="bullet"/>
      <w:lvlText w:val=""/>
      <w:lvlJc w:val="left"/>
      <w:pPr>
        <w:ind w:left="720" w:hanging="360"/>
      </w:pPr>
      <w:rPr>
        <w:rFonts w:ascii="Symbol" w:hAnsi="Symbol"/>
      </w:rPr>
    </w:lvl>
    <w:lvl w:ilvl="1" w:tplc="DFC4006C">
      <w:start w:val="1"/>
      <w:numFmt w:val="bullet"/>
      <w:lvlText w:val="o"/>
      <w:lvlJc w:val="left"/>
      <w:pPr>
        <w:tabs>
          <w:tab w:val="num" w:pos="1440"/>
        </w:tabs>
        <w:ind w:left="1440" w:hanging="360"/>
      </w:pPr>
      <w:rPr>
        <w:rFonts w:ascii="Courier New" w:hAnsi="Courier New"/>
      </w:rPr>
    </w:lvl>
    <w:lvl w:ilvl="2" w:tplc="8948F966">
      <w:start w:val="1"/>
      <w:numFmt w:val="bullet"/>
      <w:lvlText w:val=""/>
      <w:lvlJc w:val="left"/>
      <w:pPr>
        <w:tabs>
          <w:tab w:val="num" w:pos="2160"/>
        </w:tabs>
        <w:ind w:left="2160" w:hanging="360"/>
      </w:pPr>
      <w:rPr>
        <w:rFonts w:ascii="Wingdings" w:hAnsi="Wingdings"/>
      </w:rPr>
    </w:lvl>
    <w:lvl w:ilvl="3" w:tplc="84CAE260">
      <w:start w:val="1"/>
      <w:numFmt w:val="bullet"/>
      <w:lvlText w:val=""/>
      <w:lvlJc w:val="left"/>
      <w:pPr>
        <w:tabs>
          <w:tab w:val="num" w:pos="2880"/>
        </w:tabs>
        <w:ind w:left="2880" w:hanging="360"/>
      </w:pPr>
      <w:rPr>
        <w:rFonts w:ascii="Symbol" w:hAnsi="Symbol"/>
      </w:rPr>
    </w:lvl>
    <w:lvl w:ilvl="4" w:tplc="0D4C59EA">
      <w:start w:val="1"/>
      <w:numFmt w:val="bullet"/>
      <w:lvlText w:val="o"/>
      <w:lvlJc w:val="left"/>
      <w:pPr>
        <w:tabs>
          <w:tab w:val="num" w:pos="3600"/>
        </w:tabs>
        <w:ind w:left="3600" w:hanging="360"/>
      </w:pPr>
      <w:rPr>
        <w:rFonts w:ascii="Courier New" w:hAnsi="Courier New"/>
      </w:rPr>
    </w:lvl>
    <w:lvl w:ilvl="5" w:tplc="DCE4AFB8">
      <w:start w:val="1"/>
      <w:numFmt w:val="bullet"/>
      <w:lvlText w:val=""/>
      <w:lvlJc w:val="left"/>
      <w:pPr>
        <w:tabs>
          <w:tab w:val="num" w:pos="4320"/>
        </w:tabs>
        <w:ind w:left="4320" w:hanging="360"/>
      </w:pPr>
      <w:rPr>
        <w:rFonts w:ascii="Wingdings" w:hAnsi="Wingdings"/>
      </w:rPr>
    </w:lvl>
    <w:lvl w:ilvl="6" w:tplc="D3CCB890">
      <w:start w:val="1"/>
      <w:numFmt w:val="bullet"/>
      <w:lvlText w:val=""/>
      <w:lvlJc w:val="left"/>
      <w:pPr>
        <w:tabs>
          <w:tab w:val="num" w:pos="5040"/>
        </w:tabs>
        <w:ind w:left="5040" w:hanging="360"/>
      </w:pPr>
      <w:rPr>
        <w:rFonts w:ascii="Symbol" w:hAnsi="Symbol"/>
      </w:rPr>
    </w:lvl>
    <w:lvl w:ilvl="7" w:tplc="FFE47826">
      <w:start w:val="1"/>
      <w:numFmt w:val="bullet"/>
      <w:lvlText w:val="o"/>
      <w:lvlJc w:val="left"/>
      <w:pPr>
        <w:tabs>
          <w:tab w:val="num" w:pos="5760"/>
        </w:tabs>
        <w:ind w:left="5760" w:hanging="360"/>
      </w:pPr>
      <w:rPr>
        <w:rFonts w:ascii="Courier New" w:hAnsi="Courier New"/>
      </w:rPr>
    </w:lvl>
    <w:lvl w:ilvl="8" w:tplc="C9E4BF82">
      <w:start w:val="1"/>
      <w:numFmt w:val="bullet"/>
      <w:lvlText w:val=""/>
      <w:lvlJc w:val="left"/>
      <w:pPr>
        <w:tabs>
          <w:tab w:val="num" w:pos="6480"/>
        </w:tabs>
        <w:ind w:left="6480" w:hanging="360"/>
      </w:pPr>
      <w:rPr>
        <w:rFonts w:ascii="Wingdings" w:hAnsi="Wingdings"/>
      </w:rPr>
    </w:lvl>
  </w:abstractNum>
  <w:abstractNum w:abstractNumId="252" w15:restartNumberingAfterBreak="0">
    <w:nsid w:val="000000FD"/>
    <w:multiLevelType w:val="hybridMultilevel"/>
    <w:tmpl w:val="000000FD"/>
    <w:lvl w:ilvl="0" w:tplc="3494A094">
      <w:start w:val="1"/>
      <w:numFmt w:val="bullet"/>
      <w:lvlText w:val=""/>
      <w:lvlJc w:val="left"/>
      <w:pPr>
        <w:ind w:left="720" w:hanging="360"/>
      </w:pPr>
      <w:rPr>
        <w:rFonts w:ascii="Symbol" w:hAnsi="Symbol"/>
      </w:rPr>
    </w:lvl>
    <w:lvl w:ilvl="1" w:tplc="F5A42AB2">
      <w:start w:val="1"/>
      <w:numFmt w:val="bullet"/>
      <w:lvlText w:val="o"/>
      <w:lvlJc w:val="left"/>
      <w:pPr>
        <w:tabs>
          <w:tab w:val="num" w:pos="1440"/>
        </w:tabs>
        <w:ind w:left="1440" w:hanging="360"/>
      </w:pPr>
      <w:rPr>
        <w:rFonts w:ascii="Courier New" w:hAnsi="Courier New"/>
      </w:rPr>
    </w:lvl>
    <w:lvl w:ilvl="2" w:tplc="60D89398">
      <w:start w:val="1"/>
      <w:numFmt w:val="bullet"/>
      <w:lvlText w:val=""/>
      <w:lvlJc w:val="left"/>
      <w:pPr>
        <w:tabs>
          <w:tab w:val="num" w:pos="2160"/>
        </w:tabs>
        <w:ind w:left="2160" w:hanging="360"/>
      </w:pPr>
      <w:rPr>
        <w:rFonts w:ascii="Wingdings" w:hAnsi="Wingdings"/>
      </w:rPr>
    </w:lvl>
    <w:lvl w:ilvl="3" w:tplc="D83ABB76">
      <w:start w:val="1"/>
      <w:numFmt w:val="bullet"/>
      <w:lvlText w:val=""/>
      <w:lvlJc w:val="left"/>
      <w:pPr>
        <w:tabs>
          <w:tab w:val="num" w:pos="2880"/>
        </w:tabs>
        <w:ind w:left="2880" w:hanging="360"/>
      </w:pPr>
      <w:rPr>
        <w:rFonts w:ascii="Symbol" w:hAnsi="Symbol"/>
      </w:rPr>
    </w:lvl>
    <w:lvl w:ilvl="4" w:tplc="1A90736C">
      <w:start w:val="1"/>
      <w:numFmt w:val="bullet"/>
      <w:lvlText w:val="o"/>
      <w:lvlJc w:val="left"/>
      <w:pPr>
        <w:tabs>
          <w:tab w:val="num" w:pos="3600"/>
        </w:tabs>
        <w:ind w:left="3600" w:hanging="360"/>
      </w:pPr>
      <w:rPr>
        <w:rFonts w:ascii="Courier New" w:hAnsi="Courier New"/>
      </w:rPr>
    </w:lvl>
    <w:lvl w:ilvl="5" w:tplc="8EA85C54">
      <w:start w:val="1"/>
      <w:numFmt w:val="bullet"/>
      <w:lvlText w:val=""/>
      <w:lvlJc w:val="left"/>
      <w:pPr>
        <w:tabs>
          <w:tab w:val="num" w:pos="4320"/>
        </w:tabs>
        <w:ind w:left="4320" w:hanging="360"/>
      </w:pPr>
      <w:rPr>
        <w:rFonts w:ascii="Wingdings" w:hAnsi="Wingdings"/>
      </w:rPr>
    </w:lvl>
    <w:lvl w:ilvl="6" w:tplc="5D7609C2">
      <w:start w:val="1"/>
      <w:numFmt w:val="bullet"/>
      <w:lvlText w:val=""/>
      <w:lvlJc w:val="left"/>
      <w:pPr>
        <w:tabs>
          <w:tab w:val="num" w:pos="5040"/>
        </w:tabs>
        <w:ind w:left="5040" w:hanging="360"/>
      </w:pPr>
      <w:rPr>
        <w:rFonts w:ascii="Symbol" w:hAnsi="Symbol"/>
      </w:rPr>
    </w:lvl>
    <w:lvl w:ilvl="7" w:tplc="A1109228">
      <w:start w:val="1"/>
      <w:numFmt w:val="bullet"/>
      <w:lvlText w:val="o"/>
      <w:lvlJc w:val="left"/>
      <w:pPr>
        <w:tabs>
          <w:tab w:val="num" w:pos="5760"/>
        </w:tabs>
        <w:ind w:left="5760" w:hanging="360"/>
      </w:pPr>
      <w:rPr>
        <w:rFonts w:ascii="Courier New" w:hAnsi="Courier New"/>
      </w:rPr>
    </w:lvl>
    <w:lvl w:ilvl="8" w:tplc="B1F0D43E">
      <w:start w:val="1"/>
      <w:numFmt w:val="bullet"/>
      <w:lvlText w:val=""/>
      <w:lvlJc w:val="left"/>
      <w:pPr>
        <w:tabs>
          <w:tab w:val="num" w:pos="6480"/>
        </w:tabs>
        <w:ind w:left="6480" w:hanging="360"/>
      </w:pPr>
      <w:rPr>
        <w:rFonts w:ascii="Wingdings" w:hAnsi="Wingdings"/>
      </w:rPr>
    </w:lvl>
  </w:abstractNum>
  <w:abstractNum w:abstractNumId="253" w15:restartNumberingAfterBreak="0">
    <w:nsid w:val="000000FE"/>
    <w:multiLevelType w:val="multilevel"/>
    <w:tmpl w:val="000000F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4" w15:restartNumberingAfterBreak="0">
    <w:nsid w:val="000000FF"/>
    <w:multiLevelType w:val="multilevel"/>
    <w:tmpl w:val="000000F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5" w15:restartNumberingAfterBreak="0">
    <w:nsid w:val="00000100"/>
    <w:multiLevelType w:val="hybridMultilevel"/>
    <w:tmpl w:val="00000100"/>
    <w:lvl w:ilvl="0" w:tplc="262E3A2C">
      <w:start w:val="1"/>
      <w:numFmt w:val="bullet"/>
      <w:lvlText w:val=""/>
      <w:lvlJc w:val="left"/>
      <w:pPr>
        <w:ind w:left="720" w:hanging="360"/>
      </w:pPr>
      <w:rPr>
        <w:rFonts w:ascii="Symbol" w:hAnsi="Symbol"/>
      </w:rPr>
    </w:lvl>
    <w:lvl w:ilvl="1" w:tplc="1F901A6E">
      <w:start w:val="1"/>
      <w:numFmt w:val="bullet"/>
      <w:lvlText w:val="o"/>
      <w:lvlJc w:val="left"/>
      <w:pPr>
        <w:tabs>
          <w:tab w:val="num" w:pos="1440"/>
        </w:tabs>
        <w:ind w:left="1440" w:hanging="360"/>
      </w:pPr>
      <w:rPr>
        <w:rFonts w:ascii="Courier New" w:hAnsi="Courier New"/>
      </w:rPr>
    </w:lvl>
    <w:lvl w:ilvl="2" w:tplc="5C4C594C">
      <w:start w:val="1"/>
      <w:numFmt w:val="bullet"/>
      <w:lvlText w:val=""/>
      <w:lvlJc w:val="left"/>
      <w:pPr>
        <w:tabs>
          <w:tab w:val="num" w:pos="2160"/>
        </w:tabs>
        <w:ind w:left="2160" w:hanging="360"/>
      </w:pPr>
      <w:rPr>
        <w:rFonts w:ascii="Wingdings" w:hAnsi="Wingdings"/>
      </w:rPr>
    </w:lvl>
    <w:lvl w:ilvl="3" w:tplc="333CEC90">
      <w:start w:val="1"/>
      <w:numFmt w:val="bullet"/>
      <w:lvlText w:val=""/>
      <w:lvlJc w:val="left"/>
      <w:pPr>
        <w:tabs>
          <w:tab w:val="num" w:pos="2880"/>
        </w:tabs>
        <w:ind w:left="2880" w:hanging="360"/>
      </w:pPr>
      <w:rPr>
        <w:rFonts w:ascii="Symbol" w:hAnsi="Symbol"/>
      </w:rPr>
    </w:lvl>
    <w:lvl w:ilvl="4" w:tplc="F3025170">
      <w:start w:val="1"/>
      <w:numFmt w:val="bullet"/>
      <w:lvlText w:val="o"/>
      <w:lvlJc w:val="left"/>
      <w:pPr>
        <w:tabs>
          <w:tab w:val="num" w:pos="3600"/>
        </w:tabs>
        <w:ind w:left="3600" w:hanging="360"/>
      </w:pPr>
      <w:rPr>
        <w:rFonts w:ascii="Courier New" w:hAnsi="Courier New"/>
      </w:rPr>
    </w:lvl>
    <w:lvl w:ilvl="5" w:tplc="99FE3B0A">
      <w:start w:val="1"/>
      <w:numFmt w:val="bullet"/>
      <w:lvlText w:val=""/>
      <w:lvlJc w:val="left"/>
      <w:pPr>
        <w:tabs>
          <w:tab w:val="num" w:pos="4320"/>
        </w:tabs>
        <w:ind w:left="4320" w:hanging="360"/>
      </w:pPr>
      <w:rPr>
        <w:rFonts w:ascii="Wingdings" w:hAnsi="Wingdings"/>
      </w:rPr>
    </w:lvl>
    <w:lvl w:ilvl="6" w:tplc="6BA881C8">
      <w:start w:val="1"/>
      <w:numFmt w:val="bullet"/>
      <w:lvlText w:val=""/>
      <w:lvlJc w:val="left"/>
      <w:pPr>
        <w:tabs>
          <w:tab w:val="num" w:pos="5040"/>
        </w:tabs>
        <w:ind w:left="5040" w:hanging="360"/>
      </w:pPr>
      <w:rPr>
        <w:rFonts w:ascii="Symbol" w:hAnsi="Symbol"/>
      </w:rPr>
    </w:lvl>
    <w:lvl w:ilvl="7" w:tplc="72FA6242">
      <w:start w:val="1"/>
      <w:numFmt w:val="bullet"/>
      <w:lvlText w:val="o"/>
      <w:lvlJc w:val="left"/>
      <w:pPr>
        <w:tabs>
          <w:tab w:val="num" w:pos="5760"/>
        </w:tabs>
        <w:ind w:left="5760" w:hanging="360"/>
      </w:pPr>
      <w:rPr>
        <w:rFonts w:ascii="Courier New" w:hAnsi="Courier New"/>
      </w:rPr>
    </w:lvl>
    <w:lvl w:ilvl="8" w:tplc="DFA664F4">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multilevel"/>
    <w:tmpl w:val="0000010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15:restartNumberingAfterBreak="0">
    <w:nsid w:val="00000102"/>
    <w:multiLevelType w:val="multilevel"/>
    <w:tmpl w:val="0000010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15:restartNumberingAfterBreak="0">
    <w:nsid w:val="00000103"/>
    <w:multiLevelType w:val="multilevel"/>
    <w:tmpl w:val="0000010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9" w15:restartNumberingAfterBreak="0">
    <w:nsid w:val="00000104"/>
    <w:multiLevelType w:val="multilevel"/>
    <w:tmpl w:val="0000010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0" w15:restartNumberingAfterBreak="0">
    <w:nsid w:val="00000105"/>
    <w:multiLevelType w:val="multilevel"/>
    <w:tmpl w:val="0000010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1" w15:restartNumberingAfterBreak="0">
    <w:nsid w:val="00000106"/>
    <w:multiLevelType w:val="multilevel"/>
    <w:tmpl w:val="0000010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2" w15:restartNumberingAfterBreak="0">
    <w:nsid w:val="00000107"/>
    <w:multiLevelType w:val="multilevel"/>
    <w:tmpl w:val="0000010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3" w15:restartNumberingAfterBreak="0">
    <w:nsid w:val="00000108"/>
    <w:multiLevelType w:val="multilevel"/>
    <w:tmpl w:val="0000010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4" w15:restartNumberingAfterBreak="0">
    <w:nsid w:val="00000109"/>
    <w:multiLevelType w:val="multilevel"/>
    <w:tmpl w:val="0000010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5" w15:restartNumberingAfterBreak="0">
    <w:nsid w:val="0000010A"/>
    <w:multiLevelType w:val="multilevel"/>
    <w:tmpl w:val="0000010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0000010B"/>
    <w:multiLevelType w:val="multilevel"/>
    <w:tmpl w:val="0000010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7" w15:restartNumberingAfterBreak="0">
    <w:nsid w:val="0000010C"/>
    <w:multiLevelType w:val="multilevel"/>
    <w:tmpl w:val="0000010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8" w15:restartNumberingAfterBreak="0">
    <w:nsid w:val="0000010D"/>
    <w:multiLevelType w:val="multilevel"/>
    <w:tmpl w:val="0000010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9" w15:restartNumberingAfterBreak="0">
    <w:nsid w:val="0000010E"/>
    <w:multiLevelType w:val="multilevel"/>
    <w:tmpl w:val="0000010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0" w15:restartNumberingAfterBreak="0">
    <w:nsid w:val="0000010F"/>
    <w:multiLevelType w:val="multilevel"/>
    <w:tmpl w:val="0000010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1" w15:restartNumberingAfterBreak="0">
    <w:nsid w:val="00000110"/>
    <w:multiLevelType w:val="hybridMultilevel"/>
    <w:tmpl w:val="00000110"/>
    <w:lvl w:ilvl="0" w:tplc="8E421442">
      <w:start w:val="1"/>
      <w:numFmt w:val="bullet"/>
      <w:lvlText w:val=""/>
      <w:lvlJc w:val="left"/>
      <w:pPr>
        <w:ind w:left="720" w:hanging="360"/>
      </w:pPr>
      <w:rPr>
        <w:rFonts w:ascii="Symbol" w:hAnsi="Symbol"/>
      </w:rPr>
    </w:lvl>
    <w:lvl w:ilvl="1" w:tplc="788E7212">
      <w:start w:val="1"/>
      <w:numFmt w:val="bullet"/>
      <w:lvlText w:val="o"/>
      <w:lvlJc w:val="left"/>
      <w:pPr>
        <w:tabs>
          <w:tab w:val="num" w:pos="1440"/>
        </w:tabs>
        <w:ind w:left="1440" w:hanging="360"/>
      </w:pPr>
      <w:rPr>
        <w:rFonts w:ascii="Courier New" w:hAnsi="Courier New"/>
      </w:rPr>
    </w:lvl>
    <w:lvl w:ilvl="2" w:tplc="96A4BF9E">
      <w:start w:val="1"/>
      <w:numFmt w:val="bullet"/>
      <w:lvlText w:val=""/>
      <w:lvlJc w:val="left"/>
      <w:pPr>
        <w:tabs>
          <w:tab w:val="num" w:pos="2160"/>
        </w:tabs>
        <w:ind w:left="2160" w:hanging="360"/>
      </w:pPr>
      <w:rPr>
        <w:rFonts w:ascii="Wingdings" w:hAnsi="Wingdings"/>
      </w:rPr>
    </w:lvl>
    <w:lvl w:ilvl="3" w:tplc="AE2E97CC">
      <w:start w:val="1"/>
      <w:numFmt w:val="bullet"/>
      <w:lvlText w:val=""/>
      <w:lvlJc w:val="left"/>
      <w:pPr>
        <w:tabs>
          <w:tab w:val="num" w:pos="2880"/>
        </w:tabs>
        <w:ind w:left="2880" w:hanging="360"/>
      </w:pPr>
      <w:rPr>
        <w:rFonts w:ascii="Symbol" w:hAnsi="Symbol"/>
      </w:rPr>
    </w:lvl>
    <w:lvl w:ilvl="4" w:tplc="1C96F882">
      <w:start w:val="1"/>
      <w:numFmt w:val="bullet"/>
      <w:lvlText w:val="o"/>
      <w:lvlJc w:val="left"/>
      <w:pPr>
        <w:tabs>
          <w:tab w:val="num" w:pos="3600"/>
        </w:tabs>
        <w:ind w:left="3600" w:hanging="360"/>
      </w:pPr>
      <w:rPr>
        <w:rFonts w:ascii="Courier New" w:hAnsi="Courier New"/>
      </w:rPr>
    </w:lvl>
    <w:lvl w:ilvl="5" w:tplc="5CBE6344">
      <w:start w:val="1"/>
      <w:numFmt w:val="bullet"/>
      <w:lvlText w:val=""/>
      <w:lvlJc w:val="left"/>
      <w:pPr>
        <w:tabs>
          <w:tab w:val="num" w:pos="4320"/>
        </w:tabs>
        <w:ind w:left="4320" w:hanging="360"/>
      </w:pPr>
      <w:rPr>
        <w:rFonts w:ascii="Wingdings" w:hAnsi="Wingdings"/>
      </w:rPr>
    </w:lvl>
    <w:lvl w:ilvl="6" w:tplc="A580C1B4">
      <w:start w:val="1"/>
      <w:numFmt w:val="bullet"/>
      <w:lvlText w:val=""/>
      <w:lvlJc w:val="left"/>
      <w:pPr>
        <w:tabs>
          <w:tab w:val="num" w:pos="5040"/>
        </w:tabs>
        <w:ind w:left="5040" w:hanging="360"/>
      </w:pPr>
      <w:rPr>
        <w:rFonts w:ascii="Symbol" w:hAnsi="Symbol"/>
      </w:rPr>
    </w:lvl>
    <w:lvl w:ilvl="7" w:tplc="C700E1BC">
      <w:start w:val="1"/>
      <w:numFmt w:val="bullet"/>
      <w:lvlText w:val="o"/>
      <w:lvlJc w:val="left"/>
      <w:pPr>
        <w:tabs>
          <w:tab w:val="num" w:pos="5760"/>
        </w:tabs>
        <w:ind w:left="5760" w:hanging="360"/>
      </w:pPr>
      <w:rPr>
        <w:rFonts w:ascii="Courier New" w:hAnsi="Courier New"/>
      </w:rPr>
    </w:lvl>
    <w:lvl w:ilvl="8" w:tplc="A438A480">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multilevel"/>
    <w:tmpl w:val="0000011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3" w15:restartNumberingAfterBreak="0">
    <w:nsid w:val="00000112"/>
    <w:multiLevelType w:val="hybridMultilevel"/>
    <w:tmpl w:val="00000112"/>
    <w:lvl w:ilvl="0" w:tplc="F6222F34">
      <w:start w:val="1"/>
      <w:numFmt w:val="bullet"/>
      <w:lvlText w:val=""/>
      <w:lvlJc w:val="left"/>
      <w:pPr>
        <w:ind w:left="720" w:hanging="360"/>
      </w:pPr>
      <w:rPr>
        <w:rFonts w:ascii="Symbol" w:hAnsi="Symbol"/>
      </w:rPr>
    </w:lvl>
    <w:lvl w:ilvl="1" w:tplc="6EBA6222">
      <w:start w:val="1"/>
      <w:numFmt w:val="bullet"/>
      <w:lvlText w:val="o"/>
      <w:lvlJc w:val="left"/>
      <w:pPr>
        <w:tabs>
          <w:tab w:val="num" w:pos="1440"/>
        </w:tabs>
        <w:ind w:left="1440" w:hanging="360"/>
      </w:pPr>
      <w:rPr>
        <w:rFonts w:ascii="Courier New" w:hAnsi="Courier New"/>
      </w:rPr>
    </w:lvl>
    <w:lvl w:ilvl="2" w:tplc="0B9CB124">
      <w:start w:val="1"/>
      <w:numFmt w:val="bullet"/>
      <w:lvlText w:val=""/>
      <w:lvlJc w:val="left"/>
      <w:pPr>
        <w:tabs>
          <w:tab w:val="num" w:pos="2160"/>
        </w:tabs>
        <w:ind w:left="2160" w:hanging="360"/>
      </w:pPr>
      <w:rPr>
        <w:rFonts w:ascii="Wingdings" w:hAnsi="Wingdings"/>
      </w:rPr>
    </w:lvl>
    <w:lvl w:ilvl="3" w:tplc="49780DF8">
      <w:start w:val="1"/>
      <w:numFmt w:val="bullet"/>
      <w:lvlText w:val=""/>
      <w:lvlJc w:val="left"/>
      <w:pPr>
        <w:tabs>
          <w:tab w:val="num" w:pos="2880"/>
        </w:tabs>
        <w:ind w:left="2880" w:hanging="360"/>
      </w:pPr>
      <w:rPr>
        <w:rFonts w:ascii="Symbol" w:hAnsi="Symbol"/>
      </w:rPr>
    </w:lvl>
    <w:lvl w:ilvl="4" w:tplc="58DC5CA4">
      <w:start w:val="1"/>
      <w:numFmt w:val="bullet"/>
      <w:lvlText w:val="o"/>
      <w:lvlJc w:val="left"/>
      <w:pPr>
        <w:tabs>
          <w:tab w:val="num" w:pos="3600"/>
        </w:tabs>
        <w:ind w:left="3600" w:hanging="360"/>
      </w:pPr>
      <w:rPr>
        <w:rFonts w:ascii="Courier New" w:hAnsi="Courier New"/>
      </w:rPr>
    </w:lvl>
    <w:lvl w:ilvl="5" w:tplc="8244E09A">
      <w:start w:val="1"/>
      <w:numFmt w:val="bullet"/>
      <w:lvlText w:val=""/>
      <w:lvlJc w:val="left"/>
      <w:pPr>
        <w:tabs>
          <w:tab w:val="num" w:pos="4320"/>
        </w:tabs>
        <w:ind w:left="4320" w:hanging="360"/>
      </w:pPr>
      <w:rPr>
        <w:rFonts w:ascii="Wingdings" w:hAnsi="Wingdings"/>
      </w:rPr>
    </w:lvl>
    <w:lvl w:ilvl="6" w:tplc="2FF63976">
      <w:start w:val="1"/>
      <w:numFmt w:val="bullet"/>
      <w:lvlText w:val=""/>
      <w:lvlJc w:val="left"/>
      <w:pPr>
        <w:tabs>
          <w:tab w:val="num" w:pos="5040"/>
        </w:tabs>
        <w:ind w:left="5040" w:hanging="360"/>
      </w:pPr>
      <w:rPr>
        <w:rFonts w:ascii="Symbol" w:hAnsi="Symbol"/>
      </w:rPr>
    </w:lvl>
    <w:lvl w:ilvl="7" w:tplc="F2321012">
      <w:start w:val="1"/>
      <w:numFmt w:val="bullet"/>
      <w:lvlText w:val="o"/>
      <w:lvlJc w:val="left"/>
      <w:pPr>
        <w:tabs>
          <w:tab w:val="num" w:pos="5760"/>
        </w:tabs>
        <w:ind w:left="5760" w:hanging="360"/>
      </w:pPr>
      <w:rPr>
        <w:rFonts w:ascii="Courier New" w:hAnsi="Courier New"/>
      </w:rPr>
    </w:lvl>
    <w:lvl w:ilvl="8" w:tplc="F3244006">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multilevel"/>
    <w:tmpl w:val="0000011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15:restartNumberingAfterBreak="0">
    <w:nsid w:val="00000114"/>
    <w:multiLevelType w:val="multilevel"/>
    <w:tmpl w:val="0000011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6" w15:restartNumberingAfterBreak="0">
    <w:nsid w:val="00000115"/>
    <w:multiLevelType w:val="multilevel"/>
    <w:tmpl w:val="0000011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7" w15:restartNumberingAfterBreak="0">
    <w:nsid w:val="00000116"/>
    <w:multiLevelType w:val="hybridMultilevel"/>
    <w:tmpl w:val="00000116"/>
    <w:lvl w:ilvl="0" w:tplc="71C058CA">
      <w:start w:val="1"/>
      <w:numFmt w:val="bullet"/>
      <w:lvlText w:val=""/>
      <w:lvlJc w:val="left"/>
      <w:pPr>
        <w:ind w:left="720" w:hanging="360"/>
      </w:pPr>
      <w:rPr>
        <w:rFonts w:ascii="Symbol" w:hAnsi="Symbol"/>
      </w:rPr>
    </w:lvl>
    <w:lvl w:ilvl="1" w:tplc="B33A5B18">
      <w:start w:val="1"/>
      <w:numFmt w:val="bullet"/>
      <w:lvlText w:val="o"/>
      <w:lvlJc w:val="left"/>
      <w:pPr>
        <w:tabs>
          <w:tab w:val="num" w:pos="1440"/>
        </w:tabs>
        <w:ind w:left="1440" w:hanging="360"/>
      </w:pPr>
      <w:rPr>
        <w:rFonts w:ascii="Courier New" w:hAnsi="Courier New"/>
      </w:rPr>
    </w:lvl>
    <w:lvl w:ilvl="2" w:tplc="0578175A">
      <w:start w:val="1"/>
      <w:numFmt w:val="bullet"/>
      <w:lvlText w:val=""/>
      <w:lvlJc w:val="left"/>
      <w:pPr>
        <w:tabs>
          <w:tab w:val="num" w:pos="2160"/>
        </w:tabs>
        <w:ind w:left="2160" w:hanging="360"/>
      </w:pPr>
      <w:rPr>
        <w:rFonts w:ascii="Wingdings" w:hAnsi="Wingdings"/>
      </w:rPr>
    </w:lvl>
    <w:lvl w:ilvl="3" w:tplc="1ED2D38A">
      <w:start w:val="1"/>
      <w:numFmt w:val="bullet"/>
      <w:lvlText w:val=""/>
      <w:lvlJc w:val="left"/>
      <w:pPr>
        <w:tabs>
          <w:tab w:val="num" w:pos="2880"/>
        </w:tabs>
        <w:ind w:left="2880" w:hanging="360"/>
      </w:pPr>
      <w:rPr>
        <w:rFonts w:ascii="Symbol" w:hAnsi="Symbol"/>
      </w:rPr>
    </w:lvl>
    <w:lvl w:ilvl="4" w:tplc="05144328">
      <w:start w:val="1"/>
      <w:numFmt w:val="bullet"/>
      <w:lvlText w:val="o"/>
      <w:lvlJc w:val="left"/>
      <w:pPr>
        <w:tabs>
          <w:tab w:val="num" w:pos="3600"/>
        </w:tabs>
        <w:ind w:left="3600" w:hanging="360"/>
      </w:pPr>
      <w:rPr>
        <w:rFonts w:ascii="Courier New" w:hAnsi="Courier New"/>
      </w:rPr>
    </w:lvl>
    <w:lvl w:ilvl="5" w:tplc="C02E4152">
      <w:start w:val="1"/>
      <w:numFmt w:val="bullet"/>
      <w:lvlText w:val=""/>
      <w:lvlJc w:val="left"/>
      <w:pPr>
        <w:tabs>
          <w:tab w:val="num" w:pos="4320"/>
        </w:tabs>
        <w:ind w:left="4320" w:hanging="360"/>
      </w:pPr>
      <w:rPr>
        <w:rFonts w:ascii="Wingdings" w:hAnsi="Wingdings"/>
      </w:rPr>
    </w:lvl>
    <w:lvl w:ilvl="6" w:tplc="37EA6632">
      <w:start w:val="1"/>
      <w:numFmt w:val="bullet"/>
      <w:lvlText w:val=""/>
      <w:lvlJc w:val="left"/>
      <w:pPr>
        <w:tabs>
          <w:tab w:val="num" w:pos="5040"/>
        </w:tabs>
        <w:ind w:left="5040" w:hanging="360"/>
      </w:pPr>
      <w:rPr>
        <w:rFonts w:ascii="Symbol" w:hAnsi="Symbol"/>
      </w:rPr>
    </w:lvl>
    <w:lvl w:ilvl="7" w:tplc="E56AB8D2">
      <w:start w:val="1"/>
      <w:numFmt w:val="bullet"/>
      <w:lvlText w:val="o"/>
      <w:lvlJc w:val="left"/>
      <w:pPr>
        <w:tabs>
          <w:tab w:val="num" w:pos="5760"/>
        </w:tabs>
        <w:ind w:left="5760" w:hanging="360"/>
      </w:pPr>
      <w:rPr>
        <w:rFonts w:ascii="Courier New" w:hAnsi="Courier New"/>
      </w:rPr>
    </w:lvl>
    <w:lvl w:ilvl="8" w:tplc="F82AFA0C">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multilevel"/>
    <w:tmpl w:val="0000011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9" w15:restartNumberingAfterBreak="0">
    <w:nsid w:val="00000118"/>
    <w:multiLevelType w:val="multilevel"/>
    <w:tmpl w:val="0000011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15:restartNumberingAfterBreak="0">
    <w:nsid w:val="00000119"/>
    <w:multiLevelType w:val="multilevel"/>
    <w:tmpl w:val="0000011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15:restartNumberingAfterBreak="0">
    <w:nsid w:val="0000011A"/>
    <w:multiLevelType w:val="multilevel"/>
    <w:tmpl w:val="0000011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2" w15:restartNumberingAfterBreak="0">
    <w:nsid w:val="0000011B"/>
    <w:multiLevelType w:val="hybridMultilevel"/>
    <w:tmpl w:val="0000011B"/>
    <w:lvl w:ilvl="0" w:tplc="56661DCA">
      <w:start w:val="1"/>
      <w:numFmt w:val="bullet"/>
      <w:lvlText w:val=""/>
      <w:lvlJc w:val="left"/>
      <w:pPr>
        <w:ind w:left="720" w:hanging="360"/>
      </w:pPr>
      <w:rPr>
        <w:rFonts w:ascii="Symbol" w:hAnsi="Symbol"/>
      </w:rPr>
    </w:lvl>
    <w:lvl w:ilvl="1" w:tplc="1DCA2796">
      <w:start w:val="1"/>
      <w:numFmt w:val="bullet"/>
      <w:lvlText w:val="o"/>
      <w:lvlJc w:val="left"/>
      <w:pPr>
        <w:tabs>
          <w:tab w:val="num" w:pos="1440"/>
        </w:tabs>
        <w:ind w:left="1440" w:hanging="360"/>
      </w:pPr>
      <w:rPr>
        <w:rFonts w:ascii="Courier New" w:hAnsi="Courier New"/>
      </w:rPr>
    </w:lvl>
    <w:lvl w:ilvl="2" w:tplc="EAE27F72">
      <w:start w:val="1"/>
      <w:numFmt w:val="bullet"/>
      <w:lvlText w:val=""/>
      <w:lvlJc w:val="left"/>
      <w:pPr>
        <w:tabs>
          <w:tab w:val="num" w:pos="2160"/>
        </w:tabs>
        <w:ind w:left="2160" w:hanging="360"/>
      </w:pPr>
      <w:rPr>
        <w:rFonts w:ascii="Wingdings" w:hAnsi="Wingdings"/>
      </w:rPr>
    </w:lvl>
    <w:lvl w:ilvl="3" w:tplc="C2B42330">
      <w:start w:val="1"/>
      <w:numFmt w:val="bullet"/>
      <w:lvlText w:val=""/>
      <w:lvlJc w:val="left"/>
      <w:pPr>
        <w:tabs>
          <w:tab w:val="num" w:pos="2880"/>
        </w:tabs>
        <w:ind w:left="2880" w:hanging="360"/>
      </w:pPr>
      <w:rPr>
        <w:rFonts w:ascii="Symbol" w:hAnsi="Symbol"/>
      </w:rPr>
    </w:lvl>
    <w:lvl w:ilvl="4" w:tplc="5BE2854E">
      <w:start w:val="1"/>
      <w:numFmt w:val="bullet"/>
      <w:lvlText w:val="o"/>
      <w:lvlJc w:val="left"/>
      <w:pPr>
        <w:tabs>
          <w:tab w:val="num" w:pos="3600"/>
        </w:tabs>
        <w:ind w:left="3600" w:hanging="360"/>
      </w:pPr>
      <w:rPr>
        <w:rFonts w:ascii="Courier New" w:hAnsi="Courier New"/>
      </w:rPr>
    </w:lvl>
    <w:lvl w:ilvl="5" w:tplc="7BC4ADFA">
      <w:start w:val="1"/>
      <w:numFmt w:val="bullet"/>
      <w:lvlText w:val=""/>
      <w:lvlJc w:val="left"/>
      <w:pPr>
        <w:tabs>
          <w:tab w:val="num" w:pos="4320"/>
        </w:tabs>
        <w:ind w:left="4320" w:hanging="360"/>
      </w:pPr>
      <w:rPr>
        <w:rFonts w:ascii="Wingdings" w:hAnsi="Wingdings"/>
      </w:rPr>
    </w:lvl>
    <w:lvl w:ilvl="6" w:tplc="F3AA79C4">
      <w:start w:val="1"/>
      <w:numFmt w:val="bullet"/>
      <w:lvlText w:val=""/>
      <w:lvlJc w:val="left"/>
      <w:pPr>
        <w:tabs>
          <w:tab w:val="num" w:pos="5040"/>
        </w:tabs>
        <w:ind w:left="5040" w:hanging="360"/>
      </w:pPr>
      <w:rPr>
        <w:rFonts w:ascii="Symbol" w:hAnsi="Symbol"/>
      </w:rPr>
    </w:lvl>
    <w:lvl w:ilvl="7" w:tplc="DF985046">
      <w:start w:val="1"/>
      <w:numFmt w:val="bullet"/>
      <w:lvlText w:val="o"/>
      <w:lvlJc w:val="left"/>
      <w:pPr>
        <w:tabs>
          <w:tab w:val="num" w:pos="5760"/>
        </w:tabs>
        <w:ind w:left="5760" w:hanging="360"/>
      </w:pPr>
      <w:rPr>
        <w:rFonts w:ascii="Courier New" w:hAnsi="Courier New"/>
      </w:rPr>
    </w:lvl>
    <w:lvl w:ilvl="8" w:tplc="19B6B4CA">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0E80A4BA">
      <w:start w:val="1"/>
      <w:numFmt w:val="bullet"/>
      <w:lvlText w:val=""/>
      <w:lvlJc w:val="left"/>
      <w:pPr>
        <w:ind w:left="720" w:hanging="360"/>
      </w:pPr>
      <w:rPr>
        <w:rFonts w:ascii="Symbol" w:hAnsi="Symbol"/>
      </w:rPr>
    </w:lvl>
    <w:lvl w:ilvl="1" w:tplc="EC5E9B98">
      <w:start w:val="1"/>
      <w:numFmt w:val="bullet"/>
      <w:lvlText w:val="o"/>
      <w:lvlJc w:val="left"/>
      <w:pPr>
        <w:tabs>
          <w:tab w:val="num" w:pos="1440"/>
        </w:tabs>
        <w:ind w:left="1440" w:hanging="360"/>
      </w:pPr>
      <w:rPr>
        <w:rFonts w:ascii="Courier New" w:hAnsi="Courier New"/>
      </w:rPr>
    </w:lvl>
    <w:lvl w:ilvl="2" w:tplc="973664B6">
      <w:start w:val="1"/>
      <w:numFmt w:val="bullet"/>
      <w:lvlText w:val=""/>
      <w:lvlJc w:val="left"/>
      <w:pPr>
        <w:tabs>
          <w:tab w:val="num" w:pos="2160"/>
        </w:tabs>
        <w:ind w:left="2160" w:hanging="360"/>
      </w:pPr>
      <w:rPr>
        <w:rFonts w:ascii="Wingdings" w:hAnsi="Wingdings"/>
      </w:rPr>
    </w:lvl>
    <w:lvl w:ilvl="3" w:tplc="1320273A">
      <w:start w:val="1"/>
      <w:numFmt w:val="bullet"/>
      <w:lvlText w:val=""/>
      <w:lvlJc w:val="left"/>
      <w:pPr>
        <w:tabs>
          <w:tab w:val="num" w:pos="2880"/>
        </w:tabs>
        <w:ind w:left="2880" w:hanging="360"/>
      </w:pPr>
      <w:rPr>
        <w:rFonts w:ascii="Symbol" w:hAnsi="Symbol"/>
      </w:rPr>
    </w:lvl>
    <w:lvl w:ilvl="4" w:tplc="3B0E1300">
      <w:start w:val="1"/>
      <w:numFmt w:val="bullet"/>
      <w:lvlText w:val="o"/>
      <w:lvlJc w:val="left"/>
      <w:pPr>
        <w:tabs>
          <w:tab w:val="num" w:pos="3600"/>
        </w:tabs>
        <w:ind w:left="3600" w:hanging="360"/>
      </w:pPr>
      <w:rPr>
        <w:rFonts w:ascii="Courier New" w:hAnsi="Courier New"/>
      </w:rPr>
    </w:lvl>
    <w:lvl w:ilvl="5" w:tplc="6F4C11D0">
      <w:start w:val="1"/>
      <w:numFmt w:val="bullet"/>
      <w:lvlText w:val=""/>
      <w:lvlJc w:val="left"/>
      <w:pPr>
        <w:tabs>
          <w:tab w:val="num" w:pos="4320"/>
        </w:tabs>
        <w:ind w:left="4320" w:hanging="360"/>
      </w:pPr>
      <w:rPr>
        <w:rFonts w:ascii="Wingdings" w:hAnsi="Wingdings"/>
      </w:rPr>
    </w:lvl>
    <w:lvl w:ilvl="6" w:tplc="CE728556">
      <w:start w:val="1"/>
      <w:numFmt w:val="bullet"/>
      <w:lvlText w:val=""/>
      <w:lvlJc w:val="left"/>
      <w:pPr>
        <w:tabs>
          <w:tab w:val="num" w:pos="5040"/>
        </w:tabs>
        <w:ind w:left="5040" w:hanging="360"/>
      </w:pPr>
      <w:rPr>
        <w:rFonts w:ascii="Symbol" w:hAnsi="Symbol"/>
      </w:rPr>
    </w:lvl>
    <w:lvl w:ilvl="7" w:tplc="D1424AA2">
      <w:start w:val="1"/>
      <w:numFmt w:val="bullet"/>
      <w:lvlText w:val="o"/>
      <w:lvlJc w:val="left"/>
      <w:pPr>
        <w:tabs>
          <w:tab w:val="num" w:pos="5760"/>
        </w:tabs>
        <w:ind w:left="5760" w:hanging="360"/>
      </w:pPr>
      <w:rPr>
        <w:rFonts w:ascii="Courier New" w:hAnsi="Courier New"/>
      </w:rPr>
    </w:lvl>
    <w:lvl w:ilvl="8" w:tplc="767E3178">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multilevel"/>
    <w:tmpl w:val="0000011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5" w15:restartNumberingAfterBreak="0">
    <w:nsid w:val="0000011E"/>
    <w:multiLevelType w:val="multilevel"/>
    <w:tmpl w:val="0000011E"/>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0000011F"/>
    <w:multiLevelType w:val="hybridMultilevel"/>
    <w:tmpl w:val="0000011F"/>
    <w:lvl w:ilvl="0" w:tplc="82347892">
      <w:start w:val="1"/>
      <w:numFmt w:val="bullet"/>
      <w:lvlText w:val=""/>
      <w:lvlJc w:val="left"/>
      <w:pPr>
        <w:ind w:left="720" w:hanging="360"/>
      </w:pPr>
      <w:rPr>
        <w:rFonts w:ascii="Symbol" w:hAnsi="Symbol"/>
      </w:rPr>
    </w:lvl>
    <w:lvl w:ilvl="1" w:tplc="DB341C1C">
      <w:start w:val="1"/>
      <w:numFmt w:val="bullet"/>
      <w:lvlText w:val="o"/>
      <w:lvlJc w:val="left"/>
      <w:pPr>
        <w:tabs>
          <w:tab w:val="num" w:pos="1440"/>
        </w:tabs>
        <w:ind w:left="1440" w:hanging="360"/>
      </w:pPr>
      <w:rPr>
        <w:rFonts w:ascii="Courier New" w:hAnsi="Courier New"/>
      </w:rPr>
    </w:lvl>
    <w:lvl w:ilvl="2" w:tplc="DEDAF740">
      <w:start w:val="1"/>
      <w:numFmt w:val="bullet"/>
      <w:lvlText w:val=""/>
      <w:lvlJc w:val="left"/>
      <w:pPr>
        <w:tabs>
          <w:tab w:val="num" w:pos="2160"/>
        </w:tabs>
        <w:ind w:left="2160" w:hanging="360"/>
      </w:pPr>
      <w:rPr>
        <w:rFonts w:ascii="Wingdings" w:hAnsi="Wingdings"/>
      </w:rPr>
    </w:lvl>
    <w:lvl w:ilvl="3" w:tplc="FAE277D8">
      <w:start w:val="1"/>
      <w:numFmt w:val="bullet"/>
      <w:lvlText w:val=""/>
      <w:lvlJc w:val="left"/>
      <w:pPr>
        <w:tabs>
          <w:tab w:val="num" w:pos="2880"/>
        </w:tabs>
        <w:ind w:left="2880" w:hanging="360"/>
      </w:pPr>
      <w:rPr>
        <w:rFonts w:ascii="Symbol" w:hAnsi="Symbol"/>
      </w:rPr>
    </w:lvl>
    <w:lvl w:ilvl="4" w:tplc="08C495FC">
      <w:start w:val="1"/>
      <w:numFmt w:val="bullet"/>
      <w:lvlText w:val="o"/>
      <w:lvlJc w:val="left"/>
      <w:pPr>
        <w:tabs>
          <w:tab w:val="num" w:pos="3600"/>
        </w:tabs>
        <w:ind w:left="3600" w:hanging="360"/>
      </w:pPr>
      <w:rPr>
        <w:rFonts w:ascii="Courier New" w:hAnsi="Courier New"/>
      </w:rPr>
    </w:lvl>
    <w:lvl w:ilvl="5" w:tplc="913E5F8C">
      <w:start w:val="1"/>
      <w:numFmt w:val="bullet"/>
      <w:lvlText w:val=""/>
      <w:lvlJc w:val="left"/>
      <w:pPr>
        <w:tabs>
          <w:tab w:val="num" w:pos="4320"/>
        </w:tabs>
        <w:ind w:left="4320" w:hanging="360"/>
      </w:pPr>
      <w:rPr>
        <w:rFonts w:ascii="Wingdings" w:hAnsi="Wingdings"/>
      </w:rPr>
    </w:lvl>
    <w:lvl w:ilvl="6" w:tplc="0AB88BA2">
      <w:start w:val="1"/>
      <w:numFmt w:val="bullet"/>
      <w:lvlText w:val=""/>
      <w:lvlJc w:val="left"/>
      <w:pPr>
        <w:tabs>
          <w:tab w:val="num" w:pos="5040"/>
        </w:tabs>
        <w:ind w:left="5040" w:hanging="360"/>
      </w:pPr>
      <w:rPr>
        <w:rFonts w:ascii="Symbol" w:hAnsi="Symbol"/>
      </w:rPr>
    </w:lvl>
    <w:lvl w:ilvl="7" w:tplc="319ED442">
      <w:start w:val="1"/>
      <w:numFmt w:val="bullet"/>
      <w:lvlText w:val="o"/>
      <w:lvlJc w:val="left"/>
      <w:pPr>
        <w:tabs>
          <w:tab w:val="num" w:pos="5760"/>
        </w:tabs>
        <w:ind w:left="5760" w:hanging="360"/>
      </w:pPr>
      <w:rPr>
        <w:rFonts w:ascii="Courier New" w:hAnsi="Courier New"/>
      </w:rPr>
    </w:lvl>
    <w:lvl w:ilvl="8" w:tplc="A03A61A8">
      <w:start w:val="1"/>
      <w:numFmt w:val="bullet"/>
      <w:lvlText w:val=""/>
      <w:lvlJc w:val="left"/>
      <w:pPr>
        <w:tabs>
          <w:tab w:val="num" w:pos="6480"/>
        </w:tabs>
        <w:ind w:left="6480" w:hanging="360"/>
      </w:pPr>
      <w:rPr>
        <w:rFonts w:ascii="Wingdings" w:hAnsi="Wingdings"/>
      </w:rPr>
    </w:lvl>
  </w:abstractNum>
  <w:abstractNum w:abstractNumId="287" w15:restartNumberingAfterBreak="0">
    <w:nsid w:val="00000120"/>
    <w:multiLevelType w:val="hybridMultilevel"/>
    <w:tmpl w:val="00000120"/>
    <w:lvl w:ilvl="0" w:tplc="21E23D90">
      <w:start w:val="1"/>
      <w:numFmt w:val="bullet"/>
      <w:lvlText w:val=""/>
      <w:lvlJc w:val="left"/>
      <w:pPr>
        <w:ind w:left="720" w:hanging="360"/>
      </w:pPr>
      <w:rPr>
        <w:rFonts w:ascii="Symbol" w:hAnsi="Symbol"/>
      </w:rPr>
    </w:lvl>
    <w:lvl w:ilvl="1" w:tplc="4C7EF6CC">
      <w:start w:val="1"/>
      <w:numFmt w:val="bullet"/>
      <w:lvlText w:val="o"/>
      <w:lvlJc w:val="left"/>
      <w:pPr>
        <w:tabs>
          <w:tab w:val="num" w:pos="1440"/>
        </w:tabs>
        <w:ind w:left="1440" w:hanging="360"/>
      </w:pPr>
      <w:rPr>
        <w:rFonts w:ascii="Courier New" w:hAnsi="Courier New"/>
      </w:rPr>
    </w:lvl>
    <w:lvl w:ilvl="2" w:tplc="9432EC50">
      <w:start w:val="1"/>
      <w:numFmt w:val="bullet"/>
      <w:lvlText w:val=""/>
      <w:lvlJc w:val="left"/>
      <w:pPr>
        <w:tabs>
          <w:tab w:val="num" w:pos="2160"/>
        </w:tabs>
        <w:ind w:left="2160" w:hanging="360"/>
      </w:pPr>
      <w:rPr>
        <w:rFonts w:ascii="Wingdings" w:hAnsi="Wingdings"/>
      </w:rPr>
    </w:lvl>
    <w:lvl w:ilvl="3" w:tplc="54103F44">
      <w:start w:val="1"/>
      <w:numFmt w:val="bullet"/>
      <w:lvlText w:val=""/>
      <w:lvlJc w:val="left"/>
      <w:pPr>
        <w:tabs>
          <w:tab w:val="num" w:pos="2880"/>
        </w:tabs>
        <w:ind w:left="2880" w:hanging="360"/>
      </w:pPr>
      <w:rPr>
        <w:rFonts w:ascii="Symbol" w:hAnsi="Symbol"/>
      </w:rPr>
    </w:lvl>
    <w:lvl w:ilvl="4" w:tplc="6118658E">
      <w:start w:val="1"/>
      <w:numFmt w:val="bullet"/>
      <w:lvlText w:val="o"/>
      <w:lvlJc w:val="left"/>
      <w:pPr>
        <w:tabs>
          <w:tab w:val="num" w:pos="3600"/>
        </w:tabs>
        <w:ind w:left="3600" w:hanging="360"/>
      </w:pPr>
      <w:rPr>
        <w:rFonts w:ascii="Courier New" w:hAnsi="Courier New"/>
      </w:rPr>
    </w:lvl>
    <w:lvl w:ilvl="5" w:tplc="5720F68C">
      <w:start w:val="1"/>
      <w:numFmt w:val="bullet"/>
      <w:lvlText w:val=""/>
      <w:lvlJc w:val="left"/>
      <w:pPr>
        <w:tabs>
          <w:tab w:val="num" w:pos="4320"/>
        </w:tabs>
        <w:ind w:left="4320" w:hanging="360"/>
      </w:pPr>
      <w:rPr>
        <w:rFonts w:ascii="Wingdings" w:hAnsi="Wingdings"/>
      </w:rPr>
    </w:lvl>
    <w:lvl w:ilvl="6" w:tplc="1290983E">
      <w:start w:val="1"/>
      <w:numFmt w:val="bullet"/>
      <w:lvlText w:val=""/>
      <w:lvlJc w:val="left"/>
      <w:pPr>
        <w:tabs>
          <w:tab w:val="num" w:pos="5040"/>
        </w:tabs>
        <w:ind w:left="5040" w:hanging="360"/>
      </w:pPr>
      <w:rPr>
        <w:rFonts w:ascii="Symbol" w:hAnsi="Symbol"/>
      </w:rPr>
    </w:lvl>
    <w:lvl w:ilvl="7" w:tplc="1E0054F2">
      <w:start w:val="1"/>
      <w:numFmt w:val="bullet"/>
      <w:lvlText w:val="o"/>
      <w:lvlJc w:val="left"/>
      <w:pPr>
        <w:tabs>
          <w:tab w:val="num" w:pos="5760"/>
        </w:tabs>
        <w:ind w:left="5760" w:hanging="360"/>
      </w:pPr>
      <w:rPr>
        <w:rFonts w:ascii="Courier New" w:hAnsi="Courier New"/>
      </w:rPr>
    </w:lvl>
    <w:lvl w:ilvl="8" w:tplc="466C17C6">
      <w:start w:val="1"/>
      <w:numFmt w:val="bullet"/>
      <w:lvlText w:val=""/>
      <w:lvlJc w:val="left"/>
      <w:pPr>
        <w:tabs>
          <w:tab w:val="num" w:pos="6480"/>
        </w:tabs>
        <w:ind w:left="6480" w:hanging="360"/>
      </w:pPr>
      <w:rPr>
        <w:rFonts w:ascii="Wingdings" w:hAnsi="Wingdings"/>
      </w:rPr>
    </w:lvl>
  </w:abstractNum>
  <w:abstractNum w:abstractNumId="288" w15:restartNumberingAfterBreak="0">
    <w:nsid w:val="00000121"/>
    <w:multiLevelType w:val="hybridMultilevel"/>
    <w:tmpl w:val="00000121"/>
    <w:lvl w:ilvl="0" w:tplc="87148824">
      <w:start w:val="1"/>
      <w:numFmt w:val="bullet"/>
      <w:lvlText w:val=""/>
      <w:lvlJc w:val="left"/>
      <w:pPr>
        <w:ind w:left="720" w:hanging="360"/>
      </w:pPr>
      <w:rPr>
        <w:rFonts w:ascii="Symbol" w:hAnsi="Symbol"/>
      </w:rPr>
    </w:lvl>
    <w:lvl w:ilvl="1" w:tplc="5234209E">
      <w:start w:val="1"/>
      <w:numFmt w:val="bullet"/>
      <w:lvlText w:val="o"/>
      <w:lvlJc w:val="left"/>
      <w:pPr>
        <w:tabs>
          <w:tab w:val="num" w:pos="1440"/>
        </w:tabs>
        <w:ind w:left="1440" w:hanging="360"/>
      </w:pPr>
      <w:rPr>
        <w:rFonts w:ascii="Courier New" w:hAnsi="Courier New"/>
      </w:rPr>
    </w:lvl>
    <w:lvl w:ilvl="2" w:tplc="C62AB894">
      <w:start w:val="1"/>
      <w:numFmt w:val="bullet"/>
      <w:lvlText w:val=""/>
      <w:lvlJc w:val="left"/>
      <w:pPr>
        <w:tabs>
          <w:tab w:val="num" w:pos="2160"/>
        </w:tabs>
        <w:ind w:left="2160" w:hanging="360"/>
      </w:pPr>
      <w:rPr>
        <w:rFonts w:ascii="Wingdings" w:hAnsi="Wingdings"/>
      </w:rPr>
    </w:lvl>
    <w:lvl w:ilvl="3" w:tplc="A9001820">
      <w:start w:val="1"/>
      <w:numFmt w:val="bullet"/>
      <w:lvlText w:val=""/>
      <w:lvlJc w:val="left"/>
      <w:pPr>
        <w:tabs>
          <w:tab w:val="num" w:pos="2880"/>
        </w:tabs>
        <w:ind w:left="2880" w:hanging="360"/>
      </w:pPr>
      <w:rPr>
        <w:rFonts w:ascii="Symbol" w:hAnsi="Symbol"/>
      </w:rPr>
    </w:lvl>
    <w:lvl w:ilvl="4" w:tplc="DFD69012">
      <w:start w:val="1"/>
      <w:numFmt w:val="bullet"/>
      <w:lvlText w:val="o"/>
      <w:lvlJc w:val="left"/>
      <w:pPr>
        <w:tabs>
          <w:tab w:val="num" w:pos="3600"/>
        </w:tabs>
        <w:ind w:left="3600" w:hanging="360"/>
      </w:pPr>
      <w:rPr>
        <w:rFonts w:ascii="Courier New" w:hAnsi="Courier New"/>
      </w:rPr>
    </w:lvl>
    <w:lvl w:ilvl="5" w:tplc="ADA883F6">
      <w:start w:val="1"/>
      <w:numFmt w:val="bullet"/>
      <w:lvlText w:val=""/>
      <w:lvlJc w:val="left"/>
      <w:pPr>
        <w:tabs>
          <w:tab w:val="num" w:pos="4320"/>
        </w:tabs>
        <w:ind w:left="4320" w:hanging="360"/>
      </w:pPr>
      <w:rPr>
        <w:rFonts w:ascii="Wingdings" w:hAnsi="Wingdings"/>
      </w:rPr>
    </w:lvl>
    <w:lvl w:ilvl="6" w:tplc="D3D4EF52">
      <w:start w:val="1"/>
      <w:numFmt w:val="bullet"/>
      <w:lvlText w:val=""/>
      <w:lvlJc w:val="left"/>
      <w:pPr>
        <w:tabs>
          <w:tab w:val="num" w:pos="5040"/>
        </w:tabs>
        <w:ind w:left="5040" w:hanging="360"/>
      </w:pPr>
      <w:rPr>
        <w:rFonts w:ascii="Symbol" w:hAnsi="Symbol"/>
      </w:rPr>
    </w:lvl>
    <w:lvl w:ilvl="7" w:tplc="D5D4BC84">
      <w:start w:val="1"/>
      <w:numFmt w:val="bullet"/>
      <w:lvlText w:val="o"/>
      <w:lvlJc w:val="left"/>
      <w:pPr>
        <w:tabs>
          <w:tab w:val="num" w:pos="5760"/>
        </w:tabs>
        <w:ind w:left="5760" w:hanging="360"/>
      </w:pPr>
      <w:rPr>
        <w:rFonts w:ascii="Courier New" w:hAnsi="Courier New"/>
      </w:rPr>
    </w:lvl>
    <w:lvl w:ilvl="8" w:tplc="84982A18">
      <w:start w:val="1"/>
      <w:numFmt w:val="bullet"/>
      <w:lvlText w:val=""/>
      <w:lvlJc w:val="left"/>
      <w:pPr>
        <w:tabs>
          <w:tab w:val="num" w:pos="6480"/>
        </w:tabs>
        <w:ind w:left="6480" w:hanging="360"/>
      </w:pPr>
      <w:rPr>
        <w:rFonts w:ascii="Wingdings" w:hAnsi="Wingdings"/>
      </w:rPr>
    </w:lvl>
  </w:abstractNum>
  <w:abstractNum w:abstractNumId="289" w15:restartNumberingAfterBreak="0">
    <w:nsid w:val="00000122"/>
    <w:multiLevelType w:val="hybridMultilevel"/>
    <w:tmpl w:val="00000122"/>
    <w:lvl w:ilvl="0" w:tplc="DA8A5A6E">
      <w:start w:val="1"/>
      <w:numFmt w:val="bullet"/>
      <w:lvlText w:val=""/>
      <w:lvlJc w:val="left"/>
      <w:pPr>
        <w:ind w:left="720" w:hanging="360"/>
      </w:pPr>
      <w:rPr>
        <w:rFonts w:ascii="Symbol" w:hAnsi="Symbol"/>
      </w:rPr>
    </w:lvl>
    <w:lvl w:ilvl="1" w:tplc="9782E20C">
      <w:start w:val="1"/>
      <w:numFmt w:val="bullet"/>
      <w:lvlText w:val="o"/>
      <w:lvlJc w:val="left"/>
      <w:pPr>
        <w:tabs>
          <w:tab w:val="num" w:pos="1440"/>
        </w:tabs>
        <w:ind w:left="1440" w:hanging="360"/>
      </w:pPr>
      <w:rPr>
        <w:rFonts w:ascii="Courier New" w:hAnsi="Courier New"/>
      </w:rPr>
    </w:lvl>
    <w:lvl w:ilvl="2" w:tplc="69961946">
      <w:start w:val="1"/>
      <w:numFmt w:val="bullet"/>
      <w:lvlText w:val=""/>
      <w:lvlJc w:val="left"/>
      <w:pPr>
        <w:tabs>
          <w:tab w:val="num" w:pos="2160"/>
        </w:tabs>
        <w:ind w:left="2160" w:hanging="360"/>
      </w:pPr>
      <w:rPr>
        <w:rFonts w:ascii="Wingdings" w:hAnsi="Wingdings"/>
      </w:rPr>
    </w:lvl>
    <w:lvl w:ilvl="3" w:tplc="070C99AA">
      <w:start w:val="1"/>
      <w:numFmt w:val="bullet"/>
      <w:lvlText w:val=""/>
      <w:lvlJc w:val="left"/>
      <w:pPr>
        <w:tabs>
          <w:tab w:val="num" w:pos="2880"/>
        </w:tabs>
        <w:ind w:left="2880" w:hanging="360"/>
      </w:pPr>
      <w:rPr>
        <w:rFonts w:ascii="Symbol" w:hAnsi="Symbol"/>
      </w:rPr>
    </w:lvl>
    <w:lvl w:ilvl="4" w:tplc="8222E6CA">
      <w:start w:val="1"/>
      <w:numFmt w:val="bullet"/>
      <w:lvlText w:val="o"/>
      <w:lvlJc w:val="left"/>
      <w:pPr>
        <w:tabs>
          <w:tab w:val="num" w:pos="3600"/>
        </w:tabs>
        <w:ind w:left="3600" w:hanging="360"/>
      </w:pPr>
      <w:rPr>
        <w:rFonts w:ascii="Courier New" w:hAnsi="Courier New"/>
      </w:rPr>
    </w:lvl>
    <w:lvl w:ilvl="5" w:tplc="6082DEF0">
      <w:start w:val="1"/>
      <w:numFmt w:val="bullet"/>
      <w:lvlText w:val=""/>
      <w:lvlJc w:val="left"/>
      <w:pPr>
        <w:tabs>
          <w:tab w:val="num" w:pos="4320"/>
        </w:tabs>
        <w:ind w:left="4320" w:hanging="360"/>
      </w:pPr>
      <w:rPr>
        <w:rFonts w:ascii="Wingdings" w:hAnsi="Wingdings"/>
      </w:rPr>
    </w:lvl>
    <w:lvl w:ilvl="6" w:tplc="3D2ADF90">
      <w:start w:val="1"/>
      <w:numFmt w:val="bullet"/>
      <w:lvlText w:val=""/>
      <w:lvlJc w:val="left"/>
      <w:pPr>
        <w:tabs>
          <w:tab w:val="num" w:pos="5040"/>
        </w:tabs>
        <w:ind w:left="5040" w:hanging="360"/>
      </w:pPr>
      <w:rPr>
        <w:rFonts w:ascii="Symbol" w:hAnsi="Symbol"/>
      </w:rPr>
    </w:lvl>
    <w:lvl w:ilvl="7" w:tplc="5B9243D2">
      <w:start w:val="1"/>
      <w:numFmt w:val="bullet"/>
      <w:lvlText w:val="o"/>
      <w:lvlJc w:val="left"/>
      <w:pPr>
        <w:tabs>
          <w:tab w:val="num" w:pos="5760"/>
        </w:tabs>
        <w:ind w:left="5760" w:hanging="360"/>
      </w:pPr>
      <w:rPr>
        <w:rFonts w:ascii="Courier New" w:hAnsi="Courier New"/>
      </w:rPr>
    </w:lvl>
    <w:lvl w:ilvl="8" w:tplc="2102A138">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F9EA2EB2">
      <w:start w:val="1"/>
      <w:numFmt w:val="bullet"/>
      <w:lvlText w:val=""/>
      <w:lvlJc w:val="left"/>
      <w:pPr>
        <w:ind w:left="720" w:hanging="360"/>
      </w:pPr>
      <w:rPr>
        <w:rFonts w:ascii="Symbol" w:hAnsi="Symbol"/>
      </w:rPr>
    </w:lvl>
    <w:lvl w:ilvl="1" w:tplc="BF6ACDB8">
      <w:start w:val="1"/>
      <w:numFmt w:val="bullet"/>
      <w:lvlText w:val="o"/>
      <w:lvlJc w:val="left"/>
      <w:pPr>
        <w:tabs>
          <w:tab w:val="num" w:pos="1440"/>
        </w:tabs>
        <w:ind w:left="1440" w:hanging="360"/>
      </w:pPr>
      <w:rPr>
        <w:rFonts w:ascii="Courier New" w:hAnsi="Courier New"/>
      </w:rPr>
    </w:lvl>
    <w:lvl w:ilvl="2" w:tplc="A322C5F2">
      <w:start w:val="1"/>
      <w:numFmt w:val="bullet"/>
      <w:lvlText w:val=""/>
      <w:lvlJc w:val="left"/>
      <w:pPr>
        <w:tabs>
          <w:tab w:val="num" w:pos="2160"/>
        </w:tabs>
        <w:ind w:left="2160" w:hanging="360"/>
      </w:pPr>
      <w:rPr>
        <w:rFonts w:ascii="Wingdings" w:hAnsi="Wingdings"/>
      </w:rPr>
    </w:lvl>
    <w:lvl w:ilvl="3" w:tplc="8068AC36">
      <w:start w:val="1"/>
      <w:numFmt w:val="bullet"/>
      <w:lvlText w:val=""/>
      <w:lvlJc w:val="left"/>
      <w:pPr>
        <w:tabs>
          <w:tab w:val="num" w:pos="2880"/>
        </w:tabs>
        <w:ind w:left="2880" w:hanging="360"/>
      </w:pPr>
      <w:rPr>
        <w:rFonts w:ascii="Symbol" w:hAnsi="Symbol"/>
      </w:rPr>
    </w:lvl>
    <w:lvl w:ilvl="4" w:tplc="2132C444">
      <w:start w:val="1"/>
      <w:numFmt w:val="bullet"/>
      <w:lvlText w:val="o"/>
      <w:lvlJc w:val="left"/>
      <w:pPr>
        <w:tabs>
          <w:tab w:val="num" w:pos="3600"/>
        </w:tabs>
        <w:ind w:left="3600" w:hanging="360"/>
      </w:pPr>
      <w:rPr>
        <w:rFonts w:ascii="Courier New" w:hAnsi="Courier New"/>
      </w:rPr>
    </w:lvl>
    <w:lvl w:ilvl="5" w:tplc="0B4232F8">
      <w:start w:val="1"/>
      <w:numFmt w:val="bullet"/>
      <w:lvlText w:val=""/>
      <w:lvlJc w:val="left"/>
      <w:pPr>
        <w:tabs>
          <w:tab w:val="num" w:pos="4320"/>
        </w:tabs>
        <w:ind w:left="4320" w:hanging="360"/>
      </w:pPr>
      <w:rPr>
        <w:rFonts w:ascii="Wingdings" w:hAnsi="Wingdings"/>
      </w:rPr>
    </w:lvl>
    <w:lvl w:ilvl="6" w:tplc="DB0868D8">
      <w:start w:val="1"/>
      <w:numFmt w:val="bullet"/>
      <w:lvlText w:val=""/>
      <w:lvlJc w:val="left"/>
      <w:pPr>
        <w:tabs>
          <w:tab w:val="num" w:pos="5040"/>
        </w:tabs>
        <w:ind w:left="5040" w:hanging="360"/>
      </w:pPr>
      <w:rPr>
        <w:rFonts w:ascii="Symbol" w:hAnsi="Symbol"/>
      </w:rPr>
    </w:lvl>
    <w:lvl w:ilvl="7" w:tplc="A58678DE">
      <w:start w:val="1"/>
      <w:numFmt w:val="bullet"/>
      <w:lvlText w:val="o"/>
      <w:lvlJc w:val="left"/>
      <w:pPr>
        <w:tabs>
          <w:tab w:val="num" w:pos="5760"/>
        </w:tabs>
        <w:ind w:left="5760" w:hanging="360"/>
      </w:pPr>
      <w:rPr>
        <w:rFonts w:ascii="Courier New" w:hAnsi="Courier New"/>
      </w:rPr>
    </w:lvl>
    <w:lvl w:ilvl="8" w:tplc="7DB86D54">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430A5EF6">
      <w:start w:val="1"/>
      <w:numFmt w:val="bullet"/>
      <w:lvlText w:val=""/>
      <w:lvlJc w:val="left"/>
      <w:pPr>
        <w:ind w:left="720" w:hanging="360"/>
      </w:pPr>
      <w:rPr>
        <w:rFonts w:ascii="Symbol" w:hAnsi="Symbol"/>
      </w:rPr>
    </w:lvl>
    <w:lvl w:ilvl="1" w:tplc="96C48950">
      <w:start w:val="1"/>
      <w:numFmt w:val="bullet"/>
      <w:lvlText w:val="o"/>
      <w:lvlJc w:val="left"/>
      <w:pPr>
        <w:tabs>
          <w:tab w:val="num" w:pos="1440"/>
        </w:tabs>
        <w:ind w:left="1440" w:hanging="360"/>
      </w:pPr>
      <w:rPr>
        <w:rFonts w:ascii="Courier New" w:hAnsi="Courier New"/>
      </w:rPr>
    </w:lvl>
    <w:lvl w:ilvl="2" w:tplc="616CEC08">
      <w:start w:val="1"/>
      <w:numFmt w:val="bullet"/>
      <w:lvlText w:val=""/>
      <w:lvlJc w:val="left"/>
      <w:pPr>
        <w:tabs>
          <w:tab w:val="num" w:pos="2160"/>
        </w:tabs>
        <w:ind w:left="2160" w:hanging="360"/>
      </w:pPr>
      <w:rPr>
        <w:rFonts w:ascii="Wingdings" w:hAnsi="Wingdings"/>
      </w:rPr>
    </w:lvl>
    <w:lvl w:ilvl="3" w:tplc="A14A208A">
      <w:start w:val="1"/>
      <w:numFmt w:val="bullet"/>
      <w:lvlText w:val=""/>
      <w:lvlJc w:val="left"/>
      <w:pPr>
        <w:tabs>
          <w:tab w:val="num" w:pos="2880"/>
        </w:tabs>
        <w:ind w:left="2880" w:hanging="360"/>
      </w:pPr>
      <w:rPr>
        <w:rFonts w:ascii="Symbol" w:hAnsi="Symbol"/>
      </w:rPr>
    </w:lvl>
    <w:lvl w:ilvl="4" w:tplc="99E8E1B4">
      <w:start w:val="1"/>
      <w:numFmt w:val="bullet"/>
      <w:lvlText w:val="o"/>
      <w:lvlJc w:val="left"/>
      <w:pPr>
        <w:tabs>
          <w:tab w:val="num" w:pos="3600"/>
        </w:tabs>
        <w:ind w:left="3600" w:hanging="360"/>
      </w:pPr>
      <w:rPr>
        <w:rFonts w:ascii="Courier New" w:hAnsi="Courier New"/>
      </w:rPr>
    </w:lvl>
    <w:lvl w:ilvl="5" w:tplc="70D29D8E">
      <w:start w:val="1"/>
      <w:numFmt w:val="bullet"/>
      <w:lvlText w:val=""/>
      <w:lvlJc w:val="left"/>
      <w:pPr>
        <w:tabs>
          <w:tab w:val="num" w:pos="4320"/>
        </w:tabs>
        <w:ind w:left="4320" w:hanging="360"/>
      </w:pPr>
      <w:rPr>
        <w:rFonts w:ascii="Wingdings" w:hAnsi="Wingdings"/>
      </w:rPr>
    </w:lvl>
    <w:lvl w:ilvl="6" w:tplc="CC682ACE">
      <w:start w:val="1"/>
      <w:numFmt w:val="bullet"/>
      <w:lvlText w:val=""/>
      <w:lvlJc w:val="left"/>
      <w:pPr>
        <w:tabs>
          <w:tab w:val="num" w:pos="5040"/>
        </w:tabs>
        <w:ind w:left="5040" w:hanging="360"/>
      </w:pPr>
      <w:rPr>
        <w:rFonts w:ascii="Symbol" w:hAnsi="Symbol"/>
      </w:rPr>
    </w:lvl>
    <w:lvl w:ilvl="7" w:tplc="79788386">
      <w:start w:val="1"/>
      <w:numFmt w:val="bullet"/>
      <w:lvlText w:val="o"/>
      <w:lvlJc w:val="left"/>
      <w:pPr>
        <w:tabs>
          <w:tab w:val="num" w:pos="5760"/>
        </w:tabs>
        <w:ind w:left="5760" w:hanging="360"/>
      </w:pPr>
      <w:rPr>
        <w:rFonts w:ascii="Courier New" w:hAnsi="Courier New"/>
      </w:rPr>
    </w:lvl>
    <w:lvl w:ilvl="8" w:tplc="54E084D0">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multilevel"/>
    <w:tmpl w:val="0000012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3" w15:restartNumberingAfterBreak="0">
    <w:nsid w:val="00000126"/>
    <w:multiLevelType w:val="hybridMultilevel"/>
    <w:tmpl w:val="00000126"/>
    <w:lvl w:ilvl="0" w:tplc="226E45EC">
      <w:start w:val="1"/>
      <w:numFmt w:val="bullet"/>
      <w:lvlText w:val=""/>
      <w:lvlJc w:val="left"/>
      <w:pPr>
        <w:ind w:left="720" w:hanging="360"/>
      </w:pPr>
      <w:rPr>
        <w:rFonts w:ascii="Symbol" w:hAnsi="Symbol"/>
      </w:rPr>
    </w:lvl>
    <w:lvl w:ilvl="1" w:tplc="C310E308">
      <w:start w:val="1"/>
      <w:numFmt w:val="bullet"/>
      <w:lvlText w:val="o"/>
      <w:lvlJc w:val="left"/>
      <w:pPr>
        <w:tabs>
          <w:tab w:val="num" w:pos="1440"/>
        </w:tabs>
        <w:ind w:left="1440" w:hanging="360"/>
      </w:pPr>
      <w:rPr>
        <w:rFonts w:ascii="Courier New" w:hAnsi="Courier New"/>
      </w:rPr>
    </w:lvl>
    <w:lvl w:ilvl="2" w:tplc="339C6872">
      <w:start w:val="1"/>
      <w:numFmt w:val="bullet"/>
      <w:lvlText w:val=""/>
      <w:lvlJc w:val="left"/>
      <w:pPr>
        <w:tabs>
          <w:tab w:val="num" w:pos="2160"/>
        </w:tabs>
        <w:ind w:left="2160" w:hanging="360"/>
      </w:pPr>
      <w:rPr>
        <w:rFonts w:ascii="Wingdings" w:hAnsi="Wingdings"/>
      </w:rPr>
    </w:lvl>
    <w:lvl w:ilvl="3" w:tplc="47E46EC6">
      <w:start w:val="1"/>
      <w:numFmt w:val="bullet"/>
      <w:lvlText w:val=""/>
      <w:lvlJc w:val="left"/>
      <w:pPr>
        <w:tabs>
          <w:tab w:val="num" w:pos="2880"/>
        </w:tabs>
        <w:ind w:left="2880" w:hanging="360"/>
      </w:pPr>
      <w:rPr>
        <w:rFonts w:ascii="Symbol" w:hAnsi="Symbol"/>
      </w:rPr>
    </w:lvl>
    <w:lvl w:ilvl="4" w:tplc="31247AC4">
      <w:start w:val="1"/>
      <w:numFmt w:val="bullet"/>
      <w:lvlText w:val="o"/>
      <w:lvlJc w:val="left"/>
      <w:pPr>
        <w:tabs>
          <w:tab w:val="num" w:pos="3600"/>
        </w:tabs>
        <w:ind w:left="3600" w:hanging="360"/>
      </w:pPr>
      <w:rPr>
        <w:rFonts w:ascii="Courier New" w:hAnsi="Courier New"/>
      </w:rPr>
    </w:lvl>
    <w:lvl w:ilvl="5" w:tplc="502E8006">
      <w:start w:val="1"/>
      <w:numFmt w:val="bullet"/>
      <w:lvlText w:val=""/>
      <w:lvlJc w:val="left"/>
      <w:pPr>
        <w:tabs>
          <w:tab w:val="num" w:pos="4320"/>
        </w:tabs>
        <w:ind w:left="4320" w:hanging="360"/>
      </w:pPr>
      <w:rPr>
        <w:rFonts w:ascii="Wingdings" w:hAnsi="Wingdings"/>
      </w:rPr>
    </w:lvl>
    <w:lvl w:ilvl="6" w:tplc="C73A7C44">
      <w:start w:val="1"/>
      <w:numFmt w:val="bullet"/>
      <w:lvlText w:val=""/>
      <w:lvlJc w:val="left"/>
      <w:pPr>
        <w:tabs>
          <w:tab w:val="num" w:pos="5040"/>
        </w:tabs>
        <w:ind w:left="5040" w:hanging="360"/>
      </w:pPr>
      <w:rPr>
        <w:rFonts w:ascii="Symbol" w:hAnsi="Symbol"/>
      </w:rPr>
    </w:lvl>
    <w:lvl w:ilvl="7" w:tplc="9B102D7A">
      <w:start w:val="1"/>
      <w:numFmt w:val="bullet"/>
      <w:lvlText w:val="o"/>
      <w:lvlJc w:val="left"/>
      <w:pPr>
        <w:tabs>
          <w:tab w:val="num" w:pos="5760"/>
        </w:tabs>
        <w:ind w:left="5760" w:hanging="360"/>
      </w:pPr>
      <w:rPr>
        <w:rFonts w:ascii="Courier New" w:hAnsi="Courier New"/>
      </w:rPr>
    </w:lvl>
    <w:lvl w:ilvl="8" w:tplc="E5BCE4C4">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3B6CEA6E">
      <w:start w:val="1"/>
      <w:numFmt w:val="bullet"/>
      <w:lvlText w:val=""/>
      <w:lvlJc w:val="left"/>
      <w:pPr>
        <w:ind w:left="720" w:hanging="360"/>
      </w:pPr>
      <w:rPr>
        <w:rFonts w:ascii="Symbol" w:hAnsi="Symbol"/>
      </w:rPr>
    </w:lvl>
    <w:lvl w:ilvl="1" w:tplc="2B640644">
      <w:start w:val="1"/>
      <w:numFmt w:val="bullet"/>
      <w:lvlText w:val="o"/>
      <w:lvlJc w:val="left"/>
      <w:pPr>
        <w:tabs>
          <w:tab w:val="num" w:pos="1440"/>
        </w:tabs>
        <w:ind w:left="1440" w:hanging="360"/>
      </w:pPr>
      <w:rPr>
        <w:rFonts w:ascii="Courier New" w:hAnsi="Courier New"/>
      </w:rPr>
    </w:lvl>
    <w:lvl w:ilvl="2" w:tplc="C0B0B394">
      <w:start w:val="1"/>
      <w:numFmt w:val="bullet"/>
      <w:lvlText w:val=""/>
      <w:lvlJc w:val="left"/>
      <w:pPr>
        <w:tabs>
          <w:tab w:val="num" w:pos="2160"/>
        </w:tabs>
        <w:ind w:left="2160" w:hanging="360"/>
      </w:pPr>
      <w:rPr>
        <w:rFonts w:ascii="Wingdings" w:hAnsi="Wingdings"/>
      </w:rPr>
    </w:lvl>
    <w:lvl w:ilvl="3" w:tplc="A1F0138A">
      <w:start w:val="1"/>
      <w:numFmt w:val="bullet"/>
      <w:lvlText w:val=""/>
      <w:lvlJc w:val="left"/>
      <w:pPr>
        <w:tabs>
          <w:tab w:val="num" w:pos="2880"/>
        </w:tabs>
        <w:ind w:left="2880" w:hanging="360"/>
      </w:pPr>
      <w:rPr>
        <w:rFonts w:ascii="Symbol" w:hAnsi="Symbol"/>
      </w:rPr>
    </w:lvl>
    <w:lvl w:ilvl="4" w:tplc="DAE41B3A">
      <w:start w:val="1"/>
      <w:numFmt w:val="bullet"/>
      <w:lvlText w:val="o"/>
      <w:lvlJc w:val="left"/>
      <w:pPr>
        <w:tabs>
          <w:tab w:val="num" w:pos="3600"/>
        </w:tabs>
        <w:ind w:left="3600" w:hanging="360"/>
      </w:pPr>
      <w:rPr>
        <w:rFonts w:ascii="Courier New" w:hAnsi="Courier New"/>
      </w:rPr>
    </w:lvl>
    <w:lvl w:ilvl="5" w:tplc="FB602552">
      <w:start w:val="1"/>
      <w:numFmt w:val="bullet"/>
      <w:lvlText w:val=""/>
      <w:lvlJc w:val="left"/>
      <w:pPr>
        <w:tabs>
          <w:tab w:val="num" w:pos="4320"/>
        </w:tabs>
        <w:ind w:left="4320" w:hanging="360"/>
      </w:pPr>
      <w:rPr>
        <w:rFonts w:ascii="Wingdings" w:hAnsi="Wingdings"/>
      </w:rPr>
    </w:lvl>
    <w:lvl w:ilvl="6" w:tplc="227C6C8C">
      <w:start w:val="1"/>
      <w:numFmt w:val="bullet"/>
      <w:lvlText w:val=""/>
      <w:lvlJc w:val="left"/>
      <w:pPr>
        <w:tabs>
          <w:tab w:val="num" w:pos="5040"/>
        </w:tabs>
        <w:ind w:left="5040" w:hanging="360"/>
      </w:pPr>
      <w:rPr>
        <w:rFonts w:ascii="Symbol" w:hAnsi="Symbol"/>
      </w:rPr>
    </w:lvl>
    <w:lvl w:ilvl="7" w:tplc="B11C1B94">
      <w:start w:val="1"/>
      <w:numFmt w:val="bullet"/>
      <w:lvlText w:val="o"/>
      <w:lvlJc w:val="left"/>
      <w:pPr>
        <w:tabs>
          <w:tab w:val="num" w:pos="5760"/>
        </w:tabs>
        <w:ind w:left="5760" w:hanging="360"/>
      </w:pPr>
      <w:rPr>
        <w:rFonts w:ascii="Courier New" w:hAnsi="Courier New"/>
      </w:rPr>
    </w:lvl>
    <w:lvl w:ilvl="8" w:tplc="68E4918E">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923A25CC">
      <w:start w:val="1"/>
      <w:numFmt w:val="bullet"/>
      <w:lvlText w:val=""/>
      <w:lvlJc w:val="left"/>
      <w:pPr>
        <w:ind w:left="720" w:hanging="360"/>
      </w:pPr>
      <w:rPr>
        <w:rFonts w:ascii="Symbol" w:hAnsi="Symbol"/>
      </w:rPr>
    </w:lvl>
    <w:lvl w:ilvl="1" w:tplc="7C08A930">
      <w:start w:val="1"/>
      <w:numFmt w:val="bullet"/>
      <w:lvlText w:val="o"/>
      <w:lvlJc w:val="left"/>
      <w:pPr>
        <w:ind w:left="1440" w:hanging="360"/>
      </w:pPr>
      <w:rPr>
        <w:rFonts w:ascii="Courier New" w:hAnsi="Courier New"/>
      </w:rPr>
    </w:lvl>
    <w:lvl w:ilvl="2" w:tplc="19565B6A">
      <w:start w:val="1"/>
      <w:numFmt w:val="bullet"/>
      <w:lvlText w:val=""/>
      <w:lvlJc w:val="left"/>
      <w:pPr>
        <w:tabs>
          <w:tab w:val="num" w:pos="2160"/>
        </w:tabs>
        <w:ind w:left="2160" w:hanging="360"/>
      </w:pPr>
      <w:rPr>
        <w:rFonts w:ascii="Wingdings" w:hAnsi="Wingdings"/>
      </w:rPr>
    </w:lvl>
    <w:lvl w:ilvl="3" w:tplc="66207490">
      <w:start w:val="1"/>
      <w:numFmt w:val="bullet"/>
      <w:lvlText w:val=""/>
      <w:lvlJc w:val="left"/>
      <w:pPr>
        <w:tabs>
          <w:tab w:val="num" w:pos="2880"/>
        </w:tabs>
        <w:ind w:left="2880" w:hanging="360"/>
      </w:pPr>
      <w:rPr>
        <w:rFonts w:ascii="Symbol" w:hAnsi="Symbol"/>
      </w:rPr>
    </w:lvl>
    <w:lvl w:ilvl="4" w:tplc="5C1C1560">
      <w:start w:val="1"/>
      <w:numFmt w:val="bullet"/>
      <w:lvlText w:val="o"/>
      <w:lvlJc w:val="left"/>
      <w:pPr>
        <w:tabs>
          <w:tab w:val="num" w:pos="3600"/>
        </w:tabs>
        <w:ind w:left="3600" w:hanging="360"/>
      </w:pPr>
      <w:rPr>
        <w:rFonts w:ascii="Courier New" w:hAnsi="Courier New"/>
      </w:rPr>
    </w:lvl>
    <w:lvl w:ilvl="5" w:tplc="6F8815C8">
      <w:start w:val="1"/>
      <w:numFmt w:val="bullet"/>
      <w:lvlText w:val=""/>
      <w:lvlJc w:val="left"/>
      <w:pPr>
        <w:tabs>
          <w:tab w:val="num" w:pos="4320"/>
        </w:tabs>
        <w:ind w:left="4320" w:hanging="360"/>
      </w:pPr>
      <w:rPr>
        <w:rFonts w:ascii="Wingdings" w:hAnsi="Wingdings"/>
      </w:rPr>
    </w:lvl>
    <w:lvl w:ilvl="6" w:tplc="17FC6D94">
      <w:start w:val="1"/>
      <w:numFmt w:val="bullet"/>
      <w:lvlText w:val=""/>
      <w:lvlJc w:val="left"/>
      <w:pPr>
        <w:tabs>
          <w:tab w:val="num" w:pos="5040"/>
        </w:tabs>
        <w:ind w:left="5040" w:hanging="360"/>
      </w:pPr>
      <w:rPr>
        <w:rFonts w:ascii="Symbol" w:hAnsi="Symbol"/>
      </w:rPr>
    </w:lvl>
    <w:lvl w:ilvl="7" w:tplc="47B0932E">
      <w:start w:val="1"/>
      <w:numFmt w:val="bullet"/>
      <w:lvlText w:val="o"/>
      <w:lvlJc w:val="left"/>
      <w:pPr>
        <w:tabs>
          <w:tab w:val="num" w:pos="5760"/>
        </w:tabs>
        <w:ind w:left="5760" w:hanging="360"/>
      </w:pPr>
      <w:rPr>
        <w:rFonts w:ascii="Courier New" w:hAnsi="Courier New"/>
      </w:rPr>
    </w:lvl>
    <w:lvl w:ilvl="8" w:tplc="D8525FC0">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CB66AE5C">
      <w:start w:val="1"/>
      <w:numFmt w:val="bullet"/>
      <w:lvlText w:val=""/>
      <w:lvlJc w:val="left"/>
      <w:pPr>
        <w:ind w:left="720" w:hanging="360"/>
      </w:pPr>
      <w:rPr>
        <w:rFonts w:ascii="Symbol" w:hAnsi="Symbol"/>
      </w:rPr>
    </w:lvl>
    <w:lvl w:ilvl="1" w:tplc="A77E3086">
      <w:start w:val="1"/>
      <w:numFmt w:val="bullet"/>
      <w:lvlText w:val="o"/>
      <w:lvlJc w:val="left"/>
      <w:pPr>
        <w:tabs>
          <w:tab w:val="num" w:pos="1440"/>
        </w:tabs>
        <w:ind w:left="1440" w:hanging="360"/>
      </w:pPr>
      <w:rPr>
        <w:rFonts w:ascii="Courier New" w:hAnsi="Courier New"/>
      </w:rPr>
    </w:lvl>
    <w:lvl w:ilvl="2" w:tplc="E702C5F0">
      <w:start w:val="1"/>
      <w:numFmt w:val="bullet"/>
      <w:lvlText w:val=""/>
      <w:lvlJc w:val="left"/>
      <w:pPr>
        <w:tabs>
          <w:tab w:val="num" w:pos="2160"/>
        </w:tabs>
        <w:ind w:left="2160" w:hanging="360"/>
      </w:pPr>
      <w:rPr>
        <w:rFonts w:ascii="Wingdings" w:hAnsi="Wingdings"/>
      </w:rPr>
    </w:lvl>
    <w:lvl w:ilvl="3" w:tplc="462C5B44">
      <w:start w:val="1"/>
      <w:numFmt w:val="bullet"/>
      <w:lvlText w:val=""/>
      <w:lvlJc w:val="left"/>
      <w:pPr>
        <w:tabs>
          <w:tab w:val="num" w:pos="2880"/>
        </w:tabs>
        <w:ind w:left="2880" w:hanging="360"/>
      </w:pPr>
      <w:rPr>
        <w:rFonts w:ascii="Symbol" w:hAnsi="Symbol"/>
      </w:rPr>
    </w:lvl>
    <w:lvl w:ilvl="4" w:tplc="CFEE7476">
      <w:start w:val="1"/>
      <w:numFmt w:val="bullet"/>
      <w:lvlText w:val="o"/>
      <w:lvlJc w:val="left"/>
      <w:pPr>
        <w:tabs>
          <w:tab w:val="num" w:pos="3600"/>
        </w:tabs>
        <w:ind w:left="3600" w:hanging="360"/>
      </w:pPr>
      <w:rPr>
        <w:rFonts w:ascii="Courier New" w:hAnsi="Courier New"/>
      </w:rPr>
    </w:lvl>
    <w:lvl w:ilvl="5" w:tplc="371477C2">
      <w:start w:val="1"/>
      <w:numFmt w:val="bullet"/>
      <w:lvlText w:val=""/>
      <w:lvlJc w:val="left"/>
      <w:pPr>
        <w:tabs>
          <w:tab w:val="num" w:pos="4320"/>
        </w:tabs>
        <w:ind w:left="4320" w:hanging="360"/>
      </w:pPr>
      <w:rPr>
        <w:rFonts w:ascii="Wingdings" w:hAnsi="Wingdings"/>
      </w:rPr>
    </w:lvl>
    <w:lvl w:ilvl="6" w:tplc="DE4A43B0">
      <w:start w:val="1"/>
      <w:numFmt w:val="bullet"/>
      <w:lvlText w:val=""/>
      <w:lvlJc w:val="left"/>
      <w:pPr>
        <w:tabs>
          <w:tab w:val="num" w:pos="5040"/>
        </w:tabs>
        <w:ind w:left="5040" w:hanging="360"/>
      </w:pPr>
      <w:rPr>
        <w:rFonts w:ascii="Symbol" w:hAnsi="Symbol"/>
      </w:rPr>
    </w:lvl>
    <w:lvl w:ilvl="7" w:tplc="3AF65B6C">
      <w:start w:val="1"/>
      <w:numFmt w:val="bullet"/>
      <w:lvlText w:val="o"/>
      <w:lvlJc w:val="left"/>
      <w:pPr>
        <w:tabs>
          <w:tab w:val="num" w:pos="5760"/>
        </w:tabs>
        <w:ind w:left="5760" w:hanging="360"/>
      </w:pPr>
      <w:rPr>
        <w:rFonts w:ascii="Courier New" w:hAnsi="Courier New"/>
      </w:rPr>
    </w:lvl>
    <w:lvl w:ilvl="8" w:tplc="B3601A6A">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8D14CC06">
      <w:start w:val="1"/>
      <w:numFmt w:val="bullet"/>
      <w:lvlText w:val=""/>
      <w:lvlJc w:val="left"/>
      <w:pPr>
        <w:ind w:left="720" w:hanging="360"/>
      </w:pPr>
      <w:rPr>
        <w:rFonts w:ascii="Symbol" w:hAnsi="Symbol"/>
      </w:rPr>
    </w:lvl>
    <w:lvl w:ilvl="1" w:tplc="ABC8C356">
      <w:start w:val="1"/>
      <w:numFmt w:val="bullet"/>
      <w:lvlText w:val="o"/>
      <w:lvlJc w:val="left"/>
      <w:pPr>
        <w:tabs>
          <w:tab w:val="num" w:pos="1440"/>
        </w:tabs>
        <w:ind w:left="1440" w:hanging="360"/>
      </w:pPr>
      <w:rPr>
        <w:rFonts w:ascii="Courier New" w:hAnsi="Courier New"/>
      </w:rPr>
    </w:lvl>
    <w:lvl w:ilvl="2" w:tplc="4E8E0E4C">
      <w:start w:val="1"/>
      <w:numFmt w:val="bullet"/>
      <w:lvlText w:val=""/>
      <w:lvlJc w:val="left"/>
      <w:pPr>
        <w:tabs>
          <w:tab w:val="num" w:pos="2160"/>
        </w:tabs>
        <w:ind w:left="2160" w:hanging="360"/>
      </w:pPr>
      <w:rPr>
        <w:rFonts w:ascii="Wingdings" w:hAnsi="Wingdings"/>
      </w:rPr>
    </w:lvl>
    <w:lvl w:ilvl="3" w:tplc="E0F240B0">
      <w:start w:val="1"/>
      <w:numFmt w:val="bullet"/>
      <w:lvlText w:val=""/>
      <w:lvlJc w:val="left"/>
      <w:pPr>
        <w:tabs>
          <w:tab w:val="num" w:pos="2880"/>
        </w:tabs>
        <w:ind w:left="2880" w:hanging="360"/>
      </w:pPr>
      <w:rPr>
        <w:rFonts w:ascii="Symbol" w:hAnsi="Symbol"/>
      </w:rPr>
    </w:lvl>
    <w:lvl w:ilvl="4" w:tplc="1F5A3D68">
      <w:start w:val="1"/>
      <w:numFmt w:val="bullet"/>
      <w:lvlText w:val="o"/>
      <w:lvlJc w:val="left"/>
      <w:pPr>
        <w:tabs>
          <w:tab w:val="num" w:pos="3600"/>
        </w:tabs>
        <w:ind w:left="3600" w:hanging="360"/>
      </w:pPr>
      <w:rPr>
        <w:rFonts w:ascii="Courier New" w:hAnsi="Courier New"/>
      </w:rPr>
    </w:lvl>
    <w:lvl w:ilvl="5" w:tplc="2F54287E">
      <w:start w:val="1"/>
      <w:numFmt w:val="bullet"/>
      <w:lvlText w:val=""/>
      <w:lvlJc w:val="left"/>
      <w:pPr>
        <w:tabs>
          <w:tab w:val="num" w:pos="4320"/>
        </w:tabs>
        <w:ind w:left="4320" w:hanging="360"/>
      </w:pPr>
      <w:rPr>
        <w:rFonts w:ascii="Wingdings" w:hAnsi="Wingdings"/>
      </w:rPr>
    </w:lvl>
    <w:lvl w:ilvl="6" w:tplc="F09C408C">
      <w:start w:val="1"/>
      <w:numFmt w:val="bullet"/>
      <w:lvlText w:val=""/>
      <w:lvlJc w:val="left"/>
      <w:pPr>
        <w:tabs>
          <w:tab w:val="num" w:pos="5040"/>
        </w:tabs>
        <w:ind w:left="5040" w:hanging="360"/>
      </w:pPr>
      <w:rPr>
        <w:rFonts w:ascii="Symbol" w:hAnsi="Symbol"/>
      </w:rPr>
    </w:lvl>
    <w:lvl w:ilvl="7" w:tplc="928CA5E4">
      <w:start w:val="1"/>
      <w:numFmt w:val="bullet"/>
      <w:lvlText w:val="o"/>
      <w:lvlJc w:val="left"/>
      <w:pPr>
        <w:tabs>
          <w:tab w:val="num" w:pos="5760"/>
        </w:tabs>
        <w:ind w:left="5760" w:hanging="360"/>
      </w:pPr>
      <w:rPr>
        <w:rFonts w:ascii="Courier New" w:hAnsi="Courier New"/>
      </w:rPr>
    </w:lvl>
    <w:lvl w:ilvl="8" w:tplc="8410D5E2">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multilevel"/>
    <w:tmpl w:val="0000012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15:restartNumberingAfterBreak="0">
    <w:nsid w:val="0000012C"/>
    <w:multiLevelType w:val="hybridMultilevel"/>
    <w:tmpl w:val="0000012C"/>
    <w:lvl w:ilvl="0" w:tplc="16541DFC">
      <w:start w:val="1"/>
      <w:numFmt w:val="bullet"/>
      <w:lvlText w:val=""/>
      <w:lvlJc w:val="left"/>
      <w:pPr>
        <w:ind w:left="720" w:hanging="360"/>
      </w:pPr>
      <w:rPr>
        <w:rFonts w:ascii="Symbol" w:hAnsi="Symbol"/>
      </w:rPr>
    </w:lvl>
    <w:lvl w:ilvl="1" w:tplc="98DCAA76">
      <w:start w:val="1"/>
      <w:numFmt w:val="bullet"/>
      <w:lvlText w:val="o"/>
      <w:lvlJc w:val="left"/>
      <w:pPr>
        <w:tabs>
          <w:tab w:val="num" w:pos="1440"/>
        </w:tabs>
        <w:ind w:left="1440" w:hanging="360"/>
      </w:pPr>
      <w:rPr>
        <w:rFonts w:ascii="Courier New" w:hAnsi="Courier New"/>
      </w:rPr>
    </w:lvl>
    <w:lvl w:ilvl="2" w:tplc="F8F0C5C6">
      <w:start w:val="1"/>
      <w:numFmt w:val="bullet"/>
      <w:lvlText w:val=""/>
      <w:lvlJc w:val="left"/>
      <w:pPr>
        <w:tabs>
          <w:tab w:val="num" w:pos="2160"/>
        </w:tabs>
        <w:ind w:left="2160" w:hanging="360"/>
      </w:pPr>
      <w:rPr>
        <w:rFonts w:ascii="Wingdings" w:hAnsi="Wingdings"/>
      </w:rPr>
    </w:lvl>
    <w:lvl w:ilvl="3" w:tplc="D90888C0">
      <w:start w:val="1"/>
      <w:numFmt w:val="bullet"/>
      <w:lvlText w:val=""/>
      <w:lvlJc w:val="left"/>
      <w:pPr>
        <w:tabs>
          <w:tab w:val="num" w:pos="2880"/>
        </w:tabs>
        <w:ind w:left="2880" w:hanging="360"/>
      </w:pPr>
      <w:rPr>
        <w:rFonts w:ascii="Symbol" w:hAnsi="Symbol"/>
      </w:rPr>
    </w:lvl>
    <w:lvl w:ilvl="4" w:tplc="A4083284">
      <w:start w:val="1"/>
      <w:numFmt w:val="bullet"/>
      <w:lvlText w:val="o"/>
      <w:lvlJc w:val="left"/>
      <w:pPr>
        <w:tabs>
          <w:tab w:val="num" w:pos="3600"/>
        </w:tabs>
        <w:ind w:left="3600" w:hanging="360"/>
      </w:pPr>
      <w:rPr>
        <w:rFonts w:ascii="Courier New" w:hAnsi="Courier New"/>
      </w:rPr>
    </w:lvl>
    <w:lvl w:ilvl="5" w:tplc="437E8440">
      <w:start w:val="1"/>
      <w:numFmt w:val="bullet"/>
      <w:lvlText w:val=""/>
      <w:lvlJc w:val="left"/>
      <w:pPr>
        <w:tabs>
          <w:tab w:val="num" w:pos="4320"/>
        </w:tabs>
        <w:ind w:left="4320" w:hanging="360"/>
      </w:pPr>
      <w:rPr>
        <w:rFonts w:ascii="Wingdings" w:hAnsi="Wingdings"/>
      </w:rPr>
    </w:lvl>
    <w:lvl w:ilvl="6" w:tplc="1C5EA798">
      <w:start w:val="1"/>
      <w:numFmt w:val="bullet"/>
      <w:lvlText w:val=""/>
      <w:lvlJc w:val="left"/>
      <w:pPr>
        <w:tabs>
          <w:tab w:val="num" w:pos="5040"/>
        </w:tabs>
        <w:ind w:left="5040" w:hanging="360"/>
      </w:pPr>
      <w:rPr>
        <w:rFonts w:ascii="Symbol" w:hAnsi="Symbol"/>
      </w:rPr>
    </w:lvl>
    <w:lvl w:ilvl="7" w:tplc="0490487A">
      <w:start w:val="1"/>
      <w:numFmt w:val="bullet"/>
      <w:lvlText w:val="o"/>
      <w:lvlJc w:val="left"/>
      <w:pPr>
        <w:tabs>
          <w:tab w:val="num" w:pos="5760"/>
        </w:tabs>
        <w:ind w:left="5760" w:hanging="360"/>
      </w:pPr>
      <w:rPr>
        <w:rFonts w:ascii="Courier New" w:hAnsi="Courier New"/>
      </w:rPr>
    </w:lvl>
    <w:lvl w:ilvl="8" w:tplc="E48A059A">
      <w:start w:val="1"/>
      <w:numFmt w:val="bullet"/>
      <w:lvlText w:val=""/>
      <w:lvlJc w:val="left"/>
      <w:pPr>
        <w:tabs>
          <w:tab w:val="num" w:pos="6480"/>
        </w:tabs>
        <w:ind w:left="6480" w:hanging="360"/>
      </w:pPr>
      <w:rPr>
        <w:rFonts w:ascii="Wingdings" w:hAnsi="Wingdings"/>
      </w:rPr>
    </w:lvl>
  </w:abstractNum>
  <w:abstractNum w:abstractNumId="300" w15:restartNumberingAfterBreak="0">
    <w:nsid w:val="0000012D"/>
    <w:multiLevelType w:val="hybridMultilevel"/>
    <w:tmpl w:val="0000012D"/>
    <w:lvl w:ilvl="0" w:tplc="00726842">
      <w:start w:val="1"/>
      <w:numFmt w:val="bullet"/>
      <w:lvlText w:val=""/>
      <w:lvlJc w:val="left"/>
      <w:pPr>
        <w:ind w:left="720" w:hanging="360"/>
      </w:pPr>
      <w:rPr>
        <w:rFonts w:ascii="Symbol" w:hAnsi="Symbol"/>
      </w:rPr>
    </w:lvl>
    <w:lvl w:ilvl="1" w:tplc="44CA8BF6">
      <w:start w:val="1"/>
      <w:numFmt w:val="bullet"/>
      <w:lvlText w:val="o"/>
      <w:lvlJc w:val="left"/>
      <w:pPr>
        <w:tabs>
          <w:tab w:val="num" w:pos="1440"/>
        </w:tabs>
        <w:ind w:left="1440" w:hanging="360"/>
      </w:pPr>
      <w:rPr>
        <w:rFonts w:ascii="Courier New" w:hAnsi="Courier New"/>
      </w:rPr>
    </w:lvl>
    <w:lvl w:ilvl="2" w:tplc="E02A6842">
      <w:start w:val="1"/>
      <w:numFmt w:val="bullet"/>
      <w:lvlText w:val=""/>
      <w:lvlJc w:val="left"/>
      <w:pPr>
        <w:tabs>
          <w:tab w:val="num" w:pos="2160"/>
        </w:tabs>
        <w:ind w:left="2160" w:hanging="360"/>
      </w:pPr>
      <w:rPr>
        <w:rFonts w:ascii="Wingdings" w:hAnsi="Wingdings"/>
      </w:rPr>
    </w:lvl>
    <w:lvl w:ilvl="3" w:tplc="163A2C6E">
      <w:start w:val="1"/>
      <w:numFmt w:val="bullet"/>
      <w:lvlText w:val=""/>
      <w:lvlJc w:val="left"/>
      <w:pPr>
        <w:tabs>
          <w:tab w:val="num" w:pos="2880"/>
        </w:tabs>
        <w:ind w:left="2880" w:hanging="360"/>
      </w:pPr>
      <w:rPr>
        <w:rFonts w:ascii="Symbol" w:hAnsi="Symbol"/>
      </w:rPr>
    </w:lvl>
    <w:lvl w:ilvl="4" w:tplc="E6EA1A96">
      <w:start w:val="1"/>
      <w:numFmt w:val="bullet"/>
      <w:lvlText w:val="o"/>
      <w:lvlJc w:val="left"/>
      <w:pPr>
        <w:tabs>
          <w:tab w:val="num" w:pos="3600"/>
        </w:tabs>
        <w:ind w:left="3600" w:hanging="360"/>
      </w:pPr>
      <w:rPr>
        <w:rFonts w:ascii="Courier New" w:hAnsi="Courier New"/>
      </w:rPr>
    </w:lvl>
    <w:lvl w:ilvl="5" w:tplc="4792127E">
      <w:start w:val="1"/>
      <w:numFmt w:val="bullet"/>
      <w:lvlText w:val=""/>
      <w:lvlJc w:val="left"/>
      <w:pPr>
        <w:tabs>
          <w:tab w:val="num" w:pos="4320"/>
        </w:tabs>
        <w:ind w:left="4320" w:hanging="360"/>
      </w:pPr>
      <w:rPr>
        <w:rFonts w:ascii="Wingdings" w:hAnsi="Wingdings"/>
      </w:rPr>
    </w:lvl>
    <w:lvl w:ilvl="6" w:tplc="BFBC2F5A">
      <w:start w:val="1"/>
      <w:numFmt w:val="bullet"/>
      <w:lvlText w:val=""/>
      <w:lvlJc w:val="left"/>
      <w:pPr>
        <w:tabs>
          <w:tab w:val="num" w:pos="5040"/>
        </w:tabs>
        <w:ind w:left="5040" w:hanging="360"/>
      </w:pPr>
      <w:rPr>
        <w:rFonts w:ascii="Symbol" w:hAnsi="Symbol"/>
      </w:rPr>
    </w:lvl>
    <w:lvl w:ilvl="7" w:tplc="D7128246">
      <w:start w:val="1"/>
      <w:numFmt w:val="bullet"/>
      <w:lvlText w:val="o"/>
      <w:lvlJc w:val="left"/>
      <w:pPr>
        <w:tabs>
          <w:tab w:val="num" w:pos="5760"/>
        </w:tabs>
        <w:ind w:left="5760" w:hanging="360"/>
      </w:pPr>
      <w:rPr>
        <w:rFonts w:ascii="Courier New" w:hAnsi="Courier New"/>
      </w:rPr>
    </w:lvl>
    <w:lvl w:ilvl="8" w:tplc="41086236">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3CD2C7F0">
      <w:start w:val="1"/>
      <w:numFmt w:val="bullet"/>
      <w:lvlText w:val=""/>
      <w:lvlJc w:val="left"/>
      <w:pPr>
        <w:ind w:left="720" w:hanging="360"/>
      </w:pPr>
      <w:rPr>
        <w:rFonts w:ascii="Symbol" w:hAnsi="Symbol"/>
      </w:rPr>
    </w:lvl>
    <w:lvl w:ilvl="1" w:tplc="E7962232">
      <w:start w:val="1"/>
      <w:numFmt w:val="bullet"/>
      <w:lvlText w:val="o"/>
      <w:lvlJc w:val="left"/>
      <w:pPr>
        <w:tabs>
          <w:tab w:val="num" w:pos="1440"/>
        </w:tabs>
        <w:ind w:left="1440" w:hanging="360"/>
      </w:pPr>
      <w:rPr>
        <w:rFonts w:ascii="Courier New" w:hAnsi="Courier New"/>
      </w:rPr>
    </w:lvl>
    <w:lvl w:ilvl="2" w:tplc="5F3E6304">
      <w:start w:val="1"/>
      <w:numFmt w:val="bullet"/>
      <w:lvlText w:val=""/>
      <w:lvlJc w:val="left"/>
      <w:pPr>
        <w:tabs>
          <w:tab w:val="num" w:pos="2160"/>
        </w:tabs>
        <w:ind w:left="2160" w:hanging="360"/>
      </w:pPr>
      <w:rPr>
        <w:rFonts w:ascii="Wingdings" w:hAnsi="Wingdings"/>
      </w:rPr>
    </w:lvl>
    <w:lvl w:ilvl="3" w:tplc="153AB388">
      <w:start w:val="1"/>
      <w:numFmt w:val="bullet"/>
      <w:lvlText w:val=""/>
      <w:lvlJc w:val="left"/>
      <w:pPr>
        <w:tabs>
          <w:tab w:val="num" w:pos="2880"/>
        </w:tabs>
        <w:ind w:left="2880" w:hanging="360"/>
      </w:pPr>
      <w:rPr>
        <w:rFonts w:ascii="Symbol" w:hAnsi="Symbol"/>
      </w:rPr>
    </w:lvl>
    <w:lvl w:ilvl="4" w:tplc="F40289D2">
      <w:start w:val="1"/>
      <w:numFmt w:val="bullet"/>
      <w:lvlText w:val="o"/>
      <w:lvlJc w:val="left"/>
      <w:pPr>
        <w:tabs>
          <w:tab w:val="num" w:pos="3600"/>
        </w:tabs>
        <w:ind w:left="3600" w:hanging="360"/>
      </w:pPr>
      <w:rPr>
        <w:rFonts w:ascii="Courier New" w:hAnsi="Courier New"/>
      </w:rPr>
    </w:lvl>
    <w:lvl w:ilvl="5" w:tplc="C740796A">
      <w:start w:val="1"/>
      <w:numFmt w:val="bullet"/>
      <w:lvlText w:val=""/>
      <w:lvlJc w:val="left"/>
      <w:pPr>
        <w:tabs>
          <w:tab w:val="num" w:pos="4320"/>
        </w:tabs>
        <w:ind w:left="4320" w:hanging="360"/>
      </w:pPr>
      <w:rPr>
        <w:rFonts w:ascii="Wingdings" w:hAnsi="Wingdings"/>
      </w:rPr>
    </w:lvl>
    <w:lvl w:ilvl="6" w:tplc="61A8F314">
      <w:start w:val="1"/>
      <w:numFmt w:val="bullet"/>
      <w:lvlText w:val=""/>
      <w:lvlJc w:val="left"/>
      <w:pPr>
        <w:tabs>
          <w:tab w:val="num" w:pos="5040"/>
        </w:tabs>
        <w:ind w:left="5040" w:hanging="360"/>
      </w:pPr>
      <w:rPr>
        <w:rFonts w:ascii="Symbol" w:hAnsi="Symbol"/>
      </w:rPr>
    </w:lvl>
    <w:lvl w:ilvl="7" w:tplc="01CC52C6">
      <w:start w:val="1"/>
      <w:numFmt w:val="bullet"/>
      <w:lvlText w:val="o"/>
      <w:lvlJc w:val="left"/>
      <w:pPr>
        <w:tabs>
          <w:tab w:val="num" w:pos="5760"/>
        </w:tabs>
        <w:ind w:left="5760" w:hanging="360"/>
      </w:pPr>
      <w:rPr>
        <w:rFonts w:ascii="Courier New" w:hAnsi="Courier New"/>
      </w:rPr>
    </w:lvl>
    <w:lvl w:ilvl="8" w:tplc="10D8A508">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AC5CF16E">
      <w:start w:val="1"/>
      <w:numFmt w:val="bullet"/>
      <w:lvlText w:val=""/>
      <w:lvlJc w:val="left"/>
      <w:pPr>
        <w:ind w:left="720" w:hanging="360"/>
      </w:pPr>
      <w:rPr>
        <w:rFonts w:ascii="Symbol" w:hAnsi="Symbol"/>
      </w:rPr>
    </w:lvl>
    <w:lvl w:ilvl="1" w:tplc="A6E08344">
      <w:start w:val="1"/>
      <w:numFmt w:val="bullet"/>
      <w:lvlText w:val="o"/>
      <w:lvlJc w:val="left"/>
      <w:pPr>
        <w:tabs>
          <w:tab w:val="num" w:pos="1440"/>
        </w:tabs>
        <w:ind w:left="1440" w:hanging="360"/>
      </w:pPr>
      <w:rPr>
        <w:rFonts w:ascii="Courier New" w:hAnsi="Courier New"/>
      </w:rPr>
    </w:lvl>
    <w:lvl w:ilvl="2" w:tplc="538A4676">
      <w:start w:val="1"/>
      <w:numFmt w:val="bullet"/>
      <w:lvlText w:val=""/>
      <w:lvlJc w:val="left"/>
      <w:pPr>
        <w:tabs>
          <w:tab w:val="num" w:pos="2160"/>
        </w:tabs>
        <w:ind w:left="2160" w:hanging="360"/>
      </w:pPr>
      <w:rPr>
        <w:rFonts w:ascii="Wingdings" w:hAnsi="Wingdings"/>
      </w:rPr>
    </w:lvl>
    <w:lvl w:ilvl="3" w:tplc="6C82150E">
      <w:start w:val="1"/>
      <w:numFmt w:val="bullet"/>
      <w:lvlText w:val=""/>
      <w:lvlJc w:val="left"/>
      <w:pPr>
        <w:tabs>
          <w:tab w:val="num" w:pos="2880"/>
        </w:tabs>
        <w:ind w:left="2880" w:hanging="360"/>
      </w:pPr>
      <w:rPr>
        <w:rFonts w:ascii="Symbol" w:hAnsi="Symbol"/>
      </w:rPr>
    </w:lvl>
    <w:lvl w:ilvl="4" w:tplc="086437C0">
      <w:start w:val="1"/>
      <w:numFmt w:val="bullet"/>
      <w:lvlText w:val="o"/>
      <w:lvlJc w:val="left"/>
      <w:pPr>
        <w:tabs>
          <w:tab w:val="num" w:pos="3600"/>
        </w:tabs>
        <w:ind w:left="3600" w:hanging="360"/>
      </w:pPr>
      <w:rPr>
        <w:rFonts w:ascii="Courier New" w:hAnsi="Courier New"/>
      </w:rPr>
    </w:lvl>
    <w:lvl w:ilvl="5" w:tplc="18F85FEA">
      <w:start w:val="1"/>
      <w:numFmt w:val="bullet"/>
      <w:lvlText w:val=""/>
      <w:lvlJc w:val="left"/>
      <w:pPr>
        <w:tabs>
          <w:tab w:val="num" w:pos="4320"/>
        </w:tabs>
        <w:ind w:left="4320" w:hanging="360"/>
      </w:pPr>
      <w:rPr>
        <w:rFonts w:ascii="Wingdings" w:hAnsi="Wingdings"/>
      </w:rPr>
    </w:lvl>
    <w:lvl w:ilvl="6" w:tplc="1336747E">
      <w:start w:val="1"/>
      <w:numFmt w:val="bullet"/>
      <w:lvlText w:val=""/>
      <w:lvlJc w:val="left"/>
      <w:pPr>
        <w:tabs>
          <w:tab w:val="num" w:pos="5040"/>
        </w:tabs>
        <w:ind w:left="5040" w:hanging="360"/>
      </w:pPr>
      <w:rPr>
        <w:rFonts w:ascii="Symbol" w:hAnsi="Symbol"/>
      </w:rPr>
    </w:lvl>
    <w:lvl w:ilvl="7" w:tplc="953E18BE">
      <w:start w:val="1"/>
      <w:numFmt w:val="bullet"/>
      <w:lvlText w:val="o"/>
      <w:lvlJc w:val="left"/>
      <w:pPr>
        <w:tabs>
          <w:tab w:val="num" w:pos="5760"/>
        </w:tabs>
        <w:ind w:left="5760" w:hanging="360"/>
      </w:pPr>
      <w:rPr>
        <w:rFonts w:ascii="Courier New" w:hAnsi="Courier New"/>
      </w:rPr>
    </w:lvl>
    <w:lvl w:ilvl="8" w:tplc="7276A3E8">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C5725CC4">
      <w:start w:val="1"/>
      <w:numFmt w:val="bullet"/>
      <w:lvlText w:val=""/>
      <w:lvlJc w:val="left"/>
      <w:pPr>
        <w:ind w:left="720" w:hanging="360"/>
      </w:pPr>
      <w:rPr>
        <w:rFonts w:ascii="Symbol" w:hAnsi="Symbol"/>
      </w:rPr>
    </w:lvl>
    <w:lvl w:ilvl="1" w:tplc="504A8E9C">
      <w:start w:val="1"/>
      <w:numFmt w:val="bullet"/>
      <w:lvlText w:val="o"/>
      <w:lvlJc w:val="left"/>
      <w:pPr>
        <w:tabs>
          <w:tab w:val="num" w:pos="1440"/>
        </w:tabs>
        <w:ind w:left="1440" w:hanging="360"/>
      </w:pPr>
      <w:rPr>
        <w:rFonts w:ascii="Courier New" w:hAnsi="Courier New"/>
      </w:rPr>
    </w:lvl>
    <w:lvl w:ilvl="2" w:tplc="7E0036AA">
      <w:start w:val="1"/>
      <w:numFmt w:val="bullet"/>
      <w:lvlText w:val=""/>
      <w:lvlJc w:val="left"/>
      <w:pPr>
        <w:tabs>
          <w:tab w:val="num" w:pos="2160"/>
        </w:tabs>
        <w:ind w:left="2160" w:hanging="360"/>
      </w:pPr>
      <w:rPr>
        <w:rFonts w:ascii="Wingdings" w:hAnsi="Wingdings"/>
      </w:rPr>
    </w:lvl>
    <w:lvl w:ilvl="3" w:tplc="60D0AB30">
      <w:start w:val="1"/>
      <w:numFmt w:val="bullet"/>
      <w:lvlText w:val=""/>
      <w:lvlJc w:val="left"/>
      <w:pPr>
        <w:tabs>
          <w:tab w:val="num" w:pos="2880"/>
        </w:tabs>
        <w:ind w:left="2880" w:hanging="360"/>
      </w:pPr>
      <w:rPr>
        <w:rFonts w:ascii="Symbol" w:hAnsi="Symbol"/>
      </w:rPr>
    </w:lvl>
    <w:lvl w:ilvl="4" w:tplc="C7B28452">
      <w:start w:val="1"/>
      <w:numFmt w:val="bullet"/>
      <w:lvlText w:val="o"/>
      <w:lvlJc w:val="left"/>
      <w:pPr>
        <w:tabs>
          <w:tab w:val="num" w:pos="3600"/>
        </w:tabs>
        <w:ind w:left="3600" w:hanging="360"/>
      </w:pPr>
      <w:rPr>
        <w:rFonts w:ascii="Courier New" w:hAnsi="Courier New"/>
      </w:rPr>
    </w:lvl>
    <w:lvl w:ilvl="5" w:tplc="E62CCE60">
      <w:start w:val="1"/>
      <w:numFmt w:val="bullet"/>
      <w:lvlText w:val=""/>
      <w:lvlJc w:val="left"/>
      <w:pPr>
        <w:tabs>
          <w:tab w:val="num" w:pos="4320"/>
        </w:tabs>
        <w:ind w:left="4320" w:hanging="360"/>
      </w:pPr>
      <w:rPr>
        <w:rFonts w:ascii="Wingdings" w:hAnsi="Wingdings"/>
      </w:rPr>
    </w:lvl>
    <w:lvl w:ilvl="6" w:tplc="E67019F8">
      <w:start w:val="1"/>
      <w:numFmt w:val="bullet"/>
      <w:lvlText w:val=""/>
      <w:lvlJc w:val="left"/>
      <w:pPr>
        <w:tabs>
          <w:tab w:val="num" w:pos="5040"/>
        </w:tabs>
        <w:ind w:left="5040" w:hanging="360"/>
      </w:pPr>
      <w:rPr>
        <w:rFonts w:ascii="Symbol" w:hAnsi="Symbol"/>
      </w:rPr>
    </w:lvl>
    <w:lvl w:ilvl="7" w:tplc="87CC3B6E">
      <w:start w:val="1"/>
      <w:numFmt w:val="bullet"/>
      <w:lvlText w:val="o"/>
      <w:lvlJc w:val="left"/>
      <w:pPr>
        <w:tabs>
          <w:tab w:val="num" w:pos="5760"/>
        </w:tabs>
        <w:ind w:left="5760" w:hanging="360"/>
      </w:pPr>
      <w:rPr>
        <w:rFonts w:ascii="Courier New" w:hAnsi="Courier New"/>
      </w:rPr>
    </w:lvl>
    <w:lvl w:ilvl="8" w:tplc="7B1678D6">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7E60BD48">
      <w:start w:val="1"/>
      <w:numFmt w:val="bullet"/>
      <w:lvlText w:val=""/>
      <w:lvlJc w:val="left"/>
      <w:pPr>
        <w:ind w:left="720" w:hanging="360"/>
      </w:pPr>
      <w:rPr>
        <w:rFonts w:ascii="Symbol" w:hAnsi="Symbol"/>
      </w:rPr>
    </w:lvl>
    <w:lvl w:ilvl="1" w:tplc="FF8C383E">
      <w:start w:val="1"/>
      <w:numFmt w:val="bullet"/>
      <w:lvlText w:val="o"/>
      <w:lvlJc w:val="left"/>
      <w:pPr>
        <w:tabs>
          <w:tab w:val="num" w:pos="1440"/>
        </w:tabs>
        <w:ind w:left="1440" w:hanging="360"/>
      </w:pPr>
      <w:rPr>
        <w:rFonts w:ascii="Courier New" w:hAnsi="Courier New"/>
      </w:rPr>
    </w:lvl>
    <w:lvl w:ilvl="2" w:tplc="24788B2E">
      <w:start w:val="1"/>
      <w:numFmt w:val="bullet"/>
      <w:lvlText w:val=""/>
      <w:lvlJc w:val="left"/>
      <w:pPr>
        <w:tabs>
          <w:tab w:val="num" w:pos="2160"/>
        </w:tabs>
        <w:ind w:left="2160" w:hanging="360"/>
      </w:pPr>
      <w:rPr>
        <w:rFonts w:ascii="Wingdings" w:hAnsi="Wingdings"/>
      </w:rPr>
    </w:lvl>
    <w:lvl w:ilvl="3" w:tplc="ED36CF00">
      <w:start w:val="1"/>
      <w:numFmt w:val="bullet"/>
      <w:lvlText w:val=""/>
      <w:lvlJc w:val="left"/>
      <w:pPr>
        <w:tabs>
          <w:tab w:val="num" w:pos="2880"/>
        </w:tabs>
        <w:ind w:left="2880" w:hanging="360"/>
      </w:pPr>
      <w:rPr>
        <w:rFonts w:ascii="Symbol" w:hAnsi="Symbol"/>
      </w:rPr>
    </w:lvl>
    <w:lvl w:ilvl="4" w:tplc="B71C61A8">
      <w:start w:val="1"/>
      <w:numFmt w:val="bullet"/>
      <w:lvlText w:val="o"/>
      <w:lvlJc w:val="left"/>
      <w:pPr>
        <w:tabs>
          <w:tab w:val="num" w:pos="3600"/>
        </w:tabs>
        <w:ind w:left="3600" w:hanging="360"/>
      </w:pPr>
      <w:rPr>
        <w:rFonts w:ascii="Courier New" w:hAnsi="Courier New"/>
      </w:rPr>
    </w:lvl>
    <w:lvl w:ilvl="5" w:tplc="FCB0805C">
      <w:start w:val="1"/>
      <w:numFmt w:val="bullet"/>
      <w:lvlText w:val=""/>
      <w:lvlJc w:val="left"/>
      <w:pPr>
        <w:tabs>
          <w:tab w:val="num" w:pos="4320"/>
        </w:tabs>
        <w:ind w:left="4320" w:hanging="360"/>
      </w:pPr>
      <w:rPr>
        <w:rFonts w:ascii="Wingdings" w:hAnsi="Wingdings"/>
      </w:rPr>
    </w:lvl>
    <w:lvl w:ilvl="6" w:tplc="C29C6058">
      <w:start w:val="1"/>
      <w:numFmt w:val="bullet"/>
      <w:lvlText w:val=""/>
      <w:lvlJc w:val="left"/>
      <w:pPr>
        <w:tabs>
          <w:tab w:val="num" w:pos="5040"/>
        </w:tabs>
        <w:ind w:left="5040" w:hanging="360"/>
      </w:pPr>
      <w:rPr>
        <w:rFonts w:ascii="Symbol" w:hAnsi="Symbol"/>
      </w:rPr>
    </w:lvl>
    <w:lvl w:ilvl="7" w:tplc="7BDACB08">
      <w:start w:val="1"/>
      <w:numFmt w:val="bullet"/>
      <w:lvlText w:val="o"/>
      <w:lvlJc w:val="left"/>
      <w:pPr>
        <w:tabs>
          <w:tab w:val="num" w:pos="5760"/>
        </w:tabs>
        <w:ind w:left="5760" w:hanging="360"/>
      </w:pPr>
      <w:rPr>
        <w:rFonts w:ascii="Courier New" w:hAnsi="Courier New"/>
      </w:rPr>
    </w:lvl>
    <w:lvl w:ilvl="8" w:tplc="8AF420AE">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3FD4FE84">
      <w:start w:val="1"/>
      <w:numFmt w:val="bullet"/>
      <w:lvlText w:val=""/>
      <w:lvlJc w:val="left"/>
      <w:pPr>
        <w:ind w:left="720" w:hanging="360"/>
      </w:pPr>
      <w:rPr>
        <w:rFonts w:ascii="Symbol" w:hAnsi="Symbol"/>
      </w:rPr>
    </w:lvl>
    <w:lvl w:ilvl="1" w:tplc="B5E8F2EC">
      <w:start w:val="1"/>
      <w:numFmt w:val="bullet"/>
      <w:lvlText w:val="o"/>
      <w:lvlJc w:val="left"/>
      <w:pPr>
        <w:tabs>
          <w:tab w:val="num" w:pos="1440"/>
        </w:tabs>
        <w:ind w:left="1440" w:hanging="360"/>
      </w:pPr>
      <w:rPr>
        <w:rFonts w:ascii="Courier New" w:hAnsi="Courier New"/>
      </w:rPr>
    </w:lvl>
    <w:lvl w:ilvl="2" w:tplc="12349860">
      <w:start w:val="1"/>
      <w:numFmt w:val="bullet"/>
      <w:lvlText w:val=""/>
      <w:lvlJc w:val="left"/>
      <w:pPr>
        <w:tabs>
          <w:tab w:val="num" w:pos="2160"/>
        </w:tabs>
        <w:ind w:left="2160" w:hanging="360"/>
      </w:pPr>
      <w:rPr>
        <w:rFonts w:ascii="Wingdings" w:hAnsi="Wingdings"/>
      </w:rPr>
    </w:lvl>
    <w:lvl w:ilvl="3" w:tplc="48AC6136">
      <w:start w:val="1"/>
      <w:numFmt w:val="bullet"/>
      <w:lvlText w:val=""/>
      <w:lvlJc w:val="left"/>
      <w:pPr>
        <w:tabs>
          <w:tab w:val="num" w:pos="2880"/>
        </w:tabs>
        <w:ind w:left="2880" w:hanging="360"/>
      </w:pPr>
      <w:rPr>
        <w:rFonts w:ascii="Symbol" w:hAnsi="Symbol"/>
      </w:rPr>
    </w:lvl>
    <w:lvl w:ilvl="4" w:tplc="A962B9E2">
      <w:start w:val="1"/>
      <w:numFmt w:val="bullet"/>
      <w:lvlText w:val="o"/>
      <w:lvlJc w:val="left"/>
      <w:pPr>
        <w:tabs>
          <w:tab w:val="num" w:pos="3600"/>
        </w:tabs>
        <w:ind w:left="3600" w:hanging="360"/>
      </w:pPr>
      <w:rPr>
        <w:rFonts w:ascii="Courier New" w:hAnsi="Courier New"/>
      </w:rPr>
    </w:lvl>
    <w:lvl w:ilvl="5" w:tplc="B8D4434E">
      <w:start w:val="1"/>
      <w:numFmt w:val="bullet"/>
      <w:lvlText w:val=""/>
      <w:lvlJc w:val="left"/>
      <w:pPr>
        <w:tabs>
          <w:tab w:val="num" w:pos="4320"/>
        </w:tabs>
        <w:ind w:left="4320" w:hanging="360"/>
      </w:pPr>
      <w:rPr>
        <w:rFonts w:ascii="Wingdings" w:hAnsi="Wingdings"/>
      </w:rPr>
    </w:lvl>
    <w:lvl w:ilvl="6" w:tplc="729AF71A">
      <w:start w:val="1"/>
      <w:numFmt w:val="bullet"/>
      <w:lvlText w:val=""/>
      <w:lvlJc w:val="left"/>
      <w:pPr>
        <w:tabs>
          <w:tab w:val="num" w:pos="5040"/>
        </w:tabs>
        <w:ind w:left="5040" w:hanging="360"/>
      </w:pPr>
      <w:rPr>
        <w:rFonts w:ascii="Symbol" w:hAnsi="Symbol"/>
      </w:rPr>
    </w:lvl>
    <w:lvl w:ilvl="7" w:tplc="297E4BD2">
      <w:start w:val="1"/>
      <w:numFmt w:val="bullet"/>
      <w:lvlText w:val="o"/>
      <w:lvlJc w:val="left"/>
      <w:pPr>
        <w:tabs>
          <w:tab w:val="num" w:pos="5760"/>
        </w:tabs>
        <w:ind w:left="5760" w:hanging="360"/>
      </w:pPr>
      <w:rPr>
        <w:rFonts w:ascii="Courier New" w:hAnsi="Courier New"/>
      </w:rPr>
    </w:lvl>
    <w:lvl w:ilvl="8" w:tplc="3F7E279E">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6C52083E">
      <w:start w:val="1"/>
      <w:numFmt w:val="bullet"/>
      <w:lvlText w:val=""/>
      <w:lvlJc w:val="left"/>
      <w:pPr>
        <w:ind w:left="720" w:hanging="360"/>
      </w:pPr>
      <w:rPr>
        <w:rFonts w:ascii="Symbol" w:hAnsi="Symbol"/>
      </w:rPr>
    </w:lvl>
    <w:lvl w:ilvl="1" w:tplc="B32AC47C">
      <w:start w:val="1"/>
      <w:numFmt w:val="bullet"/>
      <w:lvlText w:val="o"/>
      <w:lvlJc w:val="left"/>
      <w:pPr>
        <w:tabs>
          <w:tab w:val="num" w:pos="1440"/>
        </w:tabs>
        <w:ind w:left="1440" w:hanging="360"/>
      </w:pPr>
      <w:rPr>
        <w:rFonts w:ascii="Courier New" w:hAnsi="Courier New"/>
      </w:rPr>
    </w:lvl>
    <w:lvl w:ilvl="2" w:tplc="58704ABC">
      <w:start w:val="1"/>
      <w:numFmt w:val="bullet"/>
      <w:lvlText w:val=""/>
      <w:lvlJc w:val="left"/>
      <w:pPr>
        <w:tabs>
          <w:tab w:val="num" w:pos="2160"/>
        </w:tabs>
        <w:ind w:left="2160" w:hanging="360"/>
      </w:pPr>
      <w:rPr>
        <w:rFonts w:ascii="Wingdings" w:hAnsi="Wingdings"/>
      </w:rPr>
    </w:lvl>
    <w:lvl w:ilvl="3" w:tplc="7A0474F0">
      <w:start w:val="1"/>
      <w:numFmt w:val="bullet"/>
      <w:lvlText w:val=""/>
      <w:lvlJc w:val="left"/>
      <w:pPr>
        <w:tabs>
          <w:tab w:val="num" w:pos="2880"/>
        </w:tabs>
        <w:ind w:left="2880" w:hanging="360"/>
      </w:pPr>
      <w:rPr>
        <w:rFonts w:ascii="Symbol" w:hAnsi="Symbol"/>
      </w:rPr>
    </w:lvl>
    <w:lvl w:ilvl="4" w:tplc="B9544C5E">
      <w:start w:val="1"/>
      <w:numFmt w:val="bullet"/>
      <w:lvlText w:val="o"/>
      <w:lvlJc w:val="left"/>
      <w:pPr>
        <w:tabs>
          <w:tab w:val="num" w:pos="3600"/>
        </w:tabs>
        <w:ind w:left="3600" w:hanging="360"/>
      </w:pPr>
      <w:rPr>
        <w:rFonts w:ascii="Courier New" w:hAnsi="Courier New"/>
      </w:rPr>
    </w:lvl>
    <w:lvl w:ilvl="5" w:tplc="1FFED8D2">
      <w:start w:val="1"/>
      <w:numFmt w:val="bullet"/>
      <w:lvlText w:val=""/>
      <w:lvlJc w:val="left"/>
      <w:pPr>
        <w:tabs>
          <w:tab w:val="num" w:pos="4320"/>
        </w:tabs>
        <w:ind w:left="4320" w:hanging="360"/>
      </w:pPr>
      <w:rPr>
        <w:rFonts w:ascii="Wingdings" w:hAnsi="Wingdings"/>
      </w:rPr>
    </w:lvl>
    <w:lvl w:ilvl="6" w:tplc="977866A8">
      <w:start w:val="1"/>
      <w:numFmt w:val="bullet"/>
      <w:lvlText w:val=""/>
      <w:lvlJc w:val="left"/>
      <w:pPr>
        <w:tabs>
          <w:tab w:val="num" w:pos="5040"/>
        </w:tabs>
        <w:ind w:left="5040" w:hanging="360"/>
      </w:pPr>
      <w:rPr>
        <w:rFonts w:ascii="Symbol" w:hAnsi="Symbol"/>
      </w:rPr>
    </w:lvl>
    <w:lvl w:ilvl="7" w:tplc="B6C68338">
      <w:start w:val="1"/>
      <w:numFmt w:val="bullet"/>
      <w:lvlText w:val="o"/>
      <w:lvlJc w:val="left"/>
      <w:pPr>
        <w:tabs>
          <w:tab w:val="num" w:pos="5760"/>
        </w:tabs>
        <w:ind w:left="5760" w:hanging="360"/>
      </w:pPr>
      <w:rPr>
        <w:rFonts w:ascii="Courier New" w:hAnsi="Courier New"/>
      </w:rPr>
    </w:lvl>
    <w:lvl w:ilvl="8" w:tplc="92729062">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330839E0">
      <w:start w:val="1"/>
      <w:numFmt w:val="bullet"/>
      <w:lvlText w:val=""/>
      <w:lvlJc w:val="left"/>
      <w:pPr>
        <w:ind w:left="720" w:hanging="360"/>
      </w:pPr>
      <w:rPr>
        <w:rFonts w:ascii="Symbol" w:hAnsi="Symbol"/>
      </w:rPr>
    </w:lvl>
    <w:lvl w:ilvl="1" w:tplc="A4282D16">
      <w:start w:val="1"/>
      <w:numFmt w:val="bullet"/>
      <w:lvlText w:val="o"/>
      <w:lvlJc w:val="left"/>
      <w:pPr>
        <w:tabs>
          <w:tab w:val="num" w:pos="1440"/>
        </w:tabs>
        <w:ind w:left="1440" w:hanging="360"/>
      </w:pPr>
      <w:rPr>
        <w:rFonts w:ascii="Courier New" w:hAnsi="Courier New"/>
      </w:rPr>
    </w:lvl>
    <w:lvl w:ilvl="2" w:tplc="2990DF58">
      <w:start w:val="1"/>
      <w:numFmt w:val="bullet"/>
      <w:lvlText w:val=""/>
      <w:lvlJc w:val="left"/>
      <w:pPr>
        <w:tabs>
          <w:tab w:val="num" w:pos="2160"/>
        </w:tabs>
        <w:ind w:left="2160" w:hanging="360"/>
      </w:pPr>
      <w:rPr>
        <w:rFonts w:ascii="Wingdings" w:hAnsi="Wingdings"/>
      </w:rPr>
    </w:lvl>
    <w:lvl w:ilvl="3" w:tplc="D38420B8">
      <w:start w:val="1"/>
      <w:numFmt w:val="bullet"/>
      <w:lvlText w:val=""/>
      <w:lvlJc w:val="left"/>
      <w:pPr>
        <w:tabs>
          <w:tab w:val="num" w:pos="2880"/>
        </w:tabs>
        <w:ind w:left="2880" w:hanging="360"/>
      </w:pPr>
      <w:rPr>
        <w:rFonts w:ascii="Symbol" w:hAnsi="Symbol"/>
      </w:rPr>
    </w:lvl>
    <w:lvl w:ilvl="4" w:tplc="9A6EDB46">
      <w:start w:val="1"/>
      <w:numFmt w:val="bullet"/>
      <w:lvlText w:val="o"/>
      <w:lvlJc w:val="left"/>
      <w:pPr>
        <w:tabs>
          <w:tab w:val="num" w:pos="3600"/>
        </w:tabs>
        <w:ind w:left="3600" w:hanging="360"/>
      </w:pPr>
      <w:rPr>
        <w:rFonts w:ascii="Courier New" w:hAnsi="Courier New"/>
      </w:rPr>
    </w:lvl>
    <w:lvl w:ilvl="5" w:tplc="B8C85AAC">
      <w:start w:val="1"/>
      <w:numFmt w:val="bullet"/>
      <w:lvlText w:val=""/>
      <w:lvlJc w:val="left"/>
      <w:pPr>
        <w:tabs>
          <w:tab w:val="num" w:pos="4320"/>
        </w:tabs>
        <w:ind w:left="4320" w:hanging="360"/>
      </w:pPr>
      <w:rPr>
        <w:rFonts w:ascii="Wingdings" w:hAnsi="Wingdings"/>
      </w:rPr>
    </w:lvl>
    <w:lvl w:ilvl="6" w:tplc="CFF468B6">
      <w:start w:val="1"/>
      <w:numFmt w:val="bullet"/>
      <w:lvlText w:val=""/>
      <w:lvlJc w:val="left"/>
      <w:pPr>
        <w:tabs>
          <w:tab w:val="num" w:pos="5040"/>
        </w:tabs>
        <w:ind w:left="5040" w:hanging="360"/>
      </w:pPr>
      <w:rPr>
        <w:rFonts w:ascii="Symbol" w:hAnsi="Symbol"/>
      </w:rPr>
    </w:lvl>
    <w:lvl w:ilvl="7" w:tplc="6BC4BC16">
      <w:start w:val="1"/>
      <w:numFmt w:val="bullet"/>
      <w:lvlText w:val="o"/>
      <w:lvlJc w:val="left"/>
      <w:pPr>
        <w:tabs>
          <w:tab w:val="num" w:pos="5760"/>
        </w:tabs>
        <w:ind w:left="5760" w:hanging="360"/>
      </w:pPr>
      <w:rPr>
        <w:rFonts w:ascii="Courier New" w:hAnsi="Courier New"/>
      </w:rPr>
    </w:lvl>
    <w:lvl w:ilvl="8" w:tplc="11F8BE5C">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hybridMultilevel"/>
    <w:tmpl w:val="00000135"/>
    <w:lvl w:ilvl="0" w:tplc="882A3A58">
      <w:start w:val="1"/>
      <w:numFmt w:val="bullet"/>
      <w:lvlText w:val=""/>
      <w:lvlJc w:val="left"/>
      <w:pPr>
        <w:ind w:left="720" w:hanging="360"/>
      </w:pPr>
      <w:rPr>
        <w:rFonts w:ascii="Symbol" w:hAnsi="Symbol"/>
      </w:rPr>
    </w:lvl>
    <w:lvl w:ilvl="1" w:tplc="9D3CB85A">
      <w:start w:val="1"/>
      <w:numFmt w:val="bullet"/>
      <w:lvlText w:val="o"/>
      <w:lvlJc w:val="left"/>
      <w:pPr>
        <w:tabs>
          <w:tab w:val="num" w:pos="1440"/>
        </w:tabs>
        <w:ind w:left="1440" w:hanging="360"/>
      </w:pPr>
      <w:rPr>
        <w:rFonts w:ascii="Courier New" w:hAnsi="Courier New"/>
      </w:rPr>
    </w:lvl>
    <w:lvl w:ilvl="2" w:tplc="F6442606">
      <w:start w:val="1"/>
      <w:numFmt w:val="bullet"/>
      <w:lvlText w:val=""/>
      <w:lvlJc w:val="left"/>
      <w:pPr>
        <w:tabs>
          <w:tab w:val="num" w:pos="2160"/>
        </w:tabs>
        <w:ind w:left="2160" w:hanging="360"/>
      </w:pPr>
      <w:rPr>
        <w:rFonts w:ascii="Wingdings" w:hAnsi="Wingdings"/>
      </w:rPr>
    </w:lvl>
    <w:lvl w:ilvl="3" w:tplc="115A0234">
      <w:start w:val="1"/>
      <w:numFmt w:val="bullet"/>
      <w:lvlText w:val=""/>
      <w:lvlJc w:val="left"/>
      <w:pPr>
        <w:tabs>
          <w:tab w:val="num" w:pos="2880"/>
        </w:tabs>
        <w:ind w:left="2880" w:hanging="360"/>
      </w:pPr>
      <w:rPr>
        <w:rFonts w:ascii="Symbol" w:hAnsi="Symbol"/>
      </w:rPr>
    </w:lvl>
    <w:lvl w:ilvl="4" w:tplc="EBCC8F46">
      <w:start w:val="1"/>
      <w:numFmt w:val="bullet"/>
      <w:lvlText w:val="o"/>
      <w:lvlJc w:val="left"/>
      <w:pPr>
        <w:tabs>
          <w:tab w:val="num" w:pos="3600"/>
        </w:tabs>
        <w:ind w:left="3600" w:hanging="360"/>
      </w:pPr>
      <w:rPr>
        <w:rFonts w:ascii="Courier New" w:hAnsi="Courier New"/>
      </w:rPr>
    </w:lvl>
    <w:lvl w:ilvl="5" w:tplc="04D47AEE">
      <w:start w:val="1"/>
      <w:numFmt w:val="bullet"/>
      <w:lvlText w:val=""/>
      <w:lvlJc w:val="left"/>
      <w:pPr>
        <w:tabs>
          <w:tab w:val="num" w:pos="4320"/>
        </w:tabs>
        <w:ind w:left="4320" w:hanging="360"/>
      </w:pPr>
      <w:rPr>
        <w:rFonts w:ascii="Wingdings" w:hAnsi="Wingdings"/>
      </w:rPr>
    </w:lvl>
    <w:lvl w:ilvl="6" w:tplc="98DEFE0A">
      <w:start w:val="1"/>
      <w:numFmt w:val="bullet"/>
      <w:lvlText w:val=""/>
      <w:lvlJc w:val="left"/>
      <w:pPr>
        <w:tabs>
          <w:tab w:val="num" w:pos="5040"/>
        </w:tabs>
        <w:ind w:left="5040" w:hanging="360"/>
      </w:pPr>
      <w:rPr>
        <w:rFonts w:ascii="Symbol" w:hAnsi="Symbol"/>
      </w:rPr>
    </w:lvl>
    <w:lvl w:ilvl="7" w:tplc="76809D74">
      <w:start w:val="1"/>
      <w:numFmt w:val="bullet"/>
      <w:lvlText w:val="o"/>
      <w:lvlJc w:val="left"/>
      <w:pPr>
        <w:tabs>
          <w:tab w:val="num" w:pos="5760"/>
        </w:tabs>
        <w:ind w:left="5760" w:hanging="360"/>
      </w:pPr>
      <w:rPr>
        <w:rFonts w:ascii="Courier New" w:hAnsi="Courier New"/>
      </w:rPr>
    </w:lvl>
    <w:lvl w:ilvl="8" w:tplc="D362F6F8">
      <w:start w:val="1"/>
      <w:numFmt w:val="bullet"/>
      <w:lvlText w:val=""/>
      <w:lvlJc w:val="left"/>
      <w:pPr>
        <w:tabs>
          <w:tab w:val="num" w:pos="6480"/>
        </w:tabs>
        <w:ind w:left="6480" w:hanging="360"/>
      </w:pPr>
      <w:rPr>
        <w:rFonts w:ascii="Wingdings" w:hAnsi="Wingdings"/>
      </w:rPr>
    </w:lvl>
  </w:abstractNum>
  <w:abstractNum w:abstractNumId="309" w15:restartNumberingAfterBreak="0">
    <w:nsid w:val="00000136"/>
    <w:multiLevelType w:val="hybridMultilevel"/>
    <w:tmpl w:val="00000136"/>
    <w:lvl w:ilvl="0" w:tplc="519C2770">
      <w:start w:val="1"/>
      <w:numFmt w:val="bullet"/>
      <w:lvlText w:val=""/>
      <w:lvlJc w:val="left"/>
      <w:pPr>
        <w:ind w:left="720" w:hanging="360"/>
      </w:pPr>
      <w:rPr>
        <w:rFonts w:ascii="Symbol" w:hAnsi="Symbol"/>
      </w:rPr>
    </w:lvl>
    <w:lvl w:ilvl="1" w:tplc="6DBC6800">
      <w:start w:val="1"/>
      <w:numFmt w:val="bullet"/>
      <w:lvlText w:val="o"/>
      <w:lvlJc w:val="left"/>
      <w:pPr>
        <w:tabs>
          <w:tab w:val="num" w:pos="1440"/>
        </w:tabs>
        <w:ind w:left="1440" w:hanging="360"/>
      </w:pPr>
      <w:rPr>
        <w:rFonts w:ascii="Courier New" w:hAnsi="Courier New"/>
      </w:rPr>
    </w:lvl>
    <w:lvl w:ilvl="2" w:tplc="62DE3DCE">
      <w:start w:val="1"/>
      <w:numFmt w:val="bullet"/>
      <w:lvlText w:val=""/>
      <w:lvlJc w:val="left"/>
      <w:pPr>
        <w:tabs>
          <w:tab w:val="num" w:pos="2160"/>
        </w:tabs>
        <w:ind w:left="2160" w:hanging="360"/>
      </w:pPr>
      <w:rPr>
        <w:rFonts w:ascii="Wingdings" w:hAnsi="Wingdings"/>
      </w:rPr>
    </w:lvl>
    <w:lvl w:ilvl="3" w:tplc="71D8085A">
      <w:start w:val="1"/>
      <w:numFmt w:val="bullet"/>
      <w:lvlText w:val=""/>
      <w:lvlJc w:val="left"/>
      <w:pPr>
        <w:tabs>
          <w:tab w:val="num" w:pos="2880"/>
        </w:tabs>
        <w:ind w:left="2880" w:hanging="360"/>
      </w:pPr>
      <w:rPr>
        <w:rFonts w:ascii="Symbol" w:hAnsi="Symbol"/>
      </w:rPr>
    </w:lvl>
    <w:lvl w:ilvl="4" w:tplc="BA76E6AC">
      <w:start w:val="1"/>
      <w:numFmt w:val="bullet"/>
      <w:lvlText w:val="o"/>
      <w:lvlJc w:val="left"/>
      <w:pPr>
        <w:tabs>
          <w:tab w:val="num" w:pos="3600"/>
        </w:tabs>
        <w:ind w:left="3600" w:hanging="360"/>
      </w:pPr>
      <w:rPr>
        <w:rFonts w:ascii="Courier New" w:hAnsi="Courier New"/>
      </w:rPr>
    </w:lvl>
    <w:lvl w:ilvl="5" w:tplc="D8861586">
      <w:start w:val="1"/>
      <w:numFmt w:val="bullet"/>
      <w:lvlText w:val=""/>
      <w:lvlJc w:val="left"/>
      <w:pPr>
        <w:tabs>
          <w:tab w:val="num" w:pos="4320"/>
        </w:tabs>
        <w:ind w:left="4320" w:hanging="360"/>
      </w:pPr>
      <w:rPr>
        <w:rFonts w:ascii="Wingdings" w:hAnsi="Wingdings"/>
      </w:rPr>
    </w:lvl>
    <w:lvl w:ilvl="6" w:tplc="06765F6A">
      <w:start w:val="1"/>
      <w:numFmt w:val="bullet"/>
      <w:lvlText w:val=""/>
      <w:lvlJc w:val="left"/>
      <w:pPr>
        <w:tabs>
          <w:tab w:val="num" w:pos="5040"/>
        </w:tabs>
        <w:ind w:left="5040" w:hanging="360"/>
      </w:pPr>
      <w:rPr>
        <w:rFonts w:ascii="Symbol" w:hAnsi="Symbol"/>
      </w:rPr>
    </w:lvl>
    <w:lvl w:ilvl="7" w:tplc="F174BA42">
      <w:start w:val="1"/>
      <w:numFmt w:val="bullet"/>
      <w:lvlText w:val="o"/>
      <w:lvlJc w:val="left"/>
      <w:pPr>
        <w:tabs>
          <w:tab w:val="num" w:pos="5760"/>
        </w:tabs>
        <w:ind w:left="5760" w:hanging="360"/>
      </w:pPr>
      <w:rPr>
        <w:rFonts w:ascii="Courier New" w:hAnsi="Courier New"/>
      </w:rPr>
    </w:lvl>
    <w:lvl w:ilvl="8" w:tplc="14B81680">
      <w:start w:val="1"/>
      <w:numFmt w:val="bullet"/>
      <w:lvlText w:val=""/>
      <w:lvlJc w:val="left"/>
      <w:pPr>
        <w:tabs>
          <w:tab w:val="num" w:pos="6480"/>
        </w:tabs>
        <w:ind w:left="6480" w:hanging="360"/>
      </w:pPr>
      <w:rPr>
        <w:rFonts w:ascii="Wingdings" w:hAnsi="Wingdings"/>
      </w:rPr>
    </w:lvl>
  </w:abstractNum>
  <w:abstractNum w:abstractNumId="310" w15:restartNumberingAfterBreak="0">
    <w:nsid w:val="00000137"/>
    <w:multiLevelType w:val="hybridMultilevel"/>
    <w:tmpl w:val="00000137"/>
    <w:lvl w:ilvl="0" w:tplc="608A0C0C">
      <w:start w:val="1"/>
      <w:numFmt w:val="bullet"/>
      <w:lvlText w:val=""/>
      <w:lvlJc w:val="left"/>
      <w:pPr>
        <w:ind w:left="720" w:hanging="360"/>
      </w:pPr>
      <w:rPr>
        <w:rFonts w:ascii="Symbol" w:hAnsi="Symbol"/>
      </w:rPr>
    </w:lvl>
    <w:lvl w:ilvl="1" w:tplc="84D69DB2">
      <w:start w:val="1"/>
      <w:numFmt w:val="bullet"/>
      <w:lvlText w:val="o"/>
      <w:lvlJc w:val="left"/>
      <w:pPr>
        <w:tabs>
          <w:tab w:val="num" w:pos="1440"/>
        </w:tabs>
        <w:ind w:left="1440" w:hanging="360"/>
      </w:pPr>
      <w:rPr>
        <w:rFonts w:ascii="Courier New" w:hAnsi="Courier New"/>
      </w:rPr>
    </w:lvl>
    <w:lvl w:ilvl="2" w:tplc="513A9674">
      <w:start w:val="1"/>
      <w:numFmt w:val="bullet"/>
      <w:lvlText w:val=""/>
      <w:lvlJc w:val="left"/>
      <w:pPr>
        <w:tabs>
          <w:tab w:val="num" w:pos="2160"/>
        </w:tabs>
        <w:ind w:left="2160" w:hanging="360"/>
      </w:pPr>
      <w:rPr>
        <w:rFonts w:ascii="Wingdings" w:hAnsi="Wingdings"/>
      </w:rPr>
    </w:lvl>
    <w:lvl w:ilvl="3" w:tplc="7F626AC6">
      <w:start w:val="1"/>
      <w:numFmt w:val="bullet"/>
      <w:lvlText w:val=""/>
      <w:lvlJc w:val="left"/>
      <w:pPr>
        <w:tabs>
          <w:tab w:val="num" w:pos="2880"/>
        </w:tabs>
        <w:ind w:left="2880" w:hanging="360"/>
      </w:pPr>
      <w:rPr>
        <w:rFonts w:ascii="Symbol" w:hAnsi="Symbol"/>
      </w:rPr>
    </w:lvl>
    <w:lvl w:ilvl="4" w:tplc="8772CB44">
      <w:start w:val="1"/>
      <w:numFmt w:val="bullet"/>
      <w:lvlText w:val="o"/>
      <w:lvlJc w:val="left"/>
      <w:pPr>
        <w:tabs>
          <w:tab w:val="num" w:pos="3600"/>
        </w:tabs>
        <w:ind w:left="3600" w:hanging="360"/>
      </w:pPr>
      <w:rPr>
        <w:rFonts w:ascii="Courier New" w:hAnsi="Courier New"/>
      </w:rPr>
    </w:lvl>
    <w:lvl w:ilvl="5" w:tplc="8982C0D0">
      <w:start w:val="1"/>
      <w:numFmt w:val="bullet"/>
      <w:lvlText w:val=""/>
      <w:lvlJc w:val="left"/>
      <w:pPr>
        <w:tabs>
          <w:tab w:val="num" w:pos="4320"/>
        </w:tabs>
        <w:ind w:left="4320" w:hanging="360"/>
      </w:pPr>
      <w:rPr>
        <w:rFonts w:ascii="Wingdings" w:hAnsi="Wingdings"/>
      </w:rPr>
    </w:lvl>
    <w:lvl w:ilvl="6" w:tplc="5DE23CA0">
      <w:start w:val="1"/>
      <w:numFmt w:val="bullet"/>
      <w:lvlText w:val=""/>
      <w:lvlJc w:val="left"/>
      <w:pPr>
        <w:tabs>
          <w:tab w:val="num" w:pos="5040"/>
        </w:tabs>
        <w:ind w:left="5040" w:hanging="360"/>
      </w:pPr>
      <w:rPr>
        <w:rFonts w:ascii="Symbol" w:hAnsi="Symbol"/>
      </w:rPr>
    </w:lvl>
    <w:lvl w:ilvl="7" w:tplc="0EFAD6CE">
      <w:start w:val="1"/>
      <w:numFmt w:val="bullet"/>
      <w:lvlText w:val="o"/>
      <w:lvlJc w:val="left"/>
      <w:pPr>
        <w:tabs>
          <w:tab w:val="num" w:pos="5760"/>
        </w:tabs>
        <w:ind w:left="5760" w:hanging="360"/>
      </w:pPr>
      <w:rPr>
        <w:rFonts w:ascii="Courier New" w:hAnsi="Courier New"/>
      </w:rPr>
    </w:lvl>
    <w:lvl w:ilvl="8" w:tplc="34E23B70">
      <w:start w:val="1"/>
      <w:numFmt w:val="bullet"/>
      <w:lvlText w:val=""/>
      <w:lvlJc w:val="left"/>
      <w:pPr>
        <w:tabs>
          <w:tab w:val="num" w:pos="6480"/>
        </w:tabs>
        <w:ind w:left="6480" w:hanging="360"/>
      </w:pPr>
      <w:rPr>
        <w:rFonts w:ascii="Wingdings" w:hAnsi="Wingdings"/>
      </w:rPr>
    </w:lvl>
  </w:abstractNum>
  <w:abstractNum w:abstractNumId="311" w15:restartNumberingAfterBreak="0">
    <w:nsid w:val="00000138"/>
    <w:multiLevelType w:val="hybridMultilevel"/>
    <w:tmpl w:val="00000138"/>
    <w:lvl w:ilvl="0" w:tplc="9EDE10F0">
      <w:start w:val="1"/>
      <w:numFmt w:val="bullet"/>
      <w:lvlText w:val=""/>
      <w:lvlJc w:val="left"/>
      <w:pPr>
        <w:ind w:left="720" w:hanging="360"/>
      </w:pPr>
      <w:rPr>
        <w:rFonts w:ascii="Symbol" w:hAnsi="Symbol"/>
      </w:rPr>
    </w:lvl>
    <w:lvl w:ilvl="1" w:tplc="168650EA">
      <w:start w:val="1"/>
      <w:numFmt w:val="bullet"/>
      <w:lvlText w:val="o"/>
      <w:lvlJc w:val="left"/>
      <w:pPr>
        <w:tabs>
          <w:tab w:val="num" w:pos="1440"/>
        </w:tabs>
        <w:ind w:left="1440" w:hanging="360"/>
      </w:pPr>
      <w:rPr>
        <w:rFonts w:ascii="Courier New" w:hAnsi="Courier New"/>
      </w:rPr>
    </w:lvl>
    <w:lvl w:ilvl="2" w:tplc="AABA0EF6">
      <w:start w:val="1"/>
      <w:numFmt w:val="bullet"/>
      <w:lvlText w:val=""/>
      <w:lvlJc w:val="left"/>
      <w:pPr>
        <w:tabs>
          <w:tab w:val="num" w:pos="2160"/>
        </w:tabs>
        <w:ind w:left="2160" w:hanging="360"/>
      </w:pPr>
      <w:rPr>
        <w:rFonts w:ascii="Wingdings" w:hAnsi="Wingdings"/>
      </w:rPr>
    </w:lvl>
    <w:lvl w:ilvl="3" w:tplc="49662C7C">
      <w:start w:val="1"/>
      <w:numFmt w:val="bullet"/>
      <w:lvlText w:val=""/>
      <w:lvlJc w:val="left"/>
      <w:pPr>
        <w:tabs>
          <w:tab w:val="num" w:pos="2880"/>
        </w:tabs>
        <w:ind w:left="2880" w:hanging="360"/>
      </w:pPr>
      <w:rPr>
        <w:rFonts w:ascii="Symbol" w:hAnsi="Symbol"/>
      </w:rPr>
    </w:lvl>
    <w:lvl w:ilvl="4" w:tplc="FBE87CDC">
      <w:start w:val="1"/>
      <w:numFmt w:val="bullet"/>
      <w:lvlText w:val="o"/>
      <w:lvlJc w:val="left"/>
      <w:pPr>
        <w:tabs>
          <w:tab w:val="num" w:pos="3600"/>
        </w:tabs>
        <w:ind w:left="3600" w:hanging="360"/>
      </w:pPr>
      <w:rPr>
        <w:rFonts w:ascii="Courier New" w:hAnsi="Courier New"/>
      </w:rPr>
    </w:lvl>
    <w:lvl w:ilvl="5" w:tplc="83F245F8">
      <w:start w:val="1"/>
      <w:numFmt w:val="bullet"/>
      <w:lvlText w:val=""/>
      <w:lvlJc w:val="left"/>
      <w:pPr>
        <w:tabs>
          <w:tab w:val="num" w:pos="4320"/>
        </w:tabs>
        <w:ind w:left="4320" w:hanging="360"/>
      </w:pPr>
      <w:rPr>
        <w:rFonts w:ascii="Wingdings" w:hAnsi="Wingdings"/>
      </w:rPr>
    </w:lvl>
    <w:lvl w:ilvl="6" w:tplc="9BB030A8">
      <w:start w:val="1"/>
      <w:numFmt w:val="bullet"/>
      <w:lvlText w:val=""/>
      <w:lvlJc w:val="left"/>
      <w:pPr>
        <w:tabs>
          <w:tab w:val="num" w:pos="5040"/>
        </w:tabs>
        <w:ind w:left="5040" w:hanging="360"/>
      </w:pPr>
      <w:rPr>
        <w:rFonts w:ascii="Symbol" w:hAnsi="Symbol"/>
      </w:rPr>
    </w:lvl>
    <w:lvl w:ilvl="7" w:tplc="F76EF446">
      <w:start w:val="1"/>
      <w:numFmt w:val="bullet"/>
      <w:lvlText w:val="o"/>
      <w:lvlJc w:val="left"/>
      <w:pPr>
        <w:tabs>
          <w:tab w:val="num" w:pos="5760"/>
        </w:tabs>
        <w:ind w:left="5760" w:hanging="360"/>
      </w:pPr>
      <w:rPr>
        <w:rFonts w:ascii="Courier New" w:hAnsi="Courier New"/>
      </w:rPr>
    </w:lvl>
    <w:lvl w:ilvl="8" w:tplc="D2083406">
      <w:start w:val="1"/>
      <w:numFmt w:val="bullet"/>
      <w:lvlText w:val=""/>
      <w:lvlJc w:val="left"/>
      <w:pPr>
        <w:tabs>
          <w:tab w:val="num" w:pos="6480"/>
        </w:tabs>
        <w:ind w:left="6480" w:hanging="360"/>
      </w:pPr>
      <w:rPr>
        <w:rFonts w:ascii="Wingdings" w:hAnsi="Wingdings"/>
      </w:rPr>
    </w:lvl>
  </w:abstractNum>
  <w:abstractNum w:abstractNumId="312" w15:restartNumberingAfterBreak="0">
    <w:nsid w:val="00000139"/>
    <w:multiLevelType w:val="hybridMultilevel"/>
    <w:tmpl w:val="00000139"/>
    <w:lvl w:ilvl="0" w:tplc="BD90AE22">
      <w:start w:val="1"/>
      <w:numFmt w:val="bullet"/>
      <w:lvlText w:val=""/>
      <w:lvlJc w:val="left"/>
      <w:pPr>
        <w:ind w:left="720" w:hanging="360"/>
      </w:pPr>
      <w:rPr>
        <w:rFonts w:ascii="Symbol" w:hAnsi="Symbol"/>
      </w:rPr>
    </w:lvl>
    <w:lvl w:ilvl="1" w:tplc="ED207EA2">
      <w:start w:val="1"/>
      <w:numFmt w:val="bullet"/>
      <w:lvlText w:val="o"/>
      <w:lvlJc w:val="left"/>
      <w:pPr>
        <w:tabs>
          <w:tab w:val="num" w:pos="1440"/>
        </w:tabs>
        <w:ind w:left="1440" w:hanging="360"/>
      </w:pPr>
      <w:rPr>
        <w:rFonts w:ascii="Courier New" w:hAnsi="Courier New"/>
      </w:rPr>
    </w:lvl>
    <w:lvl w:ilvl="2" w:tplc="A1523D18">
      <w:start w:val="1"/>
      <w:numFmt w:val="bullet"/>
      <w:lvlText w:val=""/>
      <w:lvlJc w:val="left"/>
      <w:pPr>
        <w:tabs>
          <w:tab w:val="num" w:pos="2160"/>
        </w:tabs>
        <w:ind w:left="2160" w:hanging="360"/>
      </w:pPr>
      <w:rPr>
        <w:rFonts w:ascii="Wingdings" w:hAnsi="Wingdings"/>
      </w:rPr>
    </w:lvl>
    <w:lvl w:ilvl="3" w:tplc="144AD390">
      <w:start w:val="1"/>
      <w:numFmt w:val="bullet"/>
      <w:lvlText w:val=""/>
      <w:lvlJc w:val="left"/>
      <w:pPr>
        <w:tabs>
          <w:tab w:val="num" w:pos="2880"/>
        </w:tabs>
        <w:ind w:left="2880" w:hanging="360"/>
      </w:pPr>
      <w:rPr>
        <w:rFonts w:ascii="Symbol" w:hAnsi="Symbol"/>
      </w:rPr>
    </w:lvl>
    <w:lvl w:ilvl="4" w:tplc="B1B61E52">
      <w:start w:val="1"/>
      <w:numFmt w:val="bullet"/>
      <w:lvlText w:val="o"/>
      <w:lvlJc w:val="left"/>
      <w:pPr>
        <w:tabs>
          <w:tab w:val="num" w:pos="3600"/>
        </w:tabs>
        <w:ind w:left="3600" w:hanging="360"/>
      </w:pPr>
      <w:rPr>
        <w:rFonts w:ascii="Courier New" w:hAnsi="Courier New"/>
      </w:rPr>
    </w:lvl>
    <w:lvl w:ilvl="5" w:tplc="9FF60972">
      <w:start w:val="1"/>
      <w:numFmt w:val="bullet"/>
      <w:lvlText w:val=""/>
      <w:lvlJc w:val="left"/>
      <w:pPr>
        <w:tabs>
          <w:tab w:val="num" w:pos="4320"/>
        </w:tabs>
        <w:ind w:left="4320" w:hanging="360"/>
      </w:pPr>
      <w:rPr>
        <w:rFonts w:ascii="Wingdings" w:hAnsi="Wingdings"/>
      </w:rPr>
    </w:lvl>
    <w:lvl w:ilvl="6" w:tplc="D50249AC">
      <w:start w:val="1"/>
      <w:numFmt w:val="bullet"/>
      <w:lvlText w:val=""/>
      <w:lvlJc w:val="left"/>
      <w:pPr>
        <w:tabs>
          <w:tab w:val="num" w:pos="5040"/>
        </w:tabs>
        <w:ind w:left="5040" w:hanging="360"/>
      </w:pPr>
      <w:rPr>
        <w:rFonts w:ascii="Symbol" w:hAnsi="Symbol"/>
      </w:rPr>
    </w:lvl>
    <w:lvl w:ilvl="7" w:tplc="CFE625CA">
      <w:start w:val="1"/>
      <w:numFmt w:val="bullet"/>
      <w:lvlText w:val="o"/>
      <w:lvlJc w:val="left"/>
      <w:pPr>
        <w:tabs>
          <w:tab w:val="num" w:pos="5760"/>
        </w:tabs>
        <w:ind w:left="5760" w:hanging="360"/>
      </w:pPr>
      <w:rPr>
        <w:rFonts w:ascii="Courier New" w:hAnsi="Courier New"/>
      </w:rPr>
    </w:lvl>
    <w:lvl w:ilvl="8" w:tplc="33E0789E">
      <w:start w:val="1"/>
      <w:numFmt w:val="bullet"/>
      <w:lvlText w:val=""/>
      <w:lvlJc w:val="left"/>
      <w:pPr>
        <w:tabs>
          <w:tab w:val="num" w:pos="6480"/>
        </w:tabs>
        <w:ind w:left="6480" w:hanging="360"/>
      </w:pPr>
      <w:rPr>
        <w:rFonts w:ascii="Wingdings" w:hAnsi="Wingdings"/>
      </w:rPr>
    </w:lvl>
  </w:abstractNum>
  <w:abstractNum w:abstractNumId="313" w15:restartNumberingAfterBreak="0">
    <w:nsid w:val="0000013A"/>
    <w:multiLevelType w:val="hybridMultilevel"/>
    <w:tmpl w:val="0000013A"/>
    <w:lvl w:ilvl="0" w:tplc="F8B020F4">
      <w:start w:val="1"/>
      <w:numFmt w:val="bullet"/>
      <w:lvlText w:val=""/>
      <w:lvlJc w:val="left"/>
      <w:pPr>
        <w:ind w:left="720" w:hanging="360"/>
      </w:pPr>
      <w:rPr>
        <w:rFonts w:ascii="Symbol" w:hAnsi="Symbol"/>
      </w:rPr>
    </w:lvl>
    <w:lvl w:ilvl="1" w:tplc="917A5A5E">
      <w:start w:val="1"/>
      <w:numFmt w:val="bullet"/>
      <w:lvlText w:val="o"/>
      <w:lvlJc w:val="left"/>
      <w:pPr>
        <w:tabs>
          <w:tab w:val="num" w:pos="1440"/>
        </w:tabs>
        <w:ind w:left="1440" w:hanging="360"/>
      </w:pPr>
      <w:rPr>
        <w:rFonts w:ascii="Courier New" w:hAnsi="Courier New"/>
      </w:rPr>
    </w:lvl>
    <w:lvl w:ilvl="2" w:tplc="406844F0">
      <w:start w:val="1"/>
      <w:numFmt w:val="bullet"/>
      <w:lvlText w:val=""/>
      <w:lvlJc w:val="left"/>
      <w:pPr>
        <w:tabs>
          <w:tab w:val="num" w:pos="2160"/>
        </w:tabs>
        <w:ind w:left="2160" w:hanging="360"/>
      </w:pPr>
      <w:rPr>
        <w:rFonts w:ascii="Wingdings" w:hAnsi="Wingdings"/>
      </w:rPr>
    </w:lvl>
    <w:lvl w:ilvl="3" w:tplc="2292C3A4">
      <w:start w:val="1"/>
      <w:numFmt w:val="bullet"/>
      <w:lvlText w:val=""/>
      <w:lvlJc w:val="left"/>
      <w:pPr>
        <w:tabs>
          <w:tab w:val="num" w:pos="2880"/>
        </w:tabs>
        <w:ind w:left="2880" w:hanging="360"/>
      </w:pPr>
      <w:rPr>
        <w:rFonts w:ascii="Symbol" w:hAnsi="Symbol"/>
      </w:rPr>
    </w:lvl>
    <w:lvl w:ilvl="4" w:tplc="077C75F4">
      <w:start w:val="1"/>
      <w:numFmt w:val="bullet"/>
      <w:lvlText w:val="o"/>
      <w:lvlJc w:val="left"/>
      <w:pPr>
        <w:tabs>
          <w:tab w:val="num" w:pos="3600"/>
        </w:tabs>
        <w:ind w:left="3600" w:hanging="360"/>
      </w:pPr>
      <w:rPr>
        <w:rFonts w:ascii="Courier New" w:hAnsi="Courier New"/>
      </w:rPr>
    </w:lvl>
    <w:lvl w:ilvl="5" w:tplc="A98CF6AC">
      <w:start w:val="1"/>
      <w:numFmt w:val="bullet"/>
      <w:lvlText w:val=""/>
      <w:lvlJc w:val="left"/>
      <w:pPr>
        <w:tabs>
          <w:tab w:val="num" w:pos="4320"/>
        </w:tabs>
        <w:ind w:left="4320" w:hanging="360"/>
      </w:pPr>
      <w:rPr>
        <w:rFonts w:ascii="Wingdings" w:hAnsi="Wingdings"/>
      </w:rPr>
    </w:lvl>
    <w:lvl w:ilvl="6" w:tplc="B6C8C506">
      <w:start w:val="1"/>
      <w:numFmt w:val="bullet"/>
      <w:lvlText w:val=""/>
      <w:lvlJc w:val="left"/>
      <w:pPr>
        <w:tabs>
          <w:tab w:val="num" w:pos="5040"/>
        </w:tabs>
        <w:ind w:left="5040" w:hanging="360"/>
      </w:pPr>
      <w:rPr>
        <w:rFonts w:ascii="Symbol" w:hAnsi="Symbol"/>
      </w:rPr>
    </w:lvl>
    <w:lvl w:ilvl="7" w:tplc="2EB2BD90">
      <w:start w:val="1"/>
      <w:numFmt w:val="bullet"/>
      <w:lvlText w:val="o"/>
      <w:lvlJc w:val="left"/>
      <w:pPr>
        <w:tabs>
          <w:tab w:val="num" w:pos="5760"/>
        </w:tabs>
        <w:ind w:left="5760" w:hanging="360"/>
      </w:pPr>
      <w:rPr>
        <w:rFonts w:ascii="Courier New" w:hAnsi="Courier New"/>
      </w:rPr>
    </w:lvl>
    <w:lvl w:ilvl="8" w:tplc="C3C84844">
      <w:start w:val="1"/>
      <w:numFmt w:val="bullet"/>
      <w:lvlText w:val=""/>
      <w:lvlJc w:val="left"/>
      <w:pPr>
        <w:tabs>
          <w:tab w:val="num" w:pos="6480"/>
        </w:tabs>
        <w:ind w:left="6480" w:hanging="360"/>
      </w:pPr>
      <w:rPr>
        <w:rFonts w:ascii="Wingdings" w:hAnsi="Wingdings"/>
      </w:rPr>
    </w:lvl>
  </w:abstractNum>
  <w:abstractNum w:abstractNumId="314" w15:restartNumberingAfterBreak="0">
    <w:nsid w:val="0000013B"/>
    <w:multiLevelType w:val="hybridMultilevel"/>
    <w:tmpl w:val="0000013B"/>
    <w:lvl w:ilvl="0" w:tplc="03727E5E">
      <w:start w:val="1"/>
      <w:numFmt w:val="bullet"/>
      <w:lvlText w:val=""/>
      <w:lvlJc w:val="left"/>
      <w:pPr>
        <w:ind w:left="720" w:hanging="360"/>
      </w:pPr>
      <w:rPr>
        <w:rFonts w:ascii="Symbol" w:hAnsi="Symbol"/>
      </w:rPr>
    </w:lvl>
    <w:lvl w:ilvl="1" w:tplc="4934D8B6">
      <w:start w:val="1"/>
      <w:numFmt w:val="bullet"/>
      <w:lvlText w:val="o"/>
      <w:lvlJc w:val="left"/>
      <w:pPr>
        <w:tabs>
          <w:tab w:val="num" w:pos="1440"/>
        </w:tabs>
        <w:ind w:left="1440" w:hanging="360"/>
      </w:pPr>
      <w:rPr>
        <w:rFonts w:ascii="Courier New" w:hAnsi="Courier New"/>
      </w:rPr>
    </w:lvl>
    <w:lvl w:ilvl="2" w:tplc="4F921482">
      <w:start w:val="1"/>
      <w:numFmt w:val="bullet"/>
      <w:lvlText w:val=""/>
      <w:lvlJc w:val="left"/>
      <w:pPr>
        <w:tabs>
          <w:tab w:val="num" w:pos="2160"/>
        </w:tabs>
        <w:ind w:left="2160" w:hanging="360"/>
      </w:pPr>
      <w:rPr>
        <w:rFonts w:ascii="Wingdings" w:hAnsi="Wingdings"/>
      </w:rPr>
    </w:lvl>
    <w:lvl w:ilvl="3" w:tplc="2EFE27D0">
      <w:start w:val="1"/>
      <w:numFmt w:val="bullet"/>
      <w:lvlText w:val=""/>
      <w:lvlJc w:val="left"/>
      <w:pPr>
        <w:tabs>
          <w:tab w:val="num" w:pos="2880"/>
        </w:tabs>
        <w:ind w:left="2880" w:hanging="360"/>
      </w:pPr>
      <w:rPr>
        <w:rFonts w:ascii="Symbol" w:hAnsi="Symbol"/>
      </w:rPr>
    </w:lvl>
    <w:lvl w:ilvl="4" w:tplc="C188324A">
      <w:start w:val="1"/>
      <w:numFmt w:val="bullet"/>
      <w:lvlText w:val="o"/>
      <w:lvlJc w:val="left"/>
      <w:pPr>
        <w:tabs>
          <w:tab w:val="num" w:pos="3600"/>
        </w:tabs>
        <w:ind w:left="3600" w:hanging="360"/>
      </w:pPr>
      <w:rPr>
        <w:rFonts w:ascii="Courier New" w:hAnsi="Courier New"/>
      </w:rPr>
    </w:lvl>
    <w:lvl w:ilvl="5" w:tplc="91AE4216">
      <w:start w:val="1"/>
      <w:numFmt w:val="bullet"/>
      <w:lvlText w:val=""/>
      <w:lvlJc w:val="left"/>
      <w:pPr>
        <w:tabs>
          <w:tab w:val="num" w:pos="4320"/>
        </w:tabs>
        <w:ind w:left="4320" w:hanging="360"/>
      </w:pPr>
      <w:rPr>
        <w:rFonts w:ascii="Wingdings" w:hAnsi="Wingdings"/>
      </w:rPr>
    </w:lvl>
    <w:lvl w:ilvl="6" w:tplc="93AA5C36">
      <w:start w:val="1"/>
      <w:numFmt w:val="bullet"/>
      <w:lvlText w:val=""/>
      <w:lvlJc w:val="left"/>
      <w:pPr>
        <w:tabs>
          <w:tab w:val="num" w:pos="5040"/>
        </w:tabs>
        <w:ind w:left="5040" w:hanging="360"/>
      </w:pPr>
      <w:rPr>
        <w:rFonts w:ascii="Symbol" w:hAnsi="Symbol"/>
      </w:rPr>
    </w:lvl>
    <w:lvl w:ilvl="7" w:tplc="E7BC93C2">
      <w:start w:val="1"/>
      <w:numFmt w:val="bullet"/>
      <w:lvlText w:val="o"/>
      <w:lvlJc w:val="left"/>
      <w:pPr>
        <w:tabs>
          <w:tab w:val="num" w:pos="5760"/>
        </w:tabs>
        <w:ind w:left="5760" w:hanging="360"/>
      </w:pPr>
      <w:rPr>
        <w:rFonts w:ascii="Courier New" w:hAnsi="Courier New"/>
      </w:rPr>
    </w:lvl>
    <w:lvl w:ilvl="8" w:tplc="25EC2288">
      <w:start w:val="1"/>
      <w:numFmt w:val="bullet"/>
      <w:lvlText w:val=""/>
      <w:lvlJc w:val="left"/>
      <w:pPr>
        <w:tabs>
          <w:tab w:val="num" w:pos="6480"/>
        </w:tabs>
        <w:ind w:left="6480" w:hanging="360"/>
      </w:pPr>
      <w:rPr>
        <w:rFonts w:ascii="Wingdings" w:hAnsi="Wingdings"/>
      </w:rPr>
    </w:lvl>
  </w:abstractNum>
  <w:abstractNum w:abstractNumId="315" w15:restartNumberingAfterBreak="0">
    <w:nsid w:val="0000013C"/>
    <w:multiLevelType w:val="hybridMultilevel"/>
    <w:tmpl w:val="0000013C"/>
    <w:lvl w:ilvl="0" w:tplc="AD4E3FA6">
      <w:start w:val="1"/>
      <w:numFmt w:val="bullet"/>
      <w:lvlText w:val=""/>
      <w:lvlJc w:val="left"/>
      <w:pPr>
        <w:ind w:left="720" w:hanging="360"/>
      </w:pPr>
      <w:rPr>
        <w:rFonts w:ascii="Symbol" w:hAnsi="Symbol"/>
      </w:rPr>
    </w:lvl>
    <w:lvl w:ilvl="1" w:tplc="4EE2876A">
      <w:start w:val="1"/>
      <w:numFmt w:val="bullet"/>
      <w:lvlText w:val="o"/>
      <w:lvlJc w:val="left"/>
      <w:pPr>
        <w:tabs>
          <w:tab w:val="num" w:pos="1440"/>
        </w:tabs>
        <w:ind w:left="1440" w:hanging="360"/>
      </w:pPr>
      <w:rPr>
        <w:rFonts w:ascii="Courier New" w:hAnsi="Courier New"/>
      </w:rPr>
    </w:lvl>
    <w:lvl w:ilvl="2" w:tplc="9410C672">
      <w:start w:val="1"/>
      <w:numFmt w:val="bullet"/>
      <w:lvlText w:val=""/>
      <w:lvlJc w:val="left"/>
      <w:pPr>
        <w:tabs>
          <w:tab w:val="num" w:pos="2160"/>
        </w:tabs>
        <w:ind w:left="2160" w:hanging="360"/>
      </w:pPr>
      <w:rPr>
        <w:rFonts w:ascii="Wingdings" w:hAnsi="Wingdings"/>
      </w:rPr>
    </w:lvl>
    <w:lvl w:ilvl="3" w:tplc="BC4AF5B0">
      <w:start w:val="1"/>
      <w:numFmt w:val="bullet"/>
      <w:lvlText w:val=""/>
      <w:lvlJc w:val="left"/>
      <w:pPr>
        <w:tabs>
          <w:tab w:val="num" w:pos="2880"/>
        </w:tabs>
        <w:ind w:left="2880" w:hanging="360"/>
      </w:pPr>
      <w:rPr>
        <w:rFonts w:ascii="Symbol" w:hAnsi="Symbol"/>
      </w:rPr>
    </w:lvl>
    <w:lvl w:ilvl="4" w:tplc="F462DE48">
      <w:start w:val="1"/>
      <w:numFmt w:val="bullet"/>
      <w:lvlText w:val="o"/>
      <w:lvlJc w:val="left"/>
      <w:pPr>
        <w:tabs>
          <w:tab w:val="num" w:pos="3600"/>
        </w:tabs>
        <w:ind w:left="3600" w:hanging="360"/>
      </w:pPr>
      <w:rPr>
        <w:rFonts w:ascii="Courier New" w:hAnsi="Courier New"/>
      </w:rPr>
    </w:lvl>
    <w:lvl w:ilvl="5" w:tplc="1122A838">
      <w:start w:val="1"/>
      <w:numFmt w:val="bullet"/>
      <w:lvlText w:val=""/>
      <w:lvlJc w:val="left"/>
      <w:pPr>
        <w:tabs>
          <w:tab w:val="num" w:pos="4320"/>
        </w:tabs>
        <w:ind w:left="4320" w:hanging="360"/>
      </w:pPr>
      <w:rPr>
        <w:rFonts w:ascii="Wingdings" w:hAnsi="Wingdings"/>
      </w:rPr>
    </w:lvl>
    <w:lvl w:ilvl="6" w:tplc="14C4E00C">
      <w:start w:val="1"/>
      <w:numFmt w:val="bullet"/>
      <w:lvlText w:val=""/>
      <w:lvlJc w:val="left"/>
      <w:pPr>
        <w:tabs>
          <w:tab w:val="num" w:pos="5040"/>
        </w:tabs>
        <w:ind w:left="5040" w:hanging="360"/>
      </w:pPr>
      <w:rPr>
        <w:rFonts w:ascii="Symbol" w:hAnsi="Symbol"/>
      </w:rPr>
    </w:lvl>
    <w:lvl w:ilvl="7" w:tplc="DCF2B85E">
      <w:start w:val="1"/>
      <w:numFmt w:val="bullet"/>
      <w:lvlText w:val="o"/>
      <w:lvlJc w:val="left"/>
      <w:pPr>
        <w:tabs>
          <w:tab w:val="num" w:pos="5760"/>
        </w:tabs>
        <w:ind w:left="5760" w:hanging="360"/>
      </w:pPr>
      <w:rPr>
        <w:rFonts w:ascii="Courier New" w:hAnsi="Courier New"/>
      </w:rPr>
    </w:lvl>
    <w:lvl w:ilvl="8" w:tplc="6F7C5428">
      <w:start w:val="1"/>
      <w:numFmt w:val="bullet"/>
      <w:lvlText w:val=""/>
      <w:lvlJc w:val="left"/>
      <w:pPr>
        <w:tabs>
          <w:tab w:val="num" w:pos="6480"/>
        </w:tabs>
        <w:ind w:left="6480" w:hanging="360"/>
      </w:pPr>
      <w:rPr>
        <w:rFonts w:ascii="Wingdings" w:hAnsi="Wingdings"/>
      </w:rPr>
    </w:lvl>
  </w:abstractNum>
  <w:abstractNum w:abstractNumId="316" w15:restartNumberingAfterBreak="0">
    <w:nsid w:val="0000013D"/>
    <w:multiLevelType w:val="multilevel"/>
    <w:tmpl w:val="0000013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7" w15:restartNumberingAfterBreak="0">
    <w:nsid w:val="0000013E"/>
    <w:multiLevelType w:val="hybridMultilevel"/>
    <w:tmpl w:val="0000013E"/>
    <w:lvl w:ilvl="0" w:tplc="A36874E4">
      <w:start w:val="1"/>
      <w:numFmt w:val="bullet"/>
      <w:lvlText w:val=""/>
      <w:lvlJc w:val="left"/>
      <w:pPr>
        <w:ind w:left="720" w:hanging="360"/>
      </w:pPr>
      <w:rPr>
        <w:rFonts w:ascii="Symbol" w:hAnsi="Symbol"/>
      </w:rPr>
    </w:lvl>
    <w:lvl w:ilvl="1" w:tplc="D1BEED74">
      <w:start w:val="1"/>
      <w:numFmt w:val="bullet"/>
      <w:lvlText w:val="o"/>
      <w:lvlJc w:val="left"/>
      <w:pPr>
        <w:tabs>
          <w:tab w:val="num" w:pos="1440"/>
        </w:tabs>
        <w:ind w:left="1440" w:hanging="360"/>
      </w:pPr>
      <w:rPr>
        <w:rFonts w:ascii="Courier New" w:hAnsi="Courier New"/>
      </w:rPr>
    </w:lvl>
    <w:lvl w:ilvl="2" w:tplc="27F2DB32">
      <w:start w:val="1"/>
      <w:numFmt w:val="bullet"/>
      <w:lvlText w:val=""/>
      <w:lvlJc w:val="left"/>
      <w:pPr>
        <w:tabs>
          <w:tab w:val="num" w:pos="2160"/>
        </w:tabs>
        <w:ind w:left="2160" w:hanging="360"/>
      </w:pPr>
      <w:rPr>
        <w:rFonts w:ascii="Wingdings" w:hAnsi="Wingdings"/>
      </w:rPr>
    </w:lvl>
    <w:lvl w:ilvl="3" w:tplc="994C73C0">
      <w:start w:val="1"/>
      <w:numFmt w:val="bullet"/>
      <w:lvlText w:val=""/>
      <w:lvlJc w:val="left"/>
      <w:pPr>
        <w:tabs>
          <w:tab w:val="num" w:pos="2880"/>
        </w:tabs>
        <w:ind w:left="2880" w:hanging="360"/>
      </w:pPr>
      <w:rPr>
        <w:rFonts w:ascii="Symbol" w:hAnsi="Symbol"/>
      </w:rPr>
    </w:lvl>
    <w:lvl w:ilvl="4" w:tplc="117AE2EC">
      <w:start w:val="1"/>
      <w:numFmt w:val="bullet"/>
      <w:lvlText w:val="o"/>
      <w:lvlJc w:val="left"/>
      <w:pPr>
        <w:tabs>
          <w:tab w:val="num" w:pos="3600"/>
        </w:tabs>
        <w:ind w:left="3600" w:hanging="360"/>
      </w:pPr>
      <w:rPr>
        <w:rFonts w:ascii="Courier New" w:hAnsi="Courier New"/>
      </w:rPr>
    </w:lvl>
    <w:lvl w:ilvl="5" w:tplc="001C91CC">
      <w:start w:val="1"/>
      <w:numFmt w:val="bullet"/>
      <w:lvlText w:val=""/>
      <w:lvlJc w:val="left"/>
      <w:pPr>
        <w:tabs>
          <w:tab w:val="num" w:pos="4320"/>
        </w:tabs>
        <w:ind w:left="4320" w:hanging="360"/>
      </w:pPr>
      <w:rPr>
        <w:rFonts w:ascii="Wingdings" w:hAnsi="Wingdings"/>
      </w:rPr>
    </w:lvl>
    <w:lvl w:ilvl="6" w:tplc="C95EA226">
      <w:start w:val="1"/>
      <w:numFmt w:val="bullet"/>
      <w:lvlText w:val=""/>
      <w:lvlJc w:val="left"/>
      <w:pPr>
        <w:tabs>
          <w:tab w:val="num" w:pos="5040"/>
        </w:tabs>
        <w:ind w:left="5040" w:hanging="360"/>
      </w:pPr>
      <w:rPr>
        <w:rFonts w:ascii="Symbol" w:hAnsi="Symbol"/>
      </w:rPr>
    </w:lvl>
    <w:lvl w:ilvl="7" w:tplc="127091F8">
      <w:start w:val="1"/>
      <w:numFmt w:val="bullet"/>
      <w:lvlText w:val="o"/>
      <w:lvlJc w:val="left"/>
      <w:pPr>
        <w:tabs>
          <w:tab w:val="num" w:pos="5760"/>
        </w:tabs>
        <w:ind w:left="5760" w:hanging="360"/>
      </w:pPr>
      <w:rPr>
        <w:rFonts w:ascii="Courier New" w:hAnsi="Courier New"/>
      </w:rPr>
    </w:lvl>
    <w:lvl w:ilvl="8" w:tplc="7E1683D6">
      <w:start w:val="1"/>
      <w:numFmt w:val="bullet"/>
      <w:lvlText w:val=""/>
      <w:lvlJc w:val="left"/>
      <w:pPr>
        <w:tabs>
          <w:tab w:val="num" w:pos="6480"/>
        </w:tabs>
        <w:ind w:left="6480" w:hanging="360"/>
      </w:pPr>
      <w:rPr>
        <w:rFonts w:ascii="Wingdings" w:hAnsi="Wingdings"/>
      </w:rPr>
    </w:lvl>
  </w:abstractNum>
  <w:abstractNum w:abstractNumId="318" w15:restartNumberingAfterBreak="0">
    <w:nsid w:val="0000013F"/>
    <w:multiLevelType w:val="hybridMultilevel"/>
    <w:tmpl w:val="0000013F"/>
    <w:lvl w:ilvl="0" w:tplc="55145942">
      <w:start w:val="1"/>
      <w:numFmt w:val="bullet"/>
      <w:lvlText w:val=""/>
      <w:lvlJc w:val="left"/>
      <w:pPr>
        <w:ind w:left="720" w:hanging="360"/>
      </w:pPr>
      <w:rPr>
        <w:rFonts w:ascii="Symbol" w:hAnsi="Symbol"/>
      </w:rPr>
    </w:lvl>
    <w:lvl w:ilvl="1" w:tplc="B46E55CC">
      <w:start w:val="1"/>
      <w:numFmt w:val="bullet"/>
      <w:lvlText w:val="o"/>
      <w:lvlJc w:val="left"/>
      <w:pPr>
        <w:tabs>
          <w:tab w:val="num" w:pos="1440"/>
        </w:tabs>
        <w:ind w:left="1440" w:hanging="360"/>
      </w:pPr>
      <w:rPr>
        <w:rFonts w:ascii="Courier New" w:hAnsi="Courier New"/>
      </w:rPr>
    </w:lvl>
    <w:lvl w:ilvl="2" w:tplc="EDC2F368">
      <w:start w:val="1"/>
      <w:numFmt w:val="bullet"/>
      <w:lvlText w:val=""/>
      <w:lvlJc w:val="left"/>
      <w:pPr>
        <w:tabs>
          <w:tab w:val="num" w:pos="2160"/>
        </w:tabs>
        <w:ind w:left="2160" w:hanging="360"/>
      </w:pPr>
      <w:rPr>
        <w:rFonts w:ascii="Wingdings" w:hAnsi="Wingdings"/>
      </w:rPr>
    </w:lvl>
    <w:lvl w:ilvl="3" w:tplc="8BAA65E6">
      <w:start w:val="1"/>
      <w:numFmt w:val="bullet"/>
      <w:lvlText w:val=""/>
      <w:lvlJc w:val="left"/>
      <w:pPr>
        <w:tabs>
          <w:tab w:val="num" w:pos="2880"/>
        </w:tabs>
        <w:ind w:left="2880" w:hanging="360"/>
      </w:pPr>
      <w:rPr>
        <w:rFonts w:ascii="Symbol" w:hAnsi="Symbol"/>
      </w:rPr>
    </w:lvl>
    <w:lvl w:ilvl="4" w:tplc="BD946086">
      <w:start w:val="1"/>
      <w:numFmt w:val="bullet"/>
      <w:lvlText w:val="o"/>
      <w:lvlJc w:val="left"/>
      <w:pPr>
        <w:tabs>
          <w:tab w:val="num" w:pos="3600"/>
        </w:tabs>
        <w:ind w:left="3600" w:hanging="360"/>
      </w:pPr>
      <w:rPr>
        <w:rFonts w:ascii="Courier New" w:hAnsi="Courier New"/>
      </w:rPr>
    </w:lvl>
    <w:lvl w:ilvl="5" w:tplc="654CB166">
      <w:start w:val="1"/>
      <w:numFmt w:val="bullet"/>
      <w:lvlText w:val=""/>
      <w:lvlJc w:val="left"/>
      <w:pPr>
        <w:tabs>
          <w:tab w:val="num" w:pos="4320"/>
        </w:tabs>
        <w:ind w:left="4320" w:hanging="360"/>
      </w:pPr>
      <w:rPr>
        <w:rFonts w:ascii="Wingdings" w:hAnsi="Wingdings"/>
      </w:rPr>
    </w:lvl>
    <w:lvl w:ilvl="6" w:tplc="29F88044">
      <w:start w:val="1"/>
      <w:numFmt w:val="bullet"/>
      <w:lvlText w:val=""/>
      <w:lvlJc w:val="left"/>
      <w:pPr>
        <w:tabs>
          <w:tab w:val="num" w:pos="5040"/>
        </w:tabs>
        <w:ind w:left="5040" w:hanging="360"/>
      </w:pPr>
      <w:rPr>
        <w:rFonts w:ascii="Symbol" w:hAnsi="Symbol"/>
      </w:rPr>
    </w:lvl>
    <w:lvl w:ilvl="7" w:tplc="2C68DEA0">
      <w:start w:val="1"/>
      <w:numFmt w:val="bullet"/>
      <w:lvlText w:val="o"/>
      <w:lvlJc w:val="left"/>
      <w:pPr>
        <w:tabs>
          <w:tab w:val="num" w:pos="5760"/>
        </w:tabs>
        <w:ind w:left="5760" w:hanging="360"/>
      </w:pPr>
      <w:rPr>
        <w:rFonts w:ascii="Courier New" w:hAnsi="Courier New"/>
      </w:rPr>
    </w:lvl>
    <w:lvl w:ilvl="8" w:tplc="3C8EA4DC">
      <w:start w:val="1"/>
      <w:numFmt w:val="bullet"/>
      <w:lvlText w:val=""/>
      <w:lvlJc w:val="left"/>
      <w:pPr>
        <w:tabs>
          <w:tab w:val="num" w:pos="6480"/>
        </w:tabs>
        <w:ind w:left="6480" w:hanging="360"/>
      </w:pPr>
      <w:rPr>
        <w:rFonts w:ascii="Wingdings" w:hAnsi="Wingdings"/>
      </w:rPr>
    </w:lvl>
  </w:abstractNum>
  <w:abstractNum w:abstractNumId="319" w15:restartNumberingAfterBreak="0">
    <w:nsid w:val="00000140"/>
    <w:multiLevelType w:val="hybridMultilevel"/>
    <w:tmpl w:val="00000140"/>
    <w:lvl w:ilvl="0" w:tplc="B5484410">
      <w:start w:val="1"/>
      <w:numFmt w:val="bullet"/>
      <w:lvlText w:val=""/>
      <w:lvlJc w:val="left"/>
      <w:pPr>
        <w:ind w:left="720" w:hanging="360"/>
      </w:pPr>
      <w:rPr>
        <w:rFonts w:ascii="Symbol" w:hAnsi="Symbol"/>
      </w:rPr>
    </w:lvl>
    <w:lvl w:ilvl="1" w:tplc="7EC6058E">
      <w:start w:val="1"/>
      <w:numFmt w:val="bullet"/>
      <w:lvlText w:val="o"/>
      <w:lvlJc w:val="left"/>
      <w:pPr>
        <w:tabs>
          <w:tab w:val="num" w:pos="1440"/>
        </w:tabs>
        <w:ind w:left="1440" w:hanging="360"/>
      </w:pPr>
      <w:rPr>
        <w:rFonts w:ascii="Courier New" w:hAnsi="Courier New"/>
      </w:rPr>
    </w:lvl>
    <w:lvl w:ilvl="2" w:tplc="7DCA50E8">
      <w:start w:val="1"/>
      <w:numFmt w:val="bullet"/>
      <w:lvlText w:val=""/>
      <w:lvlJc w:val="left"/>
      <w:pPr>
        <w:tabs>
          <w:tab w:val="num" w:pos="2160"/>
        </w:tabs>
        <w:ind w:left="2160" w:hanging="360"/>
      </w:pPr>
      <w:rPr>
        <w:rFonts w:ascii="Wingdings" w:hAnsi="Wingdings"/>
      </w:rPr>
    </w:lvl>
    <w:lvl w:ilvl="3" w:tplc="32822336">
      <w:start w:val="1"/>
      <w:numFmt w:val="bullet"/>
      <w:lvlText w:val=""/>
      <w:lvlJc w:val="left"/>
      <w:pPr>
        <w:tabs>
          <w:tab w:val="num" w:pos="2880"/>
        </w:tabs>
        <w:ind w:left="2880" w:hanging="360"/>
      </w:pPr>
      <w:rPr>
        <w:rFonts w:ascii="Symbol" w:hAnsi="Symbol"/>
      </w:rPr>
    </w:lvl>
    <w:lvl w:ilvl="4" w:tplc="5406059E">
      <w:start w:val="1"/>
      <w:numFmt w:val="bullet"/>
      <w:lvlText w:val="o"/>
      <w:lvlJc w:val="left"/>
      <w:pPr>
        <w:tabs>
          <w:tab w:val="num" w:pos="3600"/>
        </w:tabs>
        <w:ind w:left="3600" w:hanging="360"/>
      </w:pPr>
      <w:rPr>
        <w:rFonts w:ascii="Courier New" w:hAnsi="Courier New"/>
      </w:rPr>
    </w:lvl>
    <w:lvl w:ilvl="5" w:tplc="C80ACA20">
      <w:start w:val="1"/>
      <w:numFmt w:val="bullet"/>
      <w:lvlText w:val=""/>
      <w:lvlJc w:val="left"/>
      <w:pPr>
        <w:tabs>
          <w:tab w:val="num" w:pos="4320"/>
        </w:tabs>
        <w:ind w:left="4320" w:hanging="360"/>
      </w:pPr>
      <w:rPr>
        <w:rFonts w:ascii="Wingdings" w:hAnsi="Wingdings"/>
      </w:rPr>
    </w:lvl>
    <w:lvl w:ilvl="6" w:tplc="E6EC7B64">
      <w:start w:val="1"/>
      <w:numFmt w:val="bullet"/>
      <w:lvlText w:val=""/>
      <w:lvlJc w:val="left"/>
      <w:pPr>
        <w:tabs>
          <w:tab w:val="num" w:pos="5040"/>
        </w:tabs>
        <w:ind w:left="5040" w:hanging="360"/>
      </w:pPr>
      <w:rPr>
        <w:rFonts w:ascii="Symbol" w:hAnsi="Symbol"/>
      </w:rPr>
    </w:lvl>
    <w:lvl w:ilvl="7" w:tplc="0E3A11F8">
      <w:start w:val="1"/>
      <w:numFmt w:val="bullet"/>
      <w:lvlText w:val="o"/>
      <w:lvlJc w:val="left"/>
      <w:pPr>
        <w:tabs>
          <w:tab w:val="num" w:pos="5760"/>
        </w:tabs>
        <w:ind w:left="5760" w:hanging="360"/>
      </w:pPr>
      <w:rPr>
        <w:rFonts w:ascii="Courier New" w:hAnsi="Courier New"/>
      </w:rPr>
    </w:lvl>
    <w:lvl w:ilvl="8" w:tplc="B674FFE4">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8D18485A">
      <w:start w:val="1"/>
      <w:numFmt w:val="bullet"/>
      <w:lvlText w:val=""/>
      <w:lvlJc w:val="left"/>
      <w:pPr>
        <w:ind w:left="720" w:hanging="360"/>
      </w:pPr>
      <w:rPr>
        <w:rFonts w:ascii="Symbol" w:hAnsi="Symbol"/>
      </w:rPr>
    </w:lvl>
    <w:lvl w:ilvl="1" w:tplc="3C4C8818">
      <w:start w:val="1"/>
      <w:numFmt w:val="bullet"/>
      <w:lvlText w:val="o"/>
      <w:lvlJc w:val="left"/>
      <w:pPr>
        <w:tabs>
          <w:tab w:val="num" w:pos="1440"/>
        </w:tabs>
        <w:ind w:left="1440" w:hanging="360"/>
      </w:pPr>
      <w:rPr>
        <w:rFonts w:ascii="Courier New" w:hAnsi="Courier New"/>
      </w:rPr>
    </w:lvl>
    <w:lvl w:ilvl="2" w:tplc="73A4C1B8">
      <w:start w:val="1"/>
      <w:numFmt w:val="bullet"/>
      <w:lvlText w:val=""/>
      <w:lvlJc w:val="left"/>
      <w:pPr>
        <w:tabs>
          <w:tab w:val="num" w:pos="2160"/>
        </w:tabs>
        <w:ind w:left="2160" w:hanging="360"/>
      </w:pPr>
      <w:rPr>
        <w:rFonts w:ascii="Wingdings" w:hAnsi="Wingdings"/>
      </w:rPr>
    </w:lvl>
    <w:lvl w:ilvl="3" w:tplc="2056DDE8">
      <w:start w:val="1"/>
      <w:numFmt w:val="bullet"/>
      <w:lvlText w:val=""/>
      <w:lvlJc w:val="left"/>
      <w:pPr>
        <w:tabs>
          <w:tab w:val="num" w:pos="2880"/>
        </w:tabs>
        <w:ind w:left="2880" w:hanging="360"/>
      </w:pPr>
      <w:rPr>
        <w:rFonts w:ascii="Symbol" w:hAnsi="Symbol"/>
      </w:rPr>
    </w:lvl>
    <w:lvl w:ilvl="4" w:tplc="BC4E9124">
      <w:start w:val="1"/>
      <w:numFmt w:val="bullet"/>
      <w:lvlText w:val="o"/>
      <w:lvlJc w:val="left"/>
      <w:pPr>
        <w:tabs>
          <w:tab w:val="num" w:pos="3600"/>
        </w:tabs>
        <w:ind w:left="3600" w:hanging="360"/>
      </w:pPr>
      <w:rPr>
        <w:rFonts w:ascii="Courier New" w:hAnsi="Courier New"/>
      </w:rPr>
    </w:lvl>
    <w:lvl w:ilvl="5" w:tplc="A0964C04">
      <w:start w:val="1"/>
      <w:numFmt w:val="bullet"/>
      <w:lvlText w:val=""/>
      <w:lvlJc w:val="left"/>
      <w:pPr>
        <w:tabs>
          <w:tab w:val="num" w:pos="4320"/>
        </w:tabs>
        <w:ind w:left="4320" w:hanging="360"/>
      </w:pPr>
      <w:rPr>
        <w:rFonts w:ascii="Wingdings" w:hAnsi="Wingdings"/>
      </w:rPr>
    </w:lvl>
    <w:lvl w:ilvl="6" w:tplc="9974A4A0">
      <w:start w:val="1"/>
      <w:numFmt w:val="bullet"/>
      <w:lvlText w:val=""/>
      <w:lvlJc w:val="left"/>
      <w:pPr>
        <w:tabs>
          <w:tab w:val="num" w:pos="5040"/>
        </w:tabs>
        <w:ind w:left="5040" w:hanging="360"/>
      </w:pPr>
      <w:rPr>
        <w:rFonts w:ascii="Symbol" w:hAnsi="Symbol"/>
      </w:rPr>
    </w:lvl>
    <w:lvl w:ilvl="7" w:tplc="3D6A8AA8">
      <w:start w:val="1"/>
      <w:numFmt w:val="bullet"/>
      <w:lvlText w:val="o"/>
      <w:lvlJc w:val="left"/>
      <w:pPr>
        <w:tabs>
          <w:tab w:val="num" w:pos="5760"/>
        </w:tabs>
        <w:ind w:left="5760" w:hanging="360"/>
      </w:pPr>
      <w:rPr>
        <w:rFonts w:ascii="Courier New" w:hAnsi="Courier New"/>
      </w:rPr>
    </w:lvl>
    <w:lvl w:ilvl="8" w:tplc="CE682118">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81E4A3F8">
      <w:start w:val="1"/>
      <w:numFmt w:val="bullet"/>
      <w:lvlText w:val=""/>
      <w:lvlJc w:val="left"/>
      <w:pPr>
        <w:ind w:left="720" w:hanging="360"/>
      </w:pPr>
      <w:rPr>
        <w:rFonts w:ascii="Symbol" w:hAnsi="Symbol"/>
      </w:rPr>
    </w:lvl>
    <w:lvl w:ilvl="1" w:tplc="EFE02BB4">
      <w:start w:val="1"/>
      <w:numFmt w:val="bullet"/>
      <w:lvlText w:val="o"/>
      <w:lvlJc w:val="left"/>
      <w:pPr>
        <w:tabs>
          <w:tab w:val="num" w:pos="1440"/>
        </w:tabs>
        <w:ind w:left="1440" w:hanging="360"/>
      </w:pPr>
      <w:rPr>
        <w:rFonts w:ascii="Courier New" w:hAnsi="Courier New"/>
      </w:rPr>
    </w:lvl>
    <w:lvl w:ilvl="2" w:tplc="040C808A">
      <w:start w:val="1"/>
      <w:numFmt w:val="bullet"/>
      <w:lvlText w:val=""/>
      <w:lvlJc w:val="left"/>
      <w:pPr>
        <w:tabs>
          <w:tab w:val="num" w:pos="2160"/>
        </w:tabs>
        <w:ind w:left="2160" w:hanging="360"/>
      </w:pPr>
      <w:rPr>
        <w:rFonts w:ascii="Wingdings" w:hAnsi="Wingdings"/>
      </w:rPr>
    </w:lvl>
    <w:lvl w:ilvl="3" w:tplc="D2905EFA">
      <w:start w:val="1"/>
      <w:numFmt w:val="bullet"/>
      <w:lvlText w:val=""/>
      <w:lvlJc w:val="left"/>
      <w:pPr>
        <w:tabs>
          <w:tab w:val="num" w:pos="2880"/>
        </w:tabs>
        <w:ind w:left="2880" w:hanging="360"/>
      </w:pPr>
      <w:rPr>
        <w:rFonts w:ascii="Symbol" w:hAnsi="Symbol"/>
      </w:rPr>
    </w:lvl>
    <w:lvl w:ilvl="4" w:tplc="21228178">
      <w:start w:val="1"/>
      <w:numFmt w:val="bullet"/>
      <w:lvlText w:val="o"/>
      <w:lvlJc w:val="left"/>
      <w:pPr>
        <w:tabs>
          <w:tab w:val="num" w:pos="3600"/>
        </w:tabs>
        <w:ind w:left="3600" w:hanging="360"/>
      </w:pPr>
      <w:rPr>
        <w:rFonts w:ascii="Courier New" w:hAnsi="Courier New"/>
      </w:rPr>
    </w:lvl>
    <w:lvl w:ilvl="5" w:tplc="4EA47758">
      <w:start w:val="1"/>
      <w:numFmt w:val="bullet"/>
      <w:lvlText w:val=""/>
      <w:lvlJc w:val="left"/>
      <w:pPr>
        <w:tabs>
          <w:tab w:val="num" w:pos="4320"/>
        </w:tabs>
        <w:ind w:left="4320" w:hanging="360"/>
      </w:pPr>
      <w:rPr>
        <w:rFonts w:ascii="Wingdings" w:hAnsi="Wingdings"/>
      </w:rPr>
    </w:lvl>
    <w:lvl w:ilvl="6" w:tplc="C6F8CA3A">
      <w:start w:val="1"/>
      <w:numFmt w:val="bullet"/>
      <w:lvlText w:val=""/>
      <w:lvlJc w:val="left"/>
      <w:pPr>
        <w:tabs>
          <w:tab w:val="num" w:pos="5040"/>
        </w:tabs>
        <w:ind w:left="5040" w:hanging="360"/>
      </w:pPr>
      <w:rPr>
        <w:rFonts w:ascii="Symbol" w:hAnsi="Symbol"/>
      </w:rPr>
    </w:lvl>
    <w:lvl w:ilvl="7" w:tplc="8DC8C156">
      <w:start w:val="1"/>
      <w:numFmt w:val="bullet"/>
      <w:lvlText w:val="o"/>
      <w:lvlJc w:val="left"/>
      <w:pPr>
        <w:tabs>
          <w:tab w:val="num" w:pos="5760"/>
        </w:tabs>
        <w:ind w:left="5760" w:hanging="360"/>
      </w:pPr>
      <w:rPr>
        <w:rFonts w:ascii="Courier New" w:hAnsi="Courier New"/>
      </w:rPr>
    </w:lvl>
    <w:lvl w:ilvl="8" w:tplc="ABDA7014">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6FF6912E">
      <w:start w:val="1"/>
      <w:numFmt w:val="bullet"/>
      <w:lvlText w:val=""/>
      <w:lvlJc w:val="left"/>
      <w:pPr>
        <w:ind w:left="720" w:hanging="360"/>
      </w:pPr>
      <w:rPr>
        <w:rFonts w:ascii="Symbol" w:hAnsi="Symbol"/>
      </w:rPr>
    </w:lvl>
    <w:lvl w:ilvl="1" w:tplc="334C67F0">
      <w:start w:val="1"/>
      <w:numFmt w:val="bullet"/>
      <w:lvlText w:val="o"/>
      <w:lvlJc w:val="left"/>
      <w:pPr>
        <w:tabs>
          <w:tab w:val="num" w:pos="1440"/>
        </w:tabs>
        <w:ind w:left="1440" w:hanging="360"/>
      </w:pPr>
      <w:rPr>
        <w:rFonts w:ascii="Courier New" w:hAnsi="Courier New"/>
      </w:rPr>
    </w:lvl>
    <w:lvl w:ilvl="2" w:tplc="EFE49346">
      <w:start w:val="1"/>
      <w:numFmt w:val="bullet"/>
      <w:lvlText w:val=""/>
      <w:lvlJc w:val="left"/>
      <w:pPr>
        <w:tabs>
          <w:tab w:val="num" w:pos="2160"/>
        </w:tabs>
        <w:ind w:left="2160" w:hanging="360"/>
      </w:pPr>
      <w:rPr>
        <w:rFonts w:ascii="Wingdings" w:hAnsi="Wingdings"/>
      </w:rPr>
    </w:lvl>
    <w:lvl w:ilvl="3" w:tplc="67D26C0E">
      <w:start w:val="1"/>
      <w:numFmt w:val="bullet"/>
      <w:lvlText w:val=""/>
      <w:lvlJc w:val="left"/>
      <w:pPr>
        <w:tabs>
          <w:tab w:val="num" w:pos="2880"/>
        </w:tabs>
        <w:ind w:left="2880" w:hanging="360"/>
      </w:pPr>
      <w:rPr>
        <w:rFonts w:ascii="Symbol" w:hAnsi="Symbol"/>
      </w:rPr>
    </w:lvl>
    <w:lvl w:ilvl="4" w:tplc="E9AAA9B6">
      <w:start w:val="1"/>
      <w:numFmt w:val="bullet"/>
      <w:lvlText w:val="o"/>
      <w:lvlJc w:val="left"/>
      <w:pPr>
        <w:tabs>
          <w:tab w:val="num" w:pos="3600"/>
        </w:tabs>
        <w:ind w:left="3600" w:hanging="360"/>
      </w:pPr>
      <w:rPr>
        <w:rFonts w:ascii="Courier New" w:hAnsi="Courier New"/>
      </w:rPr>
    </w:lvl>
    <w:lvl w:ilvl="5" w:tplc="1A32469A">
      <w:start w:val="1"/>
      <w:numFmt w:val="bullet"/>
      <w:lvlText w:val=""/>
      <w:lvlJc w:val="left"/>
      <w:pPr>
        <w:tabs>
          <w:tab w:val="num" w:pos="4320"/>
        </w:tabs>
        <w:ind w:left="4320" w:hanging="360"/>
      </w:pPr>
      <w:rPr>
        <w:rFonts w:ascii="Wingdings" w:hAnsi="Wingdings"/>
      </w:rPr>
    </w:lvl>
    <w:lvl w:ilvl="6" w:tplc="143A3FDA">
      <w:start w:val="1"/>
      <w:numFmt w:val="bullet"/>
      <w:lvlText w:val=""/>
      <w:lvlJc w:val="left"/>
      <w:pPr>
        <w:tabs>
          <w:tab w:val="num" w:pos="5040"/>
        </w:tabs>
        <w:ind w:left="5040" w:hanging="360"/>
      </w:pPr>
      <w:rPr>
        <w:rFonts w:ascii="Symbol" w:hAnsi="Symbol"/>
      </w:rPr>
    </w:lvl>
    <w:lvl w:ilvl="7" w:tplc="07B88E5C">
      <w:start w:val="1"/>
      <w:numFmt w:val="bullet"/>
      <w:lvlText w:val="o"/>
      <w:lvlJc w:val="left"/>
      <w:pPr>
        <w:tabs>
          <w:tab w:val="num" w:pos="5760"/>
        </w:tabs>
        <w:ind w:left="5760" w:hanging="360"/>
      </w:pPr>
      <w:rPr>
        <w:rFonts w:ascii="Courier New" w:hAnsi="Courier New"/>
      </w:rPr>
    </w:lvl>
    <w:lvl w:ilvl="8" w:tplc="0576FF0E">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3F68E250">
      <w:start w:val="1"/>
      <w:numFmt w:val="bullet"/>
      <w:lvlText w:val=""/>
      <w:lvlJc w:val="left"/>
      <w:pPr>
        <w:ind w:left="720" w:hanging="360"/>
      </w:pPr>
      <w:rPr>
        <w:rFonts w:ascii="Symbol" w:hAnsi="Symbol"/>
      </w:rPr>
    </w:lvl>
    <w:lvl w:ilvl="1" w:tplc="A1909322">
      <w:start w:val="1"/>
      <w:numFmt w:val="bullet"/>
      <w:lvlText w:val="o"/>
      <w:lvlJc w:val="left"/>
      <w:pPr>
        <w:tabs>
          <w:tab w:val="num" w:pos="1440"/>
        </w:tabs>
        <w:ind w:left="1440" w:hanging="360"/>
      </w:pPr>
      <w:rPr>
        <w:rFonts w:ascii="Courier New" w:hAnsi="Courier New"/>
      </w:rPr>
    </w:lvl>
    <w:lvl w:ilvl="2" w:tplc="0A6E6F44">
      <w:start w:val="1"/>
      <w:numFmt w:val="bullet"/>
      <w:lvlText w:val=""/>
      <w:lvlJc w:val="left"/>
      <w:pPr>
        <w:tabs>
          <w:tab w:val="num" w:pos="2160"/>
        </w:tabs>
        <w:ind w:left="2160" w:hanging="360"/>
      </w:pPr>
      <w:rPr>
        <w:rFonts w:ascii="Wingdings" w:hAnsi="Wingdings"/>
      </w:rPr>
    </w:lvl>
    <w:lvl w:ilvl="3" w:tplc="04965F46">
      <w:start w:val="1"/>
      <w:numFmt w:val="bullet"/>
      <w:lvlText w:val=""/>
      <w:lvlJc w:val="left"/>
      <w:pPr>
        <w:tabs>
          <w:tab w:val="num" w:pos="2880"/>
        </w:tabs>
        <w:ind w:left="2880" w:hanging="360"/>
      </w:pPr>
      <w:rPr>
        <w:rFonts w:ascii="Symbol" w:hAnsi="Symbol"/>
      </w:rPr>
    </w:lvl>
    <w:lvl w:ilvl="4" w:tplc="58563026">
      <w:start w:val="1"/>
      <w:numFmt w:val="bullet"/>
      <w:lvlText w:val="o"/>
      <w:lvlJc w:val="left"/>
      <w:pPr>
        <w:tabs>
          <w:tab w:val="num" w:pos="3600"/>
        </w:tabs>
        <w:ind w:left="3600" w:hanging="360"/>
      </w:pPr>
      <w:rPr>
        <w:rFonts w:ascii="Courier New" w:hAnsi="Courier New"/>
      </w:rPr>
    </w:lvl>
    <w:lvl w:ilvl="5" w:tplc="91ACD6C0">
      <w:start w:val="1"/>
      <w:numFmt w:val="bullet"/>
      <w:lvlText w:val=""/>
      <w:lvlJc w:val="left"/>
      <w:pPr>
        <w:tabs>
          <w:tab w:val="num" w:pos="4320"/>
        </w:tabs>
        <w:ind w:left="4320" w:hanging="360"/>
      </w:pPr>
      <w:rPr>
        <w:rFonts w:ascii="Wingdings" w:hAnsi="Wingdings"/>
      </w:rPr>
    </w:lvl>
    <w:lvl w:ilvl="6" w:tplc="33A22BCC">
      <w:start w:val="1"/>
      <w:numFmt w:val="bullet"/>
      <w:lvlText w:val=""/>
      <w:lvlJc w:val="left"/>
      <w:pPr>
        <w:tabs>
          <w:tab w:val="num" w:pos="5040"/>
        </w:tabs>
        <w:ind w:left="5040" w:hanging="360"/>
      </w:pPr>
      <w:rPr>
        <w:rFonts w:ascii="Symbol" w:hAnsi="Symbol"/>
      </w:rPr>
    </w:lvl>
    <w:lvl w:ilvl="7" w:tplc="99363BDA">
      <w:start w:val="1"/>
      <w:numFmt w:val="bullet"/>
      <w:lvlText w:val="o"/>
      <w:lvlJc w:val="left"/>
      <w:pPr>
        <w:tabs>
          <w:tab w:val="num" w:pos="5760"/>
        </w:tabs>
        <w:ind w:left="5760" w:hanging="360"/>
      </w:pPr>
      <w:rPr>
        <w:rFonts w:ascii="Courier New" w:hAnsi="Courier New"/>
      </w:rPr>
    </w:lvl>
    <w:lvl w:ilvl="8" w:tplc="A5A8926E">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67D0F1C8">
      <w:start w:val="1"/>
      <w:numFmt w:val="bullet"/>
      <w:lvlText w:val=""/>
      <w:lvlJc w:val="left"/>
      <w:pPr>
        <w:ind w:left="720" w:hanging="360"/>
      </w:pPr>
      <w:rPr>
        <w:rFonts w:ascii="Symbol" w:hAnsi="Symbol"/>
      </w:rPr>
    </w:lvl>
    <w:lvl w:ilvl="1" w:tplc="06368418">
      <w:start w:val="1"/>
      <w:numFmt w:val="bullet"/>
      <w:lvlText w:val="o"/>
      <w:lvlJc w:val="left"/>
      <w:pPr>
        <w:tabs>
          <w:tab w:val="num" w:pos="1440"/>
        </w:tabs>
        <w:ind w:left="1440" w:hanging="360"/>
      </w:pPr>
      <w:rPr>
        <w:rFonts w:ascii="Courier New" w:hAnsi="Courier New"/>
      </w:rPr>
    </w:lvl>
    <w:lvl w:ilvl="2" w:tplc="1E10986A">
      <w:start w:val="1"/>
      <w:numFmt w:val="bullet"/>
      <w:lvlText w:val=""/>
      <w:lvlJc w:val="left"/>
      <w:pPr>
        <w:tabs>
          <w:tab w:val="num" w:pos="2160"/>
        </w:tabs>
        <w:ind w:left="2160" w:hanging="360"/>
      </w:pPr>
      <w:rPr>
        <w:rFonts w:ascii="Wingdings" w:hAnsi="Wingdings"/>
      </w:rPr>
    </w:lvl>
    <w:lvl w:ilvl="3" w:tplc="975A032A">
      <w:start w:val="1"/>
      <w:numFmt w:val="bullet"/>
      <w:lvlText w:val=""/>
      <w:lvlJc w:val="left"/>
      <w:pPr>
        <w:tabs>
          <w:tab w:val="num" w:pos="2880"/>
        </w:tabs>
        <w:ind w:left="2880" w:hanging="360"/>
      </w:pPr>
      <w:rPr>
        <w:rFonts w:ascii="Symbol" w:hAnsi="Symbol"/>
      </w:rPr>
    </w:lvl>
    <w:lvl w:ilvl="4" w:tplc="C53C1956">
      <w:start w:val="1"/>
      <w:numFmt w:val="bullet"/>
      <w:lvlText w:val="o"/>
      <w:lvlJc w:val="left"/>
      <w:pPr>
        <w:tabs>
          <w:tab w:val="num" w:pos="3600"/>
        </w:tabs>
        <w:ind w:left="3600" w:hanging="360"/>
      </w:pPr>
      <w:rPr>
        <w:rFonts w:ascii="Courier New" w:hAnsi="Courier New"/>
      </w:rPr>
    </w:lvl>
    <w:lvl w:ilvl="5" w:tplc="6F44E14A">
      <w:start w:val="1"/>
      <w:numFmt w:val="bullet"/>
      <w:lvlText w:val=""/>
      <w:lvlJc w:val="left"/>
      <w:pPr>
        <w:tabs>
          <w:tab w:val="num" w:pos="4320"/>
        </w:tabs>
        <w:ind w:left="4320" w:hanging="360"/>
      </w:pPr>
      <w:rPr>
        <w:rFonts w:ascii="Wingdings" w:hAnsi="Wingdings"/>
      </w:rPr>
    </w:lvl>
    <w:lvl w:ilvl="6" w:tplc="831402B8">
      <w:start w:val="1"/>
      <w:numFmt w:val="bullet"/>
      <w:lvlText w:val=""/>
      <w:lvlJc w:val="left"/>
      <w:pPr>
        <w:tabs>
          <w:tab w:val="num" w:pos="5040"/>
        </w:tabs>
        <w:ind w:left="5040" w:hanging="360"/>
      </w:pPr>
      <w:rPr>
        <w:rFonts w:ascii="Symbol" w:hAnsi="Symbol"/>
      </w:rPr>
    </w:lvl>
    <w:lvl w:ilvl="7" w:tplc="89B8EAD8">
      <w:start w:val="1"/>
      <w:numFmt w:val="bullet"/>
      <w:lvlText w:val="o"/>
      <w:lvlJc w:val="left"/>
      <w:pPr>
        <w:tabs>
          <w:tab w:val="num" w:pos="5760"/>
        </w:tabs>
        <w:ind w:left="5760" w:hanging="360"/>
      </w:pPr>
      <w:rPr>
        <w:rFonts w:ascii="Courier New" w:hAnsi="Courier New"/>
      </w:rPr>
    </w:lvl>
    <w:lvl w:ilvl="8" w:tplc="F3661392">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C1A20F1C">
      <w:start w:val="1"/>
      <w:numFmt w:val="bullet"/>
      <w:lvlText w:val=""/>
      <w:lvlJc w:val="left"/>
      <w:pPr>
        <w:ind w:left="720" w:hanging="360"/>
      </w:pPr>
      <w:rPr>
        <w:rFonts w:ascii="Symbol" w:hAnsi="Symbol"/>
      </w:rPr>
    </w:lvl>
    <w:lvl w:ilvl="1" w:tplc="2252FF62">
      <w:start w:val="1"/>
      <w:numFmt w:val="bullet"/>
      <w:lvlText w:val="o"/>
      <w:lvlJc w:val="left"/>
      <w:pPr>
        <w:tabs>
          <w:tab w:val="num" w:pos="1440"/>
        </w:tabs>
        <w:ind w:left="1440" w:hanging="360"/>
      </w:pPr>
      <w:rPr>
        <w:rFonts w:ascii="Courier New" w:hAnsi="Courier New"/>
      </w:rPr>
    </w:lvl>
    <w:lvl w:ilvl="2" w:tplc="0A944A1E">
      <w:start w:val="1"/>
      <w:numFmt w:val="bullet"/>
      <w:lvlText w:val=""/>
      <w:lvlJc w:val="left"/>
      <w:pPr>
        <w:tabs>
          <w:tab w:val="num" w:pos="2160"/>
        </w:tabs>
        <w:ind w:left="2160" w:hanging="360"/>
      </w:pPr>
      <w:rPr>
        <w:rFonts w:ascii="Wingdings" w:hAnsi="Wingdings"/>
      </w:rPr>
    </w:lvl>
    <w:lvl w:ilvl="3" w:tplc="E4320190">
      <w:start w:val="1"/>
      <w:numFmt w:val="bullet"/>
      <w:lvlText w:val=""/>
      <w:lvlJc w:val="left"/>
      <w:pPr>
        <w:tabs>
          <w:tab w:val="num" w:pos="2880"/>
        </w:tabs>
        <w:ind w:left="2880" w:hanging="360"/>
      </w:pPr>
      <w:rPr>
        <w:rFonts w:ascii="Symbol" w:hAnsi="Symbol"/>
      </w:rPr>
    </w:lvl>
    <w:lvl w:ilvl="4" w:tplc="7040C408">
      <w:start w:val="1"/>
      <w:numFmt w:val="bullet"/>
      <w:lvlText w:val="o"/>
      <w:lvlJc w:val="left"/>
      <w:pPr>
        <w:tabs>
          <w:tab w:val="num" w:pos="3600"/>
        </w:tabs>
        <w:ind w:left="3600" w:hanging="360"/>
      </w:pPr>
      <w:rPr>
        <w:rFonts w:ascii="Courier New" w:hAnsi="Courier New"/>
      </w:rPr>
    </w:lvl>
    <w:lvl w:ilvl="5" w:tplc="DBCCA708">
      <w:start w:val="1"/>
      <w:numFmt w:val="bullet"/>
      <w:lvlText w:val=""/>
      <w:lvlJc w:val="left"/>
      <w:pPr>
        <w:tabs>
          <w:tab w:val="num" w:pos="4320"/>
        </w:tabs>
        <w:ind w:left="4320" w:hanging="360"/>
      </w:pPr>
      <w:rPr>
        <w:rFonts w:ascii="Wingdings" w:hAnsi="Wingdings"/>
      </w:rPr>
    </w:lvl>
    <w:lvl w:ilvl="6" w:tplc="56961E40">
      <w:start w:val="1"/>
      <w:numFmt w:val="bullet"/>
      <w:lvlText w:val=""/>
      <w:lvlJc w:val="left"/>
      <w:pPr>
        <w:tabs>
          <w:tab w:val="num" w:pos="5040"/>
        </w:tabs>
        <w:ind w:left="5040" w:hanging="360"/>
      </w:pPr>
      <w:rPr>
        <w:rFonts w:ascii="Symbol" w:hAnsi="Symbol"/>
      </w:rPr>
    </w:lvl>
    <w:lvl w:ilvl="7" w:tplc="0868C74A">
      <w:start w:val="1"/>
      <w:numFmt w:val="bullet"/>
      <w:lvlText w:val="o"/>
      <w:lvlJc w:val="left"/>
      <w:pPr>
        <w:tabs>
          <w:tab w:val="num" w:pos="5760"/>
        </w:tabs>
        <w:ind w:left="5760" w:hanging="360"/>
      </w:pPr>
      <w:rPr>
        <w:rFonts w:ascii="Courier New" w:hAnsi="Courier New"/>
      </w:rPr>
    </w:lvl>
    <w:lvl w:ilvl="8" w:tplc="0C3A6992">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F8D6E71C">
      <w:start w:val="1"/>
      <w:numFmt w:val="bullet"/>
      <w:lvlText w:val=""/>
      <w:lvlJc w:val="left"/>
      <w:pPr>
        <w:ind w:left="720" w:hanging="360"/>
      </w:pPr>
      <w:rPr>
        <w:rFonts w:ascii="Symbol" w:hAnsi="Symbol"/>
      </w:rPr>
    </w:lvl>
    <w:lvl w:ilvl="1" w:tplc="A878B1A6">
      <w:start w:val="1"/>
      <w:numFmt w:val="bullet"/>
      <w:lvlText w:val="o"/>
      <w:lvlJc w:val="left"/>
      <w:pPr>
        <w:tabs>
          <w:tab w:val="num" w:pos="1440"/>
        </w:tabs>
        <w:ind w:left="1440" w:hanging="360"/>
      </w:pPr>
      <w:rPr>
        <w:rFonts w:ascii="Courier New" w:hAnsi="Courier New"/>
      </w:rPr>
    </w:lvl>
    <w:lvl w:ilvl="2" w:tplc="BE5EBC76">
      <w:start w:val="1"/>
      <w:numFmt w:val="bullet"/>
      <w:lvlText w:val=""/>
      <w:lvlJc w:val="left"/>
      <w:pPr>
        <w:tabs>
          <w:tab w:val="num" w:pos="2160"/>
        </w:tabs>
        <w:ind w:left="2160" w:hanging="360"/>
      </w:pPr>
      <w:rPr>
        <w:rFonts w:ascii="Wingdings" w:hAnsi="Wingdings"/>
      </w:rPr>
    </w:lvl>
    <w:lvl w:ilvl="3" w:tplc="7108B0B8">
      <w:start w:val="1"/>
      <w:numFmt w:val="bullet"/>
      <w:lvlText w:val=""/>
      <w:lvlJc w:val="left"/>
      <w:pPr>
        <w:tabs>
          <w:tab w:val="num" w:pos="2880"/>
        </w:tabs>
        <w:ind w:left="2880" w:hanging="360"/>
      </w:pPr>
      <w:rPr>
        <w:rFonts w:ascii="Symbol" w:hAnsi="Symbol"/>
      </w:rPr>
    </w:lvl>
    <w:lvl w:ilvl="4" w:tplc="19426FA0">
      <w:start w:val="1"/>
      <w:numFmt w:val="bullet"/>
      <w:lvlText w:val="o"/>
      <w:lvlJc w:val="left"/>
      <w:pPr>
        <w:tabs>
          <w:tab w:val="num" w:pos="3600"/>
        </w:tabs>
        <w:ind w:left="3600" w:hanging="360"/>
      </w:pPr>
      <w:rPr>
        <w:rFonts w:ascii="Courier New" w:hAnsi="Courier New"/>
      </w:rPr>
    </w:lvl>
    <w:lvl w:ilvl="5" w:tplc="CD4A4E08">
      <w:start w:val="1"/>
      <w:numFmt w:val="bullet"/>
      <w:lvlText w:val=""/>
      <w:lvlJc w:val="left"/>
      <w:pPr>
        <w:tabs>
          <w:tab w:val="num" w:pos="4320"/>
        </w:tabs>
        <w:ind w:left="4320" w:hanging="360"/>
      </w:pPr>
      <w:rPr>
        <w:rFonts w:ascii="Wingdings" w:hAnsi="Wingdings"/>
      </w:rPr>
    </w:lvl>
    <w:lvl w:ilvl="6" w:tplc="F7E83028">
      <w:start w:val="1"/>
      <w:numFmt w:val="bullet"/>
      <w:lvlText w:val=""/>
      <w:lvlJc w:val="left"/>
      <w:pPr>
        <w:tabs>
          <w:tab w:val="num" w:pos="5040"/>
        </w:tabs>
        <w:ind w:left="5040" w:hanging="360"/>
      </w:pPr>
      <w:rPr>
        <w:rFonts w:ascii="Symbol" w:hAnsi="Symbol"/>
      </w:rPr>
    </w:lvl>
    <w:lvl w:ilvl="7" w:tplc="E228D204">
      <w:start w:val="1"/>
      <w:numFmt w:val="bullet"/>
      <w:lvlText w:val="o"/>
      <w:lvlJc w:val="left"/>
      <w:pPr>
        <w:tabs>
          <w:tab w:val="num" w:pos="5760"/>
        </w:tabs>
        <w:ind w:left="5760" w:hanging="360"/>
      </w:pPr>
      <w:rPr>
        <w:rFonts w:ascii="Courier New" w:hAnsi="Courier New"/>
      </w:rPr>
    </w:lvl>
    <w:lvl w:ilvl="8" w:tplc="88580276">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ADAC0AD8">
      <w:start w:val="1"/>
      <w:numFmt w:val="bullet"/>
      <w:lvlText w:val=""/>
      <w:lvlJc w:val="left"/>
      <w:pPr>
        <w:ind w:left="720" w:hanging="360"/>
      </w:pPr>
      <w:rPr>
        <w:rFonts w:ascii="Symbol" w:hAnsi="Symbol"/>
      </w:rPr>
    </w:lvl>
    <w:lvl w:ilvl="1" w:tplc="593EF9E4">
      <w:start w:val="1"/>
      <w:numFmt w:val="bullet"/>
      <w:lvlText w:val="o"/>
      <w:lvlJc w:val="left"/>
      <w:pPr>
        <w:tabs>
          <w:tab w:val="num" w:pos="1440"/>
        </w:tabs>
        <w:ind w:left="1440" w:hanging="360"/>
      </w:pPr>
      <w:rPr>
        <w:rFonts w:ascii="Courier New" w:hAnsi="Courier New"/>
      </w:rPr>
    </w:lvl>
    <w:lvl w:ilvl="2" w:tplc="325A26B6">
      <w:start w:val="1"/>
      <w:numFmt w:val="bullet"/>
      <w:lvlText w:val=""/>
      <w:lvlJc w:val="left"/>
      <w:pPr>
        <w:tabs>
          <w:tab w:val="num" w:pos="2160"/>
        </w:tabs>
        <w:ind w:left="2160" w:hanging="360"/>
      </w:pPr>
      <w:rPr>
        <w:rFonts w:ascii="Wingdings" w:hAnsi="Wingdings"/>
      </w:rPr>
    </w:lvl>
    <w:lvl w:ilvl="3" w:tplc="747E8A22">
      <w:start w:val="1"/>
      <w:numFmt w:val="bullet"/>
      <w:lvlText w:val=""/>
      <w:lvlJc w:val="left"/>
      <w:pPr>
        <w:tabs>
          <w:tab w:val="num" w:pos="2880"/>
        </w:tabs>
        <w:ind w:left="2880" w:hanging="360"/>
      </w:pPr>
      <w:rPr>
        <w:rFonts w:ascii="Symbol" w:hAnsi="Symbol"/>
      </w:rPr>
    </w:lvl>
    <w:lvl w:ilvl="4" w:tplc="C61EFA80">
      <w:start w:val="1"/>
      <w:numFmt w:val="bullet"/>
      <w:lvlText w:val="o"/>
      <w:lvlJc w:val="left"/>
      <w:pPr>
        <w:tabs>
          <w:tab w:val="num" w:pos="3600"/>
        </w:tabs>
        <w:ind w:left="3600" w:hanging="360"/>
      </w:pPr>
      <w:rPr>
        <w:rFonts w:ascii="Courier New" w:hAnsi="Courier New"/>
      </w:rPr>
    </w:lvl>
    <w:lvl w:ilvl="5" w:tplc="A832286E">
      <w:start w:val="1"/>
      <w:numFmt w:val="bullet"/>
      <w:lvlText w:val=""/>
      <w:lvlJc w:val="left"/>
      <w:pPr>
        <w:tabs>
          <w:tab w:val="num" w:pos="4320"/>
        </w:tabs>
        <w:ind w:left="4320" w:hanging="360"/>
      </w:pPr>
      <w:rPr>
        <w:rFonts w:ascii="Wingdings" w:hAnsi="Wingdings"/>
      </w:rPr>
    </w:lvl>
    <w:lvl w:ilvl="6" w:tplc="53A2D478">
      <w:start w:val="1"/>
      <w:numFmt w:val="bullet"/>
      <w:lvlText w:val=""/>
      <w:lvlJc w:val="left"/>
      <w:pPr>
        <w:tabs>
          <w:tab w:val="num" w:pos="5040"/>
        </w:tabs>
        <w:ind w:left="5040" w:hanging="360"/>
      </w:pPr>
      <w:rPr>
        <w:rFonts w:ascii="Symbol" w:hAnsi="Symbol"/>
      </w:rPr>
    </w:lvl>
    <w:lvl w:ilvl="7" w:tplc="7FA0B48E">
      <w:start w:val="1"/>
      <w:numFmt w:val="bullet"/>
      <w:lvlText w:val="o"/>
      <w:lvlJc w:val="left"/>
      <w:pPr>
        <w:tabs>
          <w:tab w:val="num" w:pos="5760"/>
        </w:tabs>
        <w:ind w:left="5760" w:hanging="360"/>
      </w:pPr>
      <w:rPr>
        <w:rFonts w:ascii="Courier New" w:hAnsi="Courier New"/>
      </w:rPr>
    </w:lvl>
    <w:lvl w:ilvl="8" w:tplc="6476704E">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33489760">
      <w:start w:val="1"/>
      <w:numFmt w:val="bullet"/>
      <w:lvlText w:val=""/>
      <w:lvlJc w:val="left"/>
      <w:pPr>
        <w:ind w:left="720" w:hanging="360"/>
      </w:pPr>
      <w:rPr>
        <w:rFonts w:ascii="Symbol" w:hAnsi="Symbol"/>
      </w:rPr>
    </w:lvl>
    <w:lvl w:ilvl="1" w:tplc="BB74CC66">
      <w:start w:val="1"/>
      <w:numFmt w:val="bullet"/>
      <w:lvlText w:val="o"/>
      <w:lvlJc w:val="left"/>
      <w:pPr>
        <w:tabs>
          <w:tab w:val="num" w:pos="1440"/>
        </w:tabs>
        <w:ind w:left="1440" w:hanging="360"/>
      </w:pPr>
      <w:rPr>
        <w:rFonts w:ascii="Courier New" w:hAnsi="Courier New"/>
      </w:rPr>
    </w:lvl>
    <w:lvl w:ilvl="2" w:tplc="1BBA118E">
      <w:start w:val="1"/>
      <w:numFmt w:val="bullet"/>
      <w:lvlText w:val=""/>
      <w:lvlJc w:val="left"/>
      <w:pPr>
        <w:tabs>
          <w:tab w:val="num" w:pos="2160"/>
        </w:tabs>
        <w:ind w:left="2160" w:hanging="360"/>
      </w:pPr>
      <w:rPr>
        <w:rFonts w:ascii="Wingdings" w:hAnsi="Wingdings"/>
      </w:rPr>
    </w:lvl>
    <w:lvl w:ilvl="3" w:tplc="C93C9588">
      <w:start w:val="1"/>
      <w:numFmt w:val="bullet"/>
      <w:lvlText w:val=""/>
      <w:lvlJc w:val="left"/>
      <w:pPr>
        <w:tabs>
          <w:tab w:val="num" w:pos="2880"/>
        </w:tabs>
        <w:ind w:left="2880" w:hanging="360"/>
      </w:pPr>
      <w:rPr>
        <w:rFonts w:ascii="Symbol" w:hAnsi="Symbol"/>
      </w:rPr>
    </w:lvl>
    <w:lvl w:ilvl="4" w:tplc="0FC2DA28">
      <w:start w:val="1"/>
      <w:numFmt w:val="bullet"/>
      <w:lvlText w:val="o"/>
      <w:lvlJc w:val="left"/>
      <w:pPr>
        <w:tabs>
          <w:tab w:val="num" w:pos="3600"/>
        </w:tabs>
        <w:ind w:left="3600" w:hanging="360"/>
      </w:pPr>
      <w:rPr>
        <w:rFonts w:ascii="Courier New" w:hAnsi="Courier New"/>
      </w:rPr>
    </w:lvl>
    <w:lvl w:ilvl="5" w:tplc="B40EFC1A">
      <w:start w:val="1"/>
      <w:numFmt w:val="bullet"/>
      <w:lvlText w:val=""/>
      <w:lvlJc w:val="left"/>
      <w:pPr>
        <w:tabs>
          <w:tab w:val="num" w:pos="4320"/>
        </w:tabs>
        <w:ind w:left="4320" w:hanging="360"/>
      </w:pPr>
      <w:rPr>
        <w:rFonts w:ascii="Wingdings" w:hAnsi="Wingdings"/>
      </w:rPr>
    </w:lvl>
    <w:lvl w:ilvl="6" w:tplc="FCA4B45E">
      <w:start w:val="1"/>
      <w:numFmt w:val="bullet"/>
      <w:lvlText w:val=""/>
      <w:lvlJc w:val="left"/>
      <w:pPr>
        <w:tabs>
          <w:tab w:val="num" w:pos="5040"/>
        </w:tabs>
        <w:ind w:left="5040" w:hanging="360"/>
      </w:pPr>
      <w:rPr>
        <w:rFonts w:ascii="Symbol" w:hAnsi="Symbol"/>
      </w:rPr>
    </w:lvl>
    <w:lvl w:ilvl="7" w:tplc="EEE8C7DC">
      <w:start w:val="1"/>
      <w:numFmt w:val="bullet"/>
      <w:lvlText w:val="o"/>
      <w:lvlJc w:val="left"/>
      <w:pPr>
        <w:tabs>
          <w:tab w:val="num" w:pos="5760"/>
        </w:tabs>
        <w:ind w:left="5760" w:hanging="360"/>
      </w:pPr>
      <w:rPr>
        <w:rFonts w:ascii="Courier New" w:hAnsi="Courier New"/>
      </w:rPr>
    </w:lvl>
    <w:lvl w:ilvl="8" w:tplc="F88E2772">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C786F016">
      <w:start w:val="1"/>
      <w:numFmt w:val="bullet"/>
      <w:lvlText w:val=""/>
      <w:lvlJc w:val="left"/>
      <w:pPr>
        <w:ind w:left="720" w:hanging="360"/>
      </w:pPr>
      <w:rPr>
        <w:rFonts w:ascii="Symbol" w:hAnsi="Symbol"/>
      </w:rPr>
    </w:lvl>
    <w:lvl w:ilvl="1" w:tplc="0422D4AA">
      <w:start w:val="1"/>
      <w:numFmt w:val="bullet"/>
      <w:lvlText w:val="o"/>
      <w:lvlJc w:val="left"/>
      <w:pPr>
        <w:tabs>
          <w:tab w:val="num" w:pos="1440"/>
        </w:tabs>
        <w:ind w:left="1440" w:hanging="360"/>
      </w:pPr>
      <w:rPr>
        <w:rFonts w:ascii="Courier New" w:hAnsi="Courier New"/>
      </w:rPr>
    </w:lvl>
    <w:lvl w:ilvl="2" w:tplc="1F5C8786">
      <w:start w:val="1"/>
      <w:numFmt w:val="bullet"/>
      <w:lvlText w:val=""/>
      <w:lvlJc w:val="left"/>
      <w:pPr>
        <w:tabs>
          <w:tab w:val="num" w:pos="2160"/>
        </w:tabs>
        <w:ind w:left="2160" w:hanging="360"/>
      </w:pPr>
      <w:rPr>
        <w:rFonts w:ascii="Wingdings" w:hAnsi="Wingdings"/>
      </w:rPr>
    </w:lvl>
    <w:lvl w:ilvl="3" w:tplc="A8A08F30">
      <w:start w:val="1"/>
      <w:numFmt w:val="bullet"/>
      <w:lvlText w:val=""/>
      <w:lvlJc w:val="left"/>
      <w:pPr>
        <w:tabs>
          <w:tab w:val="num" w:pos="2880"/>
        </w:tabs>
        <w:ind w:left="2880" w:hanging="360"/>
      </w:pPr>
      <w:rPr>
        <w:rFonts w:ascii="Symbol" w:hAnsi="Symbol"/>
      </w:rPr>
    </w:lvl>
    <w:lvl w:ilvl="4" w:tplc="90688CD2">
      <w:start w:val="1"/>
      <w:numFmt w:val="bullet"/>
      <w:lvlText w:val="o"/>
      <w:lvlJc w:val="left"/>
      <w:pPr>
        <w:tabs>
          <w:tab w:val="num" w:pos="3600"/>
        </w:tabs>
        <w:ind w:left="3600" w:hanging="360"/>
      </w:pPr>
      <w:rPr>
        <w:rFonts w:ascii="Courier New" w:hAnsi="Courier New"/>
      </w:rPr>
    </w:lvl>
    <w:lvl w:ilvl="5" w:tplc="B73AD48A">
      <w:start w:val="1"/>
      <w:numFmt w:val="bullet"/>
      <w:lvlText w:val=""/>
      <w:lvlJc w:val="left"/>
      <w:pPr>
        <w:tabs>
          <w:tab w:val="num" w:pos="4320"/>
        </w:tabs>
        <w:ind w:left="4320" w:hanging="360"/>
      </w:pPr>
      <w:rPr>
        <w:rFonts w:ascii="Wingdings" w:hAnsi="Wingdings"/>
      </w:rPr>
    </w:lvl>
    <w:lvl w:ilvl="6" w:tplc="5F5E05E8">
      <w:start w:val="1"/>
      <w:numFmt w:val="bullet"/>
      <w:lvlText w:val=""/>
      <w:lvlJc w:val="left"/>
      <w:pPr>
        <w:tabs>
          <w:tab w:val="num" w:pos="5040"/>
        </w:tabs>
        <w:ind w:left="5040" w:hanging="360"/>
      </w:pPr>
      <w:rPr>
        <w:rFonts w:ascii="Symbol" w:hAnsi="Symbol"/>
      </w:rPr>
    </w:lvl>
    <w:lvl w:ilvl="7" w:tplc="EC6C7BF6">
      <w:start w:val="1"/>
      <w:numFmt w:val="bullet"/>
      <w:lvlText w:val="o"/>
      <w:lvlJc w:val="left"/>
      <w:pPr>
        <w:tabs>
          <w:tab w:val="num" w:pos="5760"/>
        </w:tabs>
        <w:ind w:left="5760" w:hanging="360"/>
      </w:pPr>
      <w:rPr>
        <w:rFonts w:ascii="Courier New" w:hAnsi="Courier New"/>
      </w:rPr>
    </w:lvl>
    <w:lvl w:ilvl="8" w:tplc="02E8F442">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multilevel"/>
    <w:tmpl w:val="0000014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1" w15:restartNumberingAfterBreak="0">
    <w:nsid w:val="0000014C"/>
    <w:multiLevelType w:val="hybridMultilevel"/>
    <w:tmpl w:val="0000014C"/>
    <w:lvl w:ilvl="0" w:tplc="008EA04A">
      <w:start w:val="1"/>
      <w:numFmt w:val="bullet"/>
      <w:lvlText w:val=""/>
      <w:lvlJc w:val="left"/>
      <w:pPr>
        <w:ind w:left="720" w:hanging="360"/>
      </w:pPr>
      <w:rPr>
        <w:rFonts w:ascii="Symbol" w:hAnsi="Symbol"/>
      </w:rPr>
    </w:lvl>
    <w:lvl w:ilvl="1" w:tplc="D844531E">
      <w:start w:val="1"/>
      <w:numFmt w:val="bullet"/>
      <w:lvlText w:val="o"/>
      <w:lvlJc w:val="left"/>
      <w:pPr>
        <w:tabs>
          <w:tab w:val="num" w:pos="1440"/>
        </w:tabs>
        <w:ind w:left="1440" w:hanging="360"/>
      </w:pPr>
      <w:rPr>
        <w:rFonts w:ascii="Courier New" w:hAnsi="Courier New"/>
      </w:rPr>
    </w:lvl>
    <w:lvl w:ilvl="2" w:tplc="2D4E7284">
      <w:start w:val="1"/>
      <w:numFmt w:val="bullet"/>
      <w:lvlText w:val=""/>
      <w:lvlJc w:val="left"/>
      <w:pPr>
        <w:tabs>
          <w:tab w:val="num" w:pos="2160"/>
        </w:tabs>
        <w:ind w:left="2160" w:hanging="360"/>
      </w:pPr>
      <w:rPr>
        <w:rFonts w:ascii="Wingdings" w:hAnsi="Wingdings"/>
      </w:rPr>
    </w:lvl>
    <w:lvl w:ilvl="3" w:tplc="B71C287A">
      <w:start w:val="1"/>
      <w:numFmt w:val="bullet"/>
      <w:lvlText w:val=""/>
      <w:lvlJc w:val="left"/>
      <w:pPr>
        <w:tabs>
          <w:tab w:val="num" w:pos="2880"/>
        </w:tabs>
        <w:ind w:left="2880" w:hanging="360"/>
      </w:pPr>
      <w:rPr>
        <w:rFonts w:ascii="Symbol" w:hAnsi="Symbol"/>
      </w:rPr>
    </w:lvl>
    <w:lvl w:ilvl="4" w:tplc="29ACFAC4">
      <w:start w:val="1"/>
      <w:numFmt w:val="bullet"/>
      <w:lvlText w:val="o"/>
      <w:lvlJc w:val="left"/>
      <w:pPr>
        <w:tabs>
          <w:tab w:val="num" w:pos="3600"/>
        </w:tabs>
        <w:ind w:left="3600" w:hanging="360"/>
      </w:pPr>
      <w:rPr>
        <w:rFonts w:ascii="Courier New" w:hAnsi="Courier New"/>
      </w:rPr>
    </w:lvl>
    <w:lvl w:ilvl="5" w:tplc="F5A4497C">
      <w:start w:val="1"/>
      <w:numFmt w:val="bullet"/>
      <w:lvlText w:val=""/>
      <w:lvlJc w:val="left"/>
      <w:pPr>
        <w:tabs>
          <w:tab w:val="num" w:pos="4320"/>
        </w:tabs>
        <w:ind w:left="4320" w:hanging="360"/>
      </w:pPr>
      <w:rPr>
        <w:rFonts w:ascii="Wingdings" w:hAnsi="Wingdings"/>
      </w:rPr>
    </w:lvl>
    <w:lvl w:ilvl="6" w:tplc="A4AE1D1C">
      <w:start w:val="1"/>
      <w:numFmt w:val="bullet"/>
      <w:lvlText w:val=""/>
      <w:lvlJc w:val="left"/>
      <w:pPr>
        <w:tabs>
          <w:tab w:val="num" w:pos="5040"/>
        </w:tabs>
        <w:ind w:left="5040" w:hanging="360"/>
      </w:pPr>
      <w:rPr>
        <w:rFonts w:ascii="Symbol" w:hAnsi="Symbol"/>
      </w:rPr>
    </w:lvl>
    <w:lvl w:ilvl="7" w:tplc="FD6A86DA">
      <w:start w:val="1"/>
      <w:numFmt w:val="bullet"/>
      <w:lvlText w:val="o"/>
      <w:lvlJc w:val="left"/>
      <w:pPr>
        <w:tabs>
          <w:tab w:val="num" w:pos="5760"/>
        </w:tabs>
        <w:ind w:left="5760" w:hanging="360"/>
      </w:pPr>
      <w:rPr>
        <w:rFonts w:ascii="Courier New" w:hAnsi="Courier New"/>
      </w:rPr>
    </w:lvl>
    <w:lvl w:ilvl="8" w:tplc="FC202290">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7028461C">
      <w:start w:val="1"/>
      <w:numFmt w:val="bullet"/>
      <w:lvlText w:val=""/>
      <w:lvlJc w:val="left"/>
      <w:pPr>
        <w:ind w:left="720" w:hanging="360"/>
      </w:pPr>
      <w:rPr>
        <w:rFonts w:ascii="Symbol" w:hAnsi="Symbol"/>
      </w:rPr>
    </w:lvl>
    <w:lvl w:ilvl="1" w:tplc="2CB0B2AA">
      <w:start w:val="1"/>
      <w:numFmt w:val="bullet"/>
      <w:lvlText w:val="o"/>
      <w:lvlJc w:val="left"/>
      <w:pPr>
        <w:tabs>
          <w:tab w:val="num" w:pos="1440"/>
        </w:tabs>
        <w:ind w:left="1440" w:hanging="360"/>
      </w:pPr>
      <w:rPr>
        <w:rFonts w:ascii="Courier New" w:hAnsi="Courier New"/>
      </w:rPr>
    </w:lvl>
    <w:lvl w:ilvl="2" w:tplc="BB4275A8">
      <w:start w:val="1"/>
      <w:numFmt w:val="bullet"/>
      <w:lvlText w:val=""/>
      <w:lvlJc w:val="left"/>
      <w:pPr>
        <w:tabs>
          <w:tab w:val="num" w:pos="2160"/>
        </w:tabs>
        <w:ind w:left="2160" w:hanging="360"/>
      </w:pPr>
      <w:rPr>
        <w:rFonts w:ascii="Wingdings" w:hAnsi="Wingdings"/>
      </w:rPr>
    </w:lvl>
    <w:lvl w:ilvl="3" w:tplc="0F3A6E28">
      <w:start w:val="1"/>
      <w:numFmt w:val="bullet"/>
      <w:lvlText w:val=""/>
      <w:lvlJc w:val="left"/>
      <w:pPr>
        <w:tabs>
          <w:tab w:val="num" w:pos="2880"/>
        </w:tabs>
        <w:ind w:left="2880" w:hanging="360"/>
      </w:pPr>
      <w:rPr>
        <w:rFonts w:ascii="Symbol" w:hAnsi="Symbol"/>
      </w:rPr>
    </w:lvl>
    <w:lvl w:ilvl="4" w:tplc="603072A8">
      <w:start w:val="1"/>
      <w:numFmt w:val="bullet"/>
      <w:lvlText w:val="o"/>
      <w:lvlJc w:val="left"/>
      <w:pPr>
        <w:tabs>
          <w:tab w:val="num" w:pos="3600"/>
        </w:tabs>
        <w:ind w:left="3600" w:hanging="360"/>
      </w:pPr>
      <w:rPr>
        <w:rFonts w:ascii="Courier New" w:hAnsi="Courier New"/>
      </w:rPr>
    </w:lvl>
    <w:lvl w:ilvl="5" w:tplc="0C0A32B0">
      <w:start w:val="1"/>
      <w:numFmt w:val="bullet"/>
      <w:lvlText w:val=""/>
      <w:lvlJc w:val="left"/>
      <w:pPr>
        <w:tabs>
          <w:tab w:val="num" w:pos="4320"/>
        </w:tabs>
        <w:ind w:left="4320" w:hanging="360"/>
      </w:pPr>
      <w:rPr>
        <w:rFonts w:ascii="Wingdings" w:hAnsi="Wingdings"/>
      </w:rPr>
    </w:lvl>
    <w:lvl w:ilvl="6" w:tplc="FC0AC91E">
      <w:start w:val="1"/>
      <w:numFmt w:val="bullet"/>
      <w:lvlText w:val=""/>
      <w:lvlJc w:val="left"/>
      <w:pPr>
        <w:tabs>
          <w:tab w:val="num" w:pos="5040"/>
        </w:tabs>
        <w:ind w:left="5040" w:hanging="360"/>
      </w:pPr>
      <w:rPr>
        <w:rFonts w:ascii="Symbol" w:hAnsi="Symbol"/>
      </w:rPr>
    </w:lvl>
    <w:lvl w:ilvl="7" w:tplc="1D98DAB0">
      <w:start w:val="1"/>
      <w:numFmt w:val="bullet"/>
      <w:lvlText w:val="o"/>
      <w:lvlJc w:val="left"/>
      <w:pPr>
        <w:tabs>
          <w:tab w:val="num" w:pos="5760"/>
        </w:tabs>
        <w:ind w:left="5760" w:hanging="360"/>
      </w:pPr>
      <w:rPr>
        <w:rFonts w:ascii="Courier New" w:hAnsi="Courier New"/>
      </w:rPr>
    </w:lvl>
    <w:lvl w:ilvl="8" w:tplc="4C7E129A">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30A6B1DA">
      <w:start w:val="1"/>
      <w:numFmt w:val="bullet"/>
      <w:lvlText w:val=""/>
      <w:lvlJc w:val="left"/>
      <w:pPr>
        <w:ind w:left="720" w:hanging="360"/>
      </w:pPr>
      <w:rPr>
        <w:rFonts w:ascii="Symbol" w:hAnsi="Symbol"/>
      </w:rPr>
    </w:lvl>
    <w:lvl w:ilvl="1" w:tplc="65B8A870">
      <w:start w:val="1"/>
      <w:numFmt w:val="bullet"/>
      <w:lvlText w:val="o"/>
      <w:lvlJc w:val="left"/>
      <w:pPr>
        <w:tabs>
          <w:tab w:val="num" w:pos="1440"/>
        </w:tabs>
        <w:ind w:left="1440" w:hanging="360"/>
      </w:pPr>
      <w:rPr>
        <w:rFonts w:ascii="Courier New" w:hAnsi="Courier New"/>
      </w:rPr>
    </w:lvl>
    <w:lvl w:ilvl="2" w:tplc="786AF650">
      <w:start w:val="1"/>
      <w:numFmt w:val="bullet"/>
      <w:lvlText w:val=""/>
      <w:lvlJc w:val="left"/>
      <w:pPr>
        <w:tabs>
          <w:tab w:val="num" w:pos="2160"/>
        </w:tabs>
        <w:ind w:left="2160" w:hanging="360"/>
      </w:pPr>
      <w:rPr>
        <w:rFonts w:ascii="Wingdings" w:hAnsi="Wingdings"/>
      </w:rPr>
    </w:lvl>
    <w:lvl w:ilvl="3" w:tplc="E13EAF40">
      <w:start w:val="1"/>
      <w:numFmt w:val="bullet"/>
      <w:lvlText w:val=""/>
      <w:lvlJc w:val="left"/>
      <w:pPr>
        <w:tabs>
          <w:tab w:val="num" w:pos="2880"/>
        </w:tabs>
        <w:ind w:left="2880" w:hanging="360"/>
      </w:pPr>
      <w:rPr>
        <w:rFonts w:ascii="Symbol" w:hAnsi="Symbol"/>
      </w:rPr>
    </w:lvl>
    <w:lvl w:ilvl="4" w:tplc="BEBCBDDC">
      <w:start w:val="1"/>
      <w:numFmt w:val="bullet"/>
      <w:lvlText w:val="o"/>
      <w:lvlJc w:val="left"/>
      <w:pPr>
        <w:tabs>
          <w:tab w:val="num" w:pos="3600"/>
        </w:tabs>
        <w:ind w:left="3600" w:hanging="360"/>
      </w:pPr>
      <w:rPr>
        <w:rFonts w:ascii="Courier New" w:hAnsi="Courier New"/>
      </w:rPr>
    </w:lvl>
    <w:lvl w:ilvl="5" w:tplc="1F348CF8">
      <w:start w:val="1"/>
      <w:numFmt w:val="bullet"/>
      <w:lvlText w:val=""/>
      <w:lvlJc w:val="left"/>
      <w:pPr>
        <w:tabs>
          <w:tab w:val="num" w:pos="4320"/>
        </w:tabs>
        <w:ind w:left="4320" w:hanging="360"/>
      </w:pPr>
      <w:rPr>
        <w:rFonts w:ascii="Wingdings" w:hAnsi="Wingdings"/>
      </w:rPr>
    </w:lvl>
    <w:lvl w:ilvl="6" w:tplc="9C1EC552">
      <w:start w:val="1"/>
      <w:numFmt w:val="bullet"/>
      <w:lvlText w:val=""/>
      <w:lvlJc w:val="left"/>
      <w:pPr>
        <w:tabs>
          <w:tab w:val="num" w:pos="5040"/>
        </w:tabs>
        <w:ind w:left="5040" w:hanging="360"/>
      </w:pPr>
      <w:rPr>
        <w:rFonts w:ascii="Symbol" w:hAnsi="Symbol"/>
      </w:rPr>
    </w:lvl>
    <w:lvl w:ilvl="7" w:tplc="642A3D96">
      <w:start w:val="1"/>
      <w:numFmt w:val="bullet"/>
      <w:lvlText w:val="o"/>
      <w:lvlJc w:val="left"/>
      <w:pPr>
        <w:tabs>
          <w:tab w:val="num" w:pos="5760"/>
        </w:tabs>
        <w:ind w:left="5760" w:hanging="360"/>
      </w:pPr>
      <w:rPr>
        <w:rFonts w:ascii="Courier New" w:hAnsi="Courier New"/>
      </w:rPr>
    </w:lvl>
    <w:lvl w:ilvl="8" w:tplc="3098BC1E">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036ED522">
      <w:start w:val="1"/>
      <w:numFmt w:val="bullet"/>
      <w:lvlText w:val=""/>
      <w:lvlJc w:val="left"/>
      <w:pPr>
        <w:ind w:left="720" w:hanging="360"/>
      </w:pPr>
      <w:rPr>
        <w:rFonts w:ascii="Symbol" w:hAnsi="Symbol"/>
      </w:rPr>
    </w:lvl>
    <w:lvl w:ilvl="1" w:tplc="0BE24C6A">
      <w:start w:val="1"/>
      <w:numFmt w:val="bullet"/>
      <w:lvlText w:val="o"/>
      <w:lvlJc w:val="left"/>
      <w:pPr>
        <w:tabs>
          <w:tab w:val="num" w:pos="1440"/>
        </w:tabs>
        <w:ind w:left="1440" w:hanging="360"/>
      </w:pPr>
      <w:rPr>
        <w:rFonts w:ascii="Courier New" w:hAnsi="Courier New"/>
      </w:rPr>
    </w:lvl>
    <w:lvl w:ilvl="2" w:tplc="0DFE1D2C">
      <w:start w:val="1"/>
      <w:numFmt w:val="bullet"/>
      <w:lvlText w:val=""/>
      <w:lvlJc w:val="left"/>
      <w:pPr>
        <w:tabs>
          <w:tab w:val="num" w:pos="2160"/>
        </w:tabs>
        <w:ind w:left="2160" w:hanging="360"/>
      </w:pPr>
      <w:rPr>
        <w:rFonts w:ascii="Wingdings" w:hAnsi="Wingdings"/>
      </w:rPr>
    </w:lvl>
    <w:lvl w:ilvl="3" w:tplc="8D2C7652">
      <w:start w:val="1"/>
      <w:numFmt w:val="bullet"/>
      <w:lvlText w:val=""/>
      <w:lvlJc w:val="left"/>
      <w:pPr>
        <w:tabs>
          <w:tab w:val="num" w:pos="2880"/>
        </w:tabs>
        <w:ind w:left="2880" w:hanging="360"/>
      </w:pPr>
      <w:rPr>
        <w:rFonts w:ascii="Symbol" w:hAnsi="Symbol"/>
      </w:rPr>
    </w:lvl>
    <w:lvl w:ilvl="4" w:tplc="91481F36">
      <w:start w:val="1"/>
      <w:numFmt w:val="bullet"/>
      <w:lvlText w:val="o"/>
      <w:lvlJc w:val="left"/>
      <w:pPr>
        <w:tabs>
          <w:tab w:val="num" w:pos="3600"/>
        </w:tabs>
        <w:ind w:left="3600" w:hanging="360"/>
      </w:pPr>
      <w:rPr>
        <w:rFonts w:ascii="Courier New" w:hAnsi="Courier New"/>
      </w:rPr>
    </w:lvl>
    <w:lvl w:ilvl="5" w:tplc="D02CC32C">
      <w:start w:val="1"/>
      <w:numFmt w:val="bullet"/>
      <w:lvlText w:val=""/>
      <w:lvlJc w:val="left"/>
      <w:pPr>
        <w:tabs>
          <w:tab w:val="num" w:pos="4320"/>
        </w:tabs>
        <w:ind w:left="4320" w:hanging="360"/>
      </w:pPr>
      <w:rPr>
        <w:rFonts w:ascii="Wingdings" w:hAnsi="Wingdings"/>
      </w:rPr>
    </w:lvl>
    <w:lvl w:ilvl="6" w:tplc="EC6A4FBA">
      <w:start w:val="1"/>
      <w:numFmt w:val="bullet"/>
      <w:lvlText w:val=""/>
      <w:lvlJc w:val="left"/>
      <w:pPr>
        <w:tabs>
          <w:tab w:val="num" w:pos="5040"/>
        </w:tabs>
        <w:ind w:left="5040" w:hanging="360"/>
      </w:pPr>
      <w:rPr>
        <w:rFonts w:ascii="Symbol" w:hAnsi="Symbol"/>
      </w:rPr>
    </w:lvl>
    <w:lvl w:ilvl="7" w:tplc="E5E62B06">
      <w:start w:val="1"/>
      <w:numFmt w:val="bullet"/>
      <w:lvlText w:val="o"/>
      <w:lvlJc w:val="left"/>
      <w:pPr>
        <w:tabs>
          <w:tab w:val="num" w:pos="5760"/>
        </w:tabs>
        <w:ind w:left="5760" w:hanging="360"/>
      </w:pPr>
      <w:rPr>
        <w:rFonts w:ascii="Courier New" w:hAnsi="Courier New"/>
      </w:rPr>
    </w:lvl>
    <w:lvl w:ilvl="8" w:tplc="DD86FC68">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0FF2FDD8">
      <w:start w:val="1"/>
      <w:numFmt w:val="bullet"/>
      <w:lvlText w:val=""/>
      <w:lvlJc w:val="left"/>
      <w:pPr>
        <w:ind w:left="720" w:hanging="360"/>
      </w:pPr>
      <w:rPr>
        <w:rFonts w:ascii="Symbol" w:hAnsi="Symbol"/>
      </w:rPr>
    </w:lvl>
    <w:lvl w:ilvl="1" w:tplc="FF20107A">
      <w:start w:val="1"/>
      <w:numFmt w:val="bullet"/>
      <w:lvlText w:val="o"/>
      <w:lvlJc w:val="left"/>
      <w:pPr>
        <w:tabs>
          <w:tab w:val="num" w:pos="1440"/>
        </w:tabs>
        <w:ind w:left="1440" w:hanging="360"/>
      </w:pPr>
      <w:rPr>
        <w:rFonts w:ascii="Courier New" w:hAnsi="Courier New"/>
      </w:rPr>
    </w:lvl>
    <w:lvl w:ilvl="2" w:tplc="58B8E3C6">
      <w:start w:val="1"/>
      <w:numFmt w:val="bullet"/>
      <w:lvlText w:val=""/>
      <w:lvlJc w:val="left"/>
      <w:pPr>
        <w:tabs>
          <w:tab w:val="num" w:pos="2160"/>
        </w:tabs>
        <w:ind w:left="2160" w:hanging="360"/>
      </w:pPr>
      <w:rPr>
        <w:rFonts w:ascii="Wingdings" w:hAnsi="Wingdings"/>
      </w:rPr>
    </w:lvl>
    <w:lvl w:ilvl="3" w:tplc="C99AD2DE">
      <w:start w:val="1"/>
      <w:numFmt w:val="bullet"/>
      <w:lvlText w:val=""/>
      <w:lvlJc w:val="left"/>
      <w:pPr>
        <w:tabs>
          <w:tab w:val="num" w:pos="2880"/>
        </w:tabs>
        <w:ind w:left="2880" w:hanging="360"/>
      </w:pPr>
      <w:rPr>
        <w:rFonts w:ascii="Symbol" w:hAnsi="Symbol"/>
      </w:rPr>
    </w:lvl>
    <w:lvl w:ilvl="4" w:tplc="13DC5752">
      <w:start w:val="1"/>
      <w:numFmt w:val="bullet"/>
      <w:lvlText w:val="o"/>
      <w:lvlJc w:val="left"/>
      <w:pPr>
        <w:tabs>
          <w:tab w:val="num" w:pos="3600"/>
        </w:tabs>
        <w:ind w:left="3600" w:hanging="360"/>
      </w:pPr>
      <w:rPr>
        <w:rFonts w:ascii="Courier New" w:hAnsi="Courier New"/>
      </w:rPr>
    </w:lvl>
    <w:lvl w:ilvl="5" w:tplc="6CD0C200">
      <w:start w:val="1"/>
      <w:numFmt w:val="bullet"/>
      <w:lvlText w:val=""/>
      <w:lvlJc w:val="left"/>
      <w:pPr>
        <w:tabs>
          <w:tab w:val="num" w:pos="4320"/>
        </w:tabs>
        <w:ind w:left="4320" w:hanging="360"/>
      </w:pPr>
      <w:rPr>
        <w:rFonts w:ascii="Wingdings" w:hAnsi="Wingdings"/>
      </w:rPr>
    </w:lvl>
    <w:lvl w:ilvl="6" w:tplc="07103E1C">
      <w:start w:val="1"/>
      <w:numFmt w:val="bullet"/>
      <w:lvlText w:val=""/>
      <w:lvlJc w:val="left"/>
      <w:pPr>
        <w:tabs>
          <w:tab w:val="num" w:pos="5040"/>
        </w:tabs>
        <w:ind w:left="5040" w:hanging="360"/>
      </w:pPr>
      <w:rPr>
        <w:rFonts w:ascii="Symbol" w:hAnsi="Symbol"/>
      </w:rPr>
    </w:lvl>
    <w:lvl w:ilvl="7" w:tplc="3440DC32">
      <w:start w:val="1"/>
      <w:numFmt w:val="bullet"/>
      <w:lvlText w:val="o"/>
      <w:lvlJc w:val="left"/>
      <w:pPr>
        <w:tabs>
          <w:tab w:val="num" w:pos="5760"/>
        </w:tabs>
        <w:ind w:left="5760" w:hanging="360"/>
      </w:pPr>
      <w:rPr>
        <w:rFonts w:ascii="Courier New" w:hAnsi="Courier New"/>
      </w:rPr>
    </w:lvl>
    <w:lvl w:ilvl="8" w:tplc="15F2366C">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6040DE86">
      <w:start w:val="1"/>
      <w:numFmt w:val="bullet"/>
      <w:lvlText w:val=""/>
      <w:lvlJc w:val="left"/>
      <w:pPr>
        <w:ind w:left="720" w:hanging="360"/>
      </w:pPr>
      <w:rPr>
        <w:rFonts w:ascii="Symbol" w:hAnsi="Symbol"/>
      </w:rPr>
    </w:lvl>
    <w:lvl w:ilvl="1" w:tplc="3E92BF88">
      <w:start w:val="1"/>
      <w:numFmt w:val="bullet"/>
      <w:lvlText w:val="o"/>
      <w:lvlJc w:val="left"/>
      <w:pPr>
        <w:tabs>
          <w:tab w:val="num" w:pos="1440"/>
        </w:tabs>
        <w:ind w:left="1440" w:hanging="360"/>
      </w:pPr>
      <w:rPr>
        <w:rFonts w:ascii="Courier New" w:hAnsi="Courier New"/>
      </w:rPr>
    </w:lvl>
    <w:lvl w:ilvl="2" w:tplc="7F2C5498">
      <w:start w:val="1"/>
      <w:numFmt w:val="bullet"/>
      <w:lvlText w:val=""/>
      <w:lvlJc w:val="left"/>
      <w:pPr>
        <w:tabs>
          <w:tab w:val="num" w:pos="2160"/>
        </w:tabs>
        <w:ind w:left="2160" w:hanging="360"/>
      </w:pPr>
      <w:rPr>
        <w:rFonts w:ascii="Wingdings" w:hAnsi="Wingdings"/>
      </w:rPr>
    </w:lvl>
    <w:lvl w:ilvl="3" w:tplc="9DECFA32">
      <w:start w:val="1"/>
      <w:numFmt w:val="bullet"/>
      <w:lvlText w:val=""/>
      <w:lvlJc w:val="left"/>
      <w:pPr>
        <w:tabs>
          <w:tab w:val="num" w:pos="2880"/>
        </w:tabs>
        <w:ind w:left="2880" w:hanging="360"/>
      </w:pPr>
      <w:rPr>
        <w:rFonts w:ascii="Symbol" w:hAnsi="Symbol"/>
      </w:rPr>
    </w:lvl>
    <w:lvl w:ilvl="4" w:tplc="FAC61B70">
      <w:start w:val="1"/>
      <w:numFmt w:val="bullet"/>
      <w:lvlText w:val="o"/>
      <w:lvlJc w:val="left"/>
      <w:pPr>
        <w:tabs>
          <w:tab w:val="num" w:pos="3600"/>
        </w:tabs>
        <w:ind w:left="3600" w:hanging="360"/>
      </w:pPr>
      <w:rPr>
        <w:rFonts w:ascii="Courier New" w:hAnsi="Courier New"/>
      </w:rPr>
    </w:lvl>
    <w:lvl w:ilvl="5" w:tplc="D8D639DE">
      <w:start w:val="1"/>
      <w:numFmt w:val="bullet"/>
      <w:lvlText w:val=""/>
      <w:lvlJc w:val="left"/>
      <w:pPr>
        <w:tabs>
          <w:tab w:val="num" w:pos="4320"/>
        </w:tabs>
        <w:ind w:left="4320" w:hanging="360"/>
      </w:pPr>
      <w:rPr>
        <w:rFonts w:ascii="Wingdings" w:hAnsi="Wingdings"/>
      </w:rPr>
    </w:lvl>
    <w:lvl w:ilvl="6" w:tplc="4792FF6A">
      <w:start w:val="1"/>
      <w:numFmt w:val="bullet"/>
      <w:lvlText w:val=""/>
      <w:lvlJc w:val="left"/>
      <w:pPr>
        <w:tabs>
          <w:tab w:val="num" w:pos="5040"/>
        </w:tabs>
        <w:ind w:left="5040" w:hanging="360"/>
      </w:pPr>
      <w:rPr>
        <w:rFonts w:ascii="Symbol" w:hAnsi="Symbol"/>
      </w:rPr>
    </w:lvl>
    <w:lvl w:ilvl="7" w:tplc="4CF26F4E">
      <w:start w:val="1"/>
      <w:numFmt w:val="bullet"/>
      <w:lvlText w:val="o"/>
      <w:lvlJc w:val="left"/>
      <w:pPr>
        <w:tabs>
          <w:tab w:val="num" w:pos="5760"/>
        </w:tabs>
        <w:ind w:left="5760" w:hanging="360"/>
      </w:pPr>
      <w:rPr>
        <w:rFonts w:ascii="Courier New" w:hAnsi="Courier New"/>
      </w:rPr>
    </w:lvl>
    <w:lvl w:ilvl="8" w:tplc="92B482B2">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36106518">
      <w:start w:val="1"/>
      <w:numFmt w:val="bullet"/>
      <w:lvlText w:val=""/>
      <w:lvlJc w:val="left"/>
      <w:pPr>
        <w:ind w:left="720" w:hanging="360"/>
      </w:pPr>
      <w:rPr>
        <w:rFonts w:ascii="Symbol" w:hAnsi="Symbol"/>
      </w:rPr>
    </w:lvl>
    <w:lvl w:ilvl="1" w:tplc="C60666E8">
      <w:start w:val="1"/>
      <w:numFmt w:val="bullet"/>
      <w:lvlText w:val="o"/>
      <w:lvlJc w:val="left"/>
      <w:pPr>
        <w:tabs>
          <w:tab w:val="num" w:pos="1440"/>
        </w:tabs>
        <w:ind w:left="1440" w:hanging="360"/>
      </w:pPr>
      <w:rPr>
        <w:rFonts w:ascii="Courier New" w:hAnsi="Courier New"/>
      </w:rPr>
    </w:lvl>
    <w:lvl w:ilvl="2" w:tplc="5D8E83C8">
      <w:start w:val="1"/>
      <w:numFmt w:val="bullet"/>
      <w:lvlText w:val=""/>
      <w:lvlJc w:val="left"/>
      <w:pPr>
        <w:tabs>
          <w:tab w:val="num" w:pos="2160"/>
        </w:tabs>
        <w:ind w:left="2160" w:hanging="360"/>
      </w:pPr>
      <w:rPr>
        <w:rFonts w:ascii="Wingdings" w:hAnsi="Wingdings"/>
      </w:rPr>
    </w:lvl>
    <w:lvl w:ilvl="3" w:tplc="F0E8A5CC">
      <w:start w:val="1"/>
      <w:numFmt w:val="bullet"/>
      <w:lvlText w:val=""/>
      <w:lvlJc w:val="left"/>
      <w:pPr>
        <w:tabs>
          <w:tab w:val="num" w:pos="2880"/>
        </w:tabs>
        <w:ind w:left="2880" w:hanging="360"/>
      </w:pPr>
      <w:rPr>
        <w:rFonts w:ascii="Symbol" w:hAnsi="Symbol"/>
      </w:rPr>
    </w:lvl>
    <w:lvl w:ilvl="4" w:tplc="08F4C38C">
      <w:start w:val="1"/>
      <w:numFmt w:val="bullet"/>
      <w:lvlText w:val="o"/>
      <w:lvlJc w:val="left"/>
      <w:pPr>
        <w:tabs>
          <w:tab w:val="num" w:pos="3600"/>
        </w:tabs>
        <w:ind w:left="3600" w:hanging="360"/>
      </w:pPr>
      <w:rPr>
        <w:rFonts w:ascii="Courier New" w:hAnsi="Courier New"/>
      </w:rPr>
    </w:lvl>
    <w:lvl w:ilvl="5" w:tplc="742C3D1E">
      <w:start w:val="1"/>
      <w:numFmt w:val="bullet"/>
      <w:lvlText w:val=""/>
      <w:lvlJc w:val="left"/>
      <w:pPr>
        <w:tabs>
          <w:tab w:val="num" w:pos="4320"/>
        </w:tabs>
        <w:ind w:left="4320" w:hanging="360"/>
      </w:pPr>
      <w:rPr>
        <w:rFonts w:ascii="Wingdings" w:hAnsi="Wingdings"/>
      </w:rPr>
    </w:lvl>
    <w:lvl w:ilvl="6" w:tplc="FDBEFCFA">
      <w:start w:val="1"/>
      <w:numFmt w:val="bullet"/>
      <w:lvlText w:val=""/>
      <w:lvlJc w:val="left"/>
      <w:pPr>
        <w:tabs>
          <w:tab w:val="num" w:pos="5040"/>
        </w:tabs>
        <w:ind w:left="5040" w:hanging="360"/>
      </w:pPr>
      <w:rPr>
        <w:rFonts w:ascii="Symbol" w:hAnsi="Symbol"/>
      </w:rPr>
    </w:lvl>
    <w:lvl w:ilvl="7" w:tplc="B596E94C">
      <w:start w:val="1"/>
      <w:numFmt w:val="bullet"/>
      <w:lvlText w:val="o"/>
      <w:lvlJc w:val="left"/>
      <w:pPr>
        <w:tabs>
          <w:tab w:val="num" w:pos="5760"/>
        </w:tabs>
        <w:ind w:left="5760" w:hanging="360"/>
      </w:pPr>
      <w:rPr>
        <w:rFonts w:ascii="Courier New" w:hAnsi="Courier New"/>
      </w:rPr>
    </w:lvl>
    <w:lvl w:ilvl="8" w:tplc="C220C516">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3222B8B8">
      <w:start w:val="1"/>
      <w:numFmt w:val="bullet"/>
      <w:lvlText w:val=""/>
      <w:lvlJc w:val="left"/>
      <w:pPr>
        <w:ind w:left="720" w:hanging="360"/>
      </w:pPr>
      <w:rPr>
        <w:rFonts w:ascii="Symbol" w:hAnsi="Symbol"/>
      </w:rPr>
    </w:lvl>
    <w:lvl w:ilvl="1" w:tplc="FB5A44E2">
      <w:start w:val="1"/>
      <w:numFmt w:val="bullet"/>
      <w:lvlText w:val="o"/>
      <w:lvlJc w:val="left"/>
      <w:pPr>
        <w:tabs>
          <w:tab w:val="num" w:pos="1440"/>
        </w:tabs>
        <w:ind w:left="1440" w:hanging="360"/>
      </w:pPr>
      <w:rPr>
        <w:rFonts w:ascii="Courier New" w:hAnsi="Courier New"/>
      </w:rPr>
    </w:lvl>
    <w:lvl w:ilvl="2" w:tplc="F1B4266E">
      <w:start w:val="1"/>
      <w:numFmt w:val="bullet"/>
      <w:lvlText w:val=""/>
      <w:lvlJc w:val="left"/>
      <w:pPr>
        <w:tabs>
          <w:tab w:val="num" w:pos="2160"/>
        </w:tabs>
        <w:ind w:left="2160" w:hanging="360"/>
      </w:pPr>
      <w:rPr>
        <w:rFonts w:ascii="Wingdings" w:hAnsi="Wingdings"/>
      </w:rPr>
    </w:lvl>
    <w:lvl w:ilvl="3" w:tplc="B906C152">
      <w:start w:val="1"/>
      <w:numFmt w:val="bullet"/>
      <w:lvlText w:val=""/>
      <w:lvlJc w:val="left"/>
      <w:pPr>
        <w:tabs>
          <w:tab w:val="num" w:pos="2880"/>
        </w:tabs>
        <w:ind w:left="2880" w:hanging="360"/>
      </w:pPr>
      <w:rPr>
        <w:rFonts w:ascii="Symbol" w:hAnsi="Symbol"/>
      </w:rPr>
    </w:lvl>
    <w:lvl w:ilvl="4" w:tplc="05447C28">
      <w:start w:val="1"/>
      <w:numFmt w:val="bullet"/>
      <w:lvlText w:val="o"/>
      <w:lvlJc w:val="left"/>
      <w:pPr>
        <w:tabs>
          <w:tab w:val="num" w:pos="3600"/>
        </w:tabs>
        <w:ind w:left="3600" w:hanging="360"/>
      </w:pPr>
      <w:rPr>
        <w:rFonts w:ascii="Courier New" w:hAnsi="Courier New"/>
      </w:rPr>
    </w:lvl>
    <w:lvl w:ilvl="5" w:tplc="8F7ABCB0">
      <w:start w:val="1"/>
      <w:numFmt w:val="bullet"/>
      <w:lvlText w:val=""/>
      <w:lvlJc w:val="left"/>
      <w:pPr>
        <w:tabs>
          <w:tab w:val="num" w:pos="4320"/>
        </w:tabs>
        <w:ind w:left="4320" w:hanging="360"/>
      </w:pPr>
      <w:rPr>
        <w:rFonts w:ascii="Wingdings" w:hAnsi="Wingdings"/>
      </w:rPr>
    </w:lvl>
    <w:lvl w:ilvl="6" w:tplc="4312617C">
      <w:start w:val="1"/>
      <w:numFmt w:val="bullet"/>
      <w:lvlText w:val=""/>
      <w:lvlJc w:val="left"/>
      <w:pPr>
        <w:tabs>
          <w:tab w:val="num" w:pos="5040"/>
        </w:tabs>
        <w:ind w:left="5040" w:hanging="360"/>
      </w:pPr>
      <w:rPr>
        <w:rFonts w:ascii="Symbol" w:hAnsi="Symbol"/>
      </w:rPr>
    </w:lvl>
    <w:lvl w:ilvl="7" w:tplc="4A7AB57E">
      <w:start w:val="1"/>
      <w:numFmt w:val="bullet"/>
      <w:lvlText w:val="o"/>
      <w:lvlJc w:val="left"/>
      <w:pPr>
        <w:tabs>
          <w:tab w:val="num" w:pos="5760"/>
        </w:tabs>
        <w:ind w:left="5760" w:hanging="360"/>
      </w:pPr>
      <w:rPr>
        <w:rFonts w:ascii="Courier New" w:hAnsi="Courier New"/>
      </w:rPr>
    </w:lvl>
    <w:lvl w:ilvl="8" w:tplc="55728862">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1228E706">
      <w:start w:val="1"/>
      <w:numFmt w:val="bullet"/>
      <w:lvlText w:val=""/>
      <w:lvlJc w:val="left"/>
      <w:pPr>
        <w:ind w:left="720" w:hanging="360"/>
      </w:pPr>
      <w:rPr>
        <w:rFonts w:ascii="Symbol" w:hAnsi="Symbol"/>
      </w:rPr>
    </w:lvl>
    <w:lvl w:ilvl="1" w:tplc="66CE581E">
      <w:start w:val="1"/>
      <w:numFmt w:val="bullet"/>
      <w:lvlText w:val="o"/>
      <w:lvlJc w:val="left"/>
      <w:pPr>
        <w:tabs>
          <w:tab w:val="num" w:pos="1440"/>
        </w:tabs>
        <w:ind w:left="1440" w:hanging="360"/>
      </w:pPr>
      <w:rPr>
        <w:rFonts w:ascii="Courier New" w:hAnsi="Courier New"/>
      </w:rPr>
    </w:lvl>
    <w:lvl w:ilvl="2" w:tplc="CD607482">
      <w:start w:val="1"/>
      <w:numFmt w:val="bullet"/>
      <w:lvlText w:val=""/>
      <w:lvlJc w:val="left"/>
      <w:pPr>
        <w:tabs>
          <w:tab w:val="num" w:pos="2160"/>
        </w:tabs>
        <w:ind w:left="2160" w:hanging="360"/>
      </w:pPr>
      <w:rPr>
        <w:rFonts w:ascii="Wingdings" w:hAnsi="Wingdings"/>
      </w:rPr>
    </w:lvl>
    <w:lvl w:ilvl="3" w:tplc="0E9EFEF4">
      <w:start w:val="1"/>
      <w:numFmt w:val="bullet"/>
      <w:lvlText w:val=""/>
      <w:lvlJc w:val="left"/>
      <w:pPr>
        <w:tabs>
          <w:tab w:val="num" w:pos="2880"/>
        </w:tabs>
        <w:ind w:left="2880" w:hanging="360"/>
      </w:pPr>
      <w:rPr>
        <w:rFonts w:ascii="Symbol" w:hAnsi="Symbol"/>
      </w:rPr>
    </w:lvl>
    <w:lvl w:ilvl="4" w:tplc="777C6380">
      <w:start w:val="1"/>
      <w:numFmt w:val="bullet"/>
      <w:lvlText w:val="o"/>
      <w:lvlJc w:val="left"/>
      <w:pPr>
        <w:tabs>
          <w:tab w:val="num" w:pos="3600"/>
        </w:tabs>
        <w:ind w:left="3600" w:hanging="360"/>
      </w:pPr>
      <w:rPr>
        <w:rFonts w:ascii="Courier New" w:hAnsi="Courier New"/>
      </w:rPr>
    </w:lvl>
    <w:lvl w:ilvl="5" w:tplc="8AB00F28">
      <w:start w:val="1"/>
      <w:numFmt w:val="bullet"/>
      <w:lvlText w:val=""/>
      <w:lvlJc w:val="left"/>
      <w:pPr>
        <w:tabs>
          <w:tab w:val="num" w:pos="4320"/>
        </w:tabs>
        <w:ind w:left="4320" w:hanging="360"/>
      </w:pPr>
      <w:rPr>
        <w:rFonts w:ascii="Wingdings" w:hAnsi="Wingdings"/>
      </w:rPr>
    </w:lvl>
    <w:lvl w:ilvl="6" w:tplc="B74EA946">
      <w:start w:val="1"/>
      <w:numFmt w:val="bullet"/>
      <w:lvlText w:val=""/>
      <w:lvlJc w:val="left"/>
      <w:pPr>
        <w:tabs>
          <w:tab w:val="num" w:pos="5040"/>
        </w:tabs>
        <w:ind w:left="5040" w:hanging="360"/>
      </w:pPr>
      <w:rPr>
        <w:rFonts w:ascii="Symbol" w:hAnsi="Symbol"/>
      </w:rPr>
    </w:lvl>
    <w:lvl w:ilvl="7" w:tplc="8D88400A">
      <w:start w:val="1"/>
      <w:numFmt w:val="bullet"/>
      <w:lvlText w:val="o"/>
      <w:lvlJc w:val="left"/>
      <w:pPr>
        <w:tabs>
          <w:tab w:val="num" w:pos="5760"/>
        </w:tabs>
        <w:ind w:left="5760" w:hanging="360"/>
      </w:pPr>
      <w:rPr>
        <w:rFonts w:ascii="Courier New" w:hAnsi="Courier New"/>
      </w:rPr>
    </w:lvl>
    <w:lvl w:ilvl="8" w:tplc="538EED08">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8000FFEA">
      <w:start w:val="1"/>
      <w:numFmt w:val="bullet"/>
      <w:lvlText w:val=""/>
      <w:lvlJc w:val="left"/>
      <w:pPr>
        <w:ind w:left="720" w:hanging="360"/>
      </w:pPr>
      <w:rPr>
        <w:rFonts w:ascii="Symbol" w:hAnsi="Symbol"/>
      </w:rPr>
    </w:lvl>
    <w:lvl w:ilvl="1" w:tplc="56F2DB5C">
      <w:start w:val="1"/>
      <w:numFmt w:val="bullet"/>
      <w:lvlText w:val="o"/>
      <w:lvlJc w:val="left"/>
      <w:pPr>
        <w:tabs>
          <w:tab w:val="num" w:pos="1440"/>
        </w:tabs>
        <w:ind w:left="1440" w:hanging="360"/>
      </w:pPr>
      <w:rPr>
        <w:rFonts w:ascii="Courier New" w:hAnsi="Courier New"/>
      </w:rPr>
    </w:lvl>
    <w:lvl w:ilvl="2" w:tplc="E31AF6D6">
      <w:start w:val="1"/>
      <w:numFmt w:val="bullet"/>
      <w:lvlText w:val=""/>
      <w:lvlJc w:val="left"/>
      <w:pPr>
        <w:tabs>
          <w:tab w:val="num" w:pos="2160"/>
        </w:tabs>
        <w:ind w:left="2160" w:hanging="360"/>
      </w:pPr>
      <w:rPr>
        <w:rFonts w:ascii="Wingdings" w:hAnsi="Wingdings"/>
      </w:rPr>
    </w:lvl>
    <w:lvl w:ilvl="3" w:tplc="0DF48CBA">
      <w:start w:val="1"/>
      <w:numFmt w:val="bullet"/>
      <w:lvlText w:val=""/>
      <w:lvlJc w:val="left"/>
      <w:pPr>
        <w:tabs>
          <w:tab w:val="num" w:pos="2880"/>
        </w:tabs>
        <w:ind w:left="2880" w:hanging="360"/>
      </w:pPr>
      <w:rPr>
        <w:rFonts w:ascii="Symbol" w:hAnsi="Symbol"/>
      </w:rPr>
    </w:lvl>
    <w:lvl w:ilvl="4" w:tplc="27F2BB16">
      <w:start w:val="1"/>
      <w:numFmt w:val="bullet"/>
      <w:lvlText w:val="o"/>
      <w:lvlJc w:val="left"/>
      <w:pPr>
        <w:tabs>
          <w:tab w:val="num" w:pos="3600"/>
        </w:tabs>
        <w:ind w:left="3600" w:hanging="360"/>
      </w:pPr>
      <w:rPr>
        <w:rFonts w:ascii="Courier New" w:hAnsi="Courier New"/>
      </w:rPr>
    </w:lvl>
    <w:lvl w:ilvl="5" w:tplc="AAC4D43E">
      <w:start w:val="1"/>
      <w:numFmt w:val="bullet"/>
      <w:lvlText w:val=""/>
      <w:lvlJc w:val="left"/>
      <w:pPr>
        <w:tabs>
          <w:tab w:val="num" w:pos="4320"/>
        </w:tabs>
        <w:ind w:left="4320" w:hanging="360"/>
      </w:pPr>
      <w:rPr>
        <w:rFonts w:ascii="Wingdings" w:hAnsi="Wingdings"/>
      </w:rPr>
    </w:lvl>
    <w:lvl w:ilvl="6" w:tplc="EE7A49EC">
      <w:start w:val="1"/>
      <w:numFmt w:val="bullet"/>
      <w:lvlText w:val=""/>
      <w:lvlJc w:val="left"/>
      <w:pPr>
        <w:tabs>
          <w:tab w:val="num" w:pos="5040"/>
        </w:tabs>
        <w:ind w:left="5040" w:hanging="360"/>
      </w:pPr>
      <w:rPr>
        <w:rFonts w:ascii="Symbol" w:hAnsi="Symbol"/>
      </w:rPr>
    </w:lvl>
    <w:lvl w:ilvl="7" w:tplc="568223BA">
      <w:start w:val="1"/>
      <w:numFmt w:val="bullet"/>
      <w:lvlText w:val="o"/>
      <w:lvlJc w:val="left"/>
      <w:pPr>
        <w:tabs>
          <w:tab w:val="num" w:pos="5760"/>
        </w:tabs>
        <w:ind w:left="5760" w:hanging="360"/>
      </w:pPr>
      <w:rPr>
        <w:rFonts w:ascii="Courier New" w:hAnsi="Courier New"/>
      </w:rPr>
    </w:lvl>
    <w:lvl w:ilvl="8" w:tplc="009EE8C4">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0F58E48E">
      <w:start w:val="1"/>
      <w:numFmt w:val="bullet"/>
      <w:lvlText w:val=""/>
      <w:lvlJc w:val="left"/>
      <w:pPr>
        <w:ind w:left="720" w:hanging="360"/>
      </w:pPr>
      <w:rPr>
        <w:rFonts w:ascii="Symbol" w:hAnsi="Symbol"/>
      </w:rPr>
    </w:lvl>
    <w:lvl w:ilvl="1" w:tplc="A516D4CA">
      <w:start w:val="1"/>
      <w:numFmt w:val="bullet"/>
      <w:lvlText w:val="o"/>
      <w:lvlJc w:val="left"/>
      <w:pPr>
        <w:tabs>
          <w:tab w:val="num" w:pos="1440"/>
        </w:tabs>
        <w:ind w:left="1440" w:hanging="360"/>
      </w:pPr>
      <w:rPr>
        <w:rFonts w:ascii="Courier New" w:hAnsi="Courier New"/>
      </w:rPr>
    </w:lvl>
    <w:lvl w:ilvl="2" w:tplc="08D06C58">
      <w:start w:val="1"/>
      <w:numFmt w:val="bullet"/>
      <w:lvlText w:val=""/>
      <w:lvlJc w:val="left"/>
      <w:pPr>
        <w:tabs>
          <w:tab w:val="num" w:pos="2160"/>
        </w:tabs>
        <w:ind w:left="2160" w:hanging="360"/>
      </w:pPr>
      <w:rPr>
        <w:rFonts w:ascii="Wingdings" w:hAnsi="Wingdings"/>
      </w:rPr>
    </w:lvl>
    <w:lvl w:ilvl="3" w:tplc="0E6480A6">
      <w:start w:val="1"/>
      <w:numFmt w:val="bullet"/>
      <w:lvlText w:val=""/>
      <w:lvlJc w:val="left"/>
      <w:pPr>
        <w:tabs>
          <w:tab w:val="num" w:pos="2880"/>
        </w:tabs>
        <w:ind w:left="2880" w:hanging="360"/>
      </w:pPr>
      <w:rPr>
        <w:rFonts w:ascii="Symbol" w:hAnsi="Symbol"/>
      </w:rPr>
    </w:lvl>
    <w:lvl w:ilvl="4" w:tplc="F9FCC3D6">
      <w:start w:val="1"/>
      <w:numFmt w:val="bullet"/>
      <w:lvlText w:val="o"/>
      <w:lvlJc w:val="left"/>
      <w:pPr>
        <w:tabs>
          <w:tab w:val="num" w:pos="3600"/>
        </w:tabs>
        <w:ind w:left="3600" w:hanging="360"/>
      </w:pPr>
      <w:rPr>
        <w:rFonts w:ascii="Courier New" w:hAnsi="Courier New"/>
      </w:rPr>
    </w:lvl>
    <w:lvl w:ilvl="5" w:tplc="5B147E4C">
      <w:start w:val="1"/>
      <w:numFmt w:val="bullet"/>
      <w:lvlText w:val=""/>
      <w:lvlJc w:val="left"/>
      <w:pPr>
        <w:tabs>
          <w:tab w:val="num" w:pos="4320"/>
        </w:tabs>
        <w:ind w:left="4320" w:hanging="360"/>
      </w:pPr>
      <w:rPr>
        <w:rFonts w:ascii="Wingdings" w:hAnsi="Wingdings"/>
      </w:rPr>
    </w:lvl>
    <w:lvl w:ilvl="6" w:tplc="B6D6C778">
      <w:start w:val="1"/>
      <w:numFmt w:val="bullet"/>
      <w:lvlText w:val=""/>
      <w:lvlJc w:val="left"/>
      <w:pPr>
        <w:tabs>
          <w:tab w:val="num" w:pos="5040"/>
        </w:tabs>
        <w:ind w:left="5040" w:hanging="360"/>
      </w:pPr>
      <w:rPr>
        <w:rFonts w:ascii="Symbol" w:hAnsi="Symbol"/>
      </w:rPr>
    </w:lvl>
    <w:lvl w:ilvl="7" w:tplc="D26044A0">
      <w:start w:val="1"/>
      <w:numFmt w:val="bullet"/>
      <w:lvlText w:val="o"/>
      <w:lvlJc w:val="left"/>
      <w:pPr>
        <w:tabs>
          <w:tab w:val="num" w:pos="5760"/>
        </w:tabs>
        <w:ind w:left="5760" w:hanging="360"/>
      </w:pPr>
      <w:rPr>
        <w:rFonts w:ascii="Courier New" w:hAnsi="Courier New"/>
      </w:rPr>
    </w:lvl>
    <w:lvl w:ilvl="8" w:tplc="3E688AF0">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DD0829E6">
      <w:start w:val="1"/>
      <w:numFmt w:val="bullet"/>
      <w:lvlText w:val=""/>
      <w:lvlJc w:val="left"/>
      <w:pPr>
        <w:ind w:left="720" w:hanging="360"/>
      </w:pPr>
      <w:rPr>
        <w:rFonts w:ascii="Symbol" w:hAnsi="Symbol"/>
      </w:rPr>
    </w:lvl>
    <w:lvl w:ilvl="1" w:tplc="AB241EE6">
      <w:start w:val="1"/>
      <w:numFmt w:val="bullet"/>
      <w:lvlText w:val="o"/>
      <w:lvlJc w:val="left"/>
      <w:pPr>
        <w:tabs>
          <w:tab w:val="num" w:pos="1440"/>
        </w:tabs>
        <w:ind w:left="1440" w:hanging="360"/>
      </w:pPr>
      <w:rPr>
        <w:rFonts w:ascii="Courier New" w:hAnsi="Courier New"/>
      </w:rPr>
    </w:lvl>
    <w:lvl w:ilvl="2" w:tplc="BFFA6CAE">
      <w:start w:val="1"/>
      <w:numFmt w:val="bullet"/>
      <w:lvlText w:val=""/>
      <w:lvlJc w:val="left"/>
      <w:pPr>
        <w:tabs>
          <w:tab w:val="num" w:pos="2160"/>
        </w:tabs>
        <w:ind w:left="2160" w:hanging="360"/>
      </w:pPr>
      <w:rPr>
        <w:rFonts w:ascii="Wingdings" w:hAnsi="Wingdings"/>
      </w:rPr>
    </w:lvl>
    <w:lvl w:ilvl="3" w:tplc="E1BA5284">
      <w:start w:val="1"/>
      <w:numFmt w:val="bullet"/>
      <w:lvlText w:val=""/>
      <w:lvlJc w:val="left"/>
      <w:pPr>
        <w:tabs>
          <w:tab w:val="num" w:pos="2880"/>
        </w:tabs>
        <w:ind w:left="2880" w:hanging="360"/>
      </w:pPr>
      <w:rPr>
        <w:rFonts w:ascii="Symbol" w:hAnsi="Symbol"/>
      </w:rPr>
    </w:lvl>
    <w:lvl w:ilvl="4" w:tplc="100AA6DA">
      <w:start w:val="1"/>
      <w:numFmt w:val="bullet"/>
      <w:lvlText w:val="o"/>
      <w:lvlJc w:val="left"/>
      <w:pPr>
        <w:tabs>
          <w:tab w:val="num" w:pos="3600"/>
        </w:tabs>
        <w:ind w:left="3600" w:hanging="360"/>
      </w:pPr>
      <w:rPr>
        <w:rFonts w:ascii="Courier New" w:hAnsi="Courier New"/>
      </w:rPr>
    </w:lvl>
    <w:lvl w:ilvl="5" w:tplc="7F9C2802">
      <w:start w:val="1"/>
      <w:numFmt w:val="bullet"/>
      <w:lvlText w:val=""/>
      <w:lvlJc w:val="left"/>
      <w:pPr>
        <w:tabs>
          <w:tab w:val="num" w:pos="4320"/>
        </w:tabs>
        <w:ind w:left="4320" w:hanging="360"/>
      </w:pPr>
      <w:rPr>
        <w:rFonts w:ascii="Wingdings" w:hAnsi="Wingdings"/>
      </w:rPr>
    </w:lvl>
    <w:lvl w:ilvl="6" w:tplc="6324C86E">
      <w:start w:val="1"/>
      <w:numFmt w:val="bullet"/>
      <w:lvlText w:val=""/>
      <w:lvlJc w:val="left"/>
      <w:pPr>
        <w:tabs>
          <w:tab w:val="num" w:pos="5040"/>
        </w:tabs>
        <w:ind w:left="5040" w:hanging="360"/>
      </w:pPr>
      <w:rPr>
        <w:rFonts w:ascii="Symbol" w:hAnsi="Symbol"/>
      </w:rPr>
    </w:lvl>
    <w:lvl w:ilvl="7" w:tplc="DFA66014">
      <w:start w:val="1"/>
      <w:numFmt w:val="bullet"/>
      <w:lvlText w:val="o"/>
      <w:lvlJc w:val="left"/>
      <w:pPr>
        <w:tabs>
          <w:tab w:val="num" w:pos="5760"/>
        </w:tabs>
        <w:ind w:left="5760" w:hanging="360"/>
      </w:pPr>
      <w:rPr>
        <w:rFonts w:ascii="Courier New" w:hAnsi="Courier New"/>
      </w:rPr>
    </w:lvl>
    <w:lvl w:ilvl="8" w:tplc="607AA6E2">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2816335A">
      <w:start w:val="1"/>
      <w:numFmt w:val="bullet"/>
      <w:lvlText w:val=""/>
      <w:lvlJc w:val="left"/>
      <w:pPr>
        <w:ind w:left="720" w:hanging="360"/>
      </w:pPr>
      <w:rPr>
        <w:rFonts w:ascii="Symbol" w:hAnsi="Symbol"/>
      </w:rPr>
    </w:lvl>
    <w:lvl w:ilvl="1" w:tplc="67E66306">
      <w:start w:val="1"/>
      <w:numFmt w:val="bullet"/>
      <w:lvlText w:val="o"/>
      <w:lvlJc w:val="left"/>
      <w:pPr>
        <w:tabs>
          <w:tab w:val="num" w:pos="1440"/>
        </w:tabs>
        <w:ind w:left="1440" w:hanging="360"/>
      </w:pPr>
      <w:rPr>
        <w:rFonts w:ascii="Courier New" w:hAnsi="Courier New"/>
      </w:rPr>
    </w:lvl>
    <w:lvl w:ilvl="2" w:tplc="7A3239EA">
      <w:start w:val="1"/>
      <w:numFmt w:val="bullet"/>
      <w:lvlText w:val=""/>
      <w:lvlJc w:val="left"/>
      <w:pPr>
        <w:tabs>
          <w:tab w:val="num" w:pos="2160"/>
        </w:tabs>
        <w:ind w:left="2160" w:hanging="360"/>
      </w:pPr>
      <w:rPr>
        <w:rFonts w:ascii="Wingdings" w:hAnsi="Wingdings"/>
      </w:rPr>
    </w:lvl>
    <w:lvl w:ilvl="3" w:tplc="5574C00A">
      <w:start w:val="1"/>
      <w:numFmt w:val="bullet"/>
      <w:lvlText w:val=""/>
      <w:lvlJc w:val="left"/>
      <w:pPr>
        <w:tabs>
          <w:tab w:val="num" w:pos="2880"/>
        </w:tabs>
        <w:ind w:left="2880" w:hanging="360"/>
      </w:pPr>
      <w:rPr>
        <w:rFonts w:ascii="Symbol" w:hAnsi="Symbol"/>
      </w:rPr>
    </w:lvl>
    <w:lvl w:ilvl="4" w:tplc="EBB2BDA2">
      <w:start w:val="1"/>
      <w:numFmt w:val="bullet"/>
      <w:lvlText w:val="o"/>
      <w:lvlJc w:val="left"/>
      <w:pPr>
        <w:tabs>
          <w:tab w:val="num" w:pos="3600"/>
        </w:tabs>
        <w:ind w:left="3600" w:hanging="360"/>
      </w:pPr>
      <w:rPr>
        <w:rFonts w:ascii="Courier New" w:hAnsi="Courier New"/>
      </w:rPr>
    </w:lvl>
    <w:lvl w:ilvl="5" w:tplc="6142A3A2">
      <w:start w:val="1"/>
      <w:numFmt w:val="bullet"/>
      <w:lvlText w:val=""/>
      <w:lvlJc w:val="left"/>
      <w:pPr>
        <w:tabs>
          <w:tab w:val="num" w:pos="4320"/>
        </w:tabs>
        <w:ind w:left="4320" w:hanging="360"/>
      </w:pPr>
      <w:rPr>
        <w:rFonts w:ascii="Wingdings" w:hAnsi="Wingdings"/>
      </w:rPr>
    </w:lvl>
    <w:lvl w:ilvl="6" w:tplc="1C4E2E3A">
      <w:start w:val="1"/>
      <w:numFmt w:val="bullet"/>
      <w:lvlText w:val=""/>
      <w:lvlJc w:val="left"/>
      <w:pPr>
        <w:tabs>
          <w:tab w:val="num" w:pos="5040"/>
        </w:tabs>
        <w:ind w:left="5040" w:hanging="360"/>
      </w:pPr>
      <w:rPr>
        <w:rFonts w:ascii="Symbol" w:hAnsi="Symbol"/>
      </w:rPr>
    </w:lvl>
    <w:lvl w:ilvl="7" w:tplc="F2F40C40">
      <w:start w:val="1"/>
      <w:numFmt w:val="bullet"/>
      <w:lvlText w:val="o"/>
      <w:lvlJc w:val="left"/>
      <w:pPr>
        <w:tabs>
          <w:tab w:val="num" w:pos="5760"/>
        </w:tabs>
        <w:ind w:left="5760" w:hanging="360"/>
      </w:pPr>
      <w:rPr>
        <w:rFonts w:ascii="Courier New" w:hAnsi="Courier New"/>
      </w:rPr>
    </w:lvl>
    <w:lvl w:ilvl="8" w:tplc="3300DEB6">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F14EDA9E">
      <w:start w:val="1"/>
      <w:numFmt w:val="bullet"/>
      <w:lvlText w:val=""/>
      <w:lvlJc w:val="left"/>
      <w:pPr>
        <w:ind w:left="720" w:hanging="360"/>
      </w:pPr>
      <w:rPr>
        <w:rFonts w:ascii="Symbol" w:hAnsi="Symbol"/>
      </w:rPr>
    </w:lvl>
    <w:lvl w:ilvl="1" w:tplc="6D2A4DD4">
      <w:start w:val="1"/>
      <w:numFmt w:val="bullet"/>
      <w:lvlText w:val="o"/>
      <w:lvlJc w:val="left"/>
      <w:pPr>
        <w:tabs>
          <w:tab w:val="num" w:pos="1440"/>
        </w:tabs>
        <w:ind w:left="1440" w:hanging="360"/>
      </w:pPr>
      <w:rPr>
        <w:rFonts w:ascii="Courier New" w:hAnsi="Courier New"/>
      </w:rPr>
    </w:lvl>
    <w:lvl w:ilvl="2" w:tplc="3266D788">
      <w:start w:val="1"/>
      <w:numFmt w:val="bullet"/>
      <w:lvlText w:val=""/>
      <w:lvlJc w:val="left"/>
      <w:pPr>
        <w:tabs>
          <w:tab w:val="num" w:pos="2160"/>
        </w:tabs>
        <w:ind w:left="2160" w:hanging="360"/>
      </w:pPr>
      <w:rPr>
        <w:rFonts w:ascii="Wingdings" w:hAnsi="Wingdings"/>
      </w:rPr>
    </w:lvl>
    <w:lvl w:ilvl="3" w:tplc="3D5A2714">
      <w:start w:val="1"/>
      <w:numFmt w:val="bullet"/>
      <w:lvlText w:val=""/>
      <w:lvlJc w:val="left"/>
      <w:pPr>
        <w:tabs>
          <w:tab w:val="num" w:pos="2880"/>
        </w:tabs>
        <w:ind w:left="2880" w:hanging="360"/>
      </w:pPr>
      <w:rPr>
        <w:rFonts w:ascii="Symbol" w:hAnsi="Symbol"/>
      </w:rPr>
    </w:lvl>
    <w:lvl w:ilvl="4" w:tplc="6C58FA7A">
      <w:start w:val="1"/>
      <w:numFmt w:val="bullet"/>
      <w:lvlText w:val="o"/>
      <w:lvlJc w:val="left"/>
      <w:pPr>
        <w:tabs>
          <w:tab w:val="num" w:pos="3600"/>
        </w:tabs>
        <w:ind w:left="3600" w:hanging="360"/>
      </w:pPr>
      <w:rPr>
        <w:rFonts w:ascii="Courier New" w:hAnsi="Courier New"/>
      </w:rPr>
    </w:lvl>
    <w:lvl w:ilvl="5" w:tplc="DA5EE964">
      <w:start w:val="1"/>
      <w:numFmt w:val="bullet"/>
      <w:lvlText w:val=""/>
      <w:lvlJc w:val="left"/>
      <w:pPr>
        <w:tabs>
          <w:tab w:val="num" w:pos="4320"/>
        </w:tabs>
        <w:ind w:left="4320" w:hanging="360"/>
      </w:pPr>
      <w:rPr>
        <w:rFonts w:ascii="Wingdings" w:hAnsi="Wingdings"/>
      </w:rPr>
    </w:lvl>
    <w:lvl w:ilvl="6" w:tplc="31D4DD94">
      <w:start w:val="1"/>
      <w:numFmt w:val="bullet"/>
      <w:lvlText w:val=""/>
      <w:lvlJc w:val="left"/>
      <w:pPr>
        <w:tabs>
          <w:tab w:val="num" w:pos="5040"/>
        </w:tabs>
        <w:ind w:left="5040" w:hanging="360"/>
      </w:pPr>
      <w:rPr>
        <w:rFonts w:ascii="Symbol" w:hAnsi="Symbol"/>
      </w:rPr>
    </w:lvl>
    <w:lvl w:ilvl="7" w:tplc="0436DBB6">
      <w:start w:val="1"/>
      <w:numFmt w:val="bullet"/>
      <w:lvlText w:val="o"/>
      <w:lvlJc w:val="left"/>
      <w:pPr>
        <w:tabs>
          <w:tab w:val="num" w:pos="5760"/>
        </w:tabs>
        <w:ind w:left="5760" w:hanging="360"/>
      </w:pPr>
      <w:rPr>
        <w:rFonts w:ascii="Courier New" w:hAnsi="Courier New"/>
      </w:rPr>
    </w:lvl>
    <w:lvl w:ilvl="8" w:tplc="59EE7EE2">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hybridMultilevel"/>
    <w:tmpl w:val="0000015A"/>
    <w:lvl w:ilvl="0" w:tplc="F2E02D3A">
      <w:start w:val="1"/>
      <w:numFmt w:val="bullet"/>
      <w:lvlText w:val=""/>
      <w:lvlJc w:val="left"/>
      <w:pPr>
        <w:ind w:left="720" w:hanging="360"/>
      </w:pPr>
      <w:rPr>
        <w:rFonts w:ascii="Symbol" w:hAnsi="Symbol"/>
      </w:rPr>
    </w:lvl>
    <w:lvl w:ilvl="1" w:tplc="66DC9A26">
      <w:start w:val="1"/>
      <w:numFmt w:val="bullet"/>
      <w:lvlText w:val="o"/>
      <w:lvlJc w:val="left"/>
      <w:pPr>
        <w:tabs>
          <w:tab w:val="num" w:pos="1440"/>
        </w:tabs>
        <w:ind w:left="1440" w:hanging="360"/>
      </w:pPr>
      <w:rPr>
        <w:rFonts w:ascii="Courier New" w:hAnsi="Courier New"/>
      </w:rPr>
    </w:lvl>
    <w:lvl w:ilvl="2" w:tplc="2F923ECA">
      <w:start w:val="1"/>
      <w:numFmt w:val="bullet"/>
      <w:lvlText w:val=""/>
      <w:lvlJc w:val="left"/>
      <w:pPr>
        <w:tabs>
          <w:tab w:val="num" w:pos="2160"/>
        </w:tabs>
        <w:ind w:left="2160" w:hanging="360"/>
      </w:pPr>
      <w:rPr>
        <w:rFonts w:ascii="Wingdings" w:hAnsi="Wingdings"/>
      </w:rPr>
    </w:lvl>
    <w:lvl w:ilvl="3" w:tplc="569C22D0">
      <w:start w:val="1"/>
      <w:numFmt w:val="bullet"/>
      <w:lvlText w:val=""/>
      <w:lvlJc w:val="left"/>
      <w:pPr>
        <w:tabs>
          <w:tab w:val="num" w:pos="2880"/>
        </w:tabs>
        <w:ind w:left="2880" w:hanging="360"/>
      </w:pPr>
      <w:rPr>
        <w:rFonts w:ascii="Symbol" w:hAnsi="Symbol"/>
      </w:rPr>
    </w:lvl>
    <w:lvl w:ilvl="4" w:tplc="EE781164">
      <w:start w:val="1"/>
      <w:numFmt w:val="bullet"/>
      <w:lvlText w:val="o"/>
      <w:lvlJc w:val="left"/>
      <w:pPr>
        <w:tabs>
          <w:tab w:val="num" w:pos="3600"/>
        </w:tabs>
        <w:ind w:left="3600" w:hanging="360"/>
      </w:pPr>
      <w:rPr>
        <w:rFonts w:ascii="Courier New" w:hAnsi="Courier New"/>
      </w:rPr>
    </w:lvl>
    <w:lvl w:ilvl="5" w:tplc="66264A08">
      <w:start w:val="1"/>
      <w:numFmt w:val="bullet"/>
      <w:lvlText w:val=""/>
      <w:lvlJc w:val="left"/>
      <w:pPr>
        <w:tabs>
          <w:tab w:val="num" w:pos="4320"/>
        </w:tabs>
        <w:ind w:left="4320" w:hanging="360"/>
      </w:pPr>
      <w:rPr>
        <w:rFonts w:ascii="Wingdings" w:hAnsi="Wingdings"/>
      </w:rPr>
    </w:lvl>
    <w:lvl w:ilvl="6" w:tplc="8D52F0C6">
      <w:start w:val="1"/>
      <w:numFmt w:val="bullet"/>
      <w:lvlText w:val=""/>
      <w:lvlJc w:val="left"/>
      <w:pPr>
        <w:tabs>
          <w:tab w:val="num" w:pos="5040"/>
        </w:tabs>
        <w:ind w:left="5040" w:hanging="360"/>
      </w:pPr>
      <w:rPr>
        <w:rFonts w:ascii="Symbol" w:hAnsi="Symbol"/>
      </w:rPr>
    </w:lvl>
    <w:lvl w:ilvl="7" w:tplc="7A2A27CE">
      <w:start w:val="1"/>
      <w:numFmt w:val="bullet"/>
      <w:lvlText w:val="o"/>
      <w:lvlJc w:val="left"/>
      <w:pPr>
        <w:tabs>
          <w:tab w:val="num" w:pos="5760"/>
        </w:tabs>
        <w:ind w:left="5760" w:hanging="360"/>
      </w:pPr>
      <w:rPr>
        <w:rFonts w:ascii="Courier New" w:hAnsi="Courier New"/>
      </w:rPr>
    </w:lvl>
    <w:lvl w:ilvl="8" w:tplc="86A87026">
      <w:start w:val="1"/>
      <w:numFmt w:val="bullet"/>
      <w:lvlText w:val=""/>
      <w:lvlJc w:val="left"/>
      <w:pPr>
        <w:tabs>
          <w:tab w:val="num" w:pos="6480"/>
        </w:tabs>
        <w:ind w:left="6480" w:hanging="360"/>
      </w:pPr>
      <w:rPr>
        <w:rFonts w:ascii="Wingdings" w:hAnsi="Wingdings"/>
      </w:rPr>
    </w:lvl>
  </w:abstractNum>
  <w:abstractNum w:abstractNumId="346" w15:restartNumberingAfterBreak="0">
    <w:nsid w:val="0000015B"/>
    <w:multiLevelType w:val="hybridMultilevel"/>
    <w:tmpl w:val="0000015B"/>
    <w:lvl w:ilvl="0" w:tplc="51B066DE">
      <w:start w:val="1"/>
      <w:numFmt w:val="bullet"/>
      <w:lvlText w:val=""/>
      <w:lvlJc w:val="left"/>
      <w:pPr>
        <w:ind w:left="720" w:hanging="360"/>
      </w:pPr>
      <w:rPr>
        <w:rFonts w:ascii="Symbol" w:hAnsi="Symbol"/>
      </w:rPr>
    </w:lvl>
    <w:lvl w:ilvl="1" w:tplc="BD4CB8AA">
      <w:start w:val="1"/>
      <w:numFmt w:val="bullet"/>
      <w:lvlText w:val="o"/>
      <w:lvlJc w:val="left"/>
      <w:pPr>
        <w:tabs>
          <w:tab w:val="num" w:pos="1440"/>
        </w:tabs>
        <w:ind w:left="1440" w:hanging="360"/>
      </w:pPr>
      <w:rPr>
        <w:rFonts w:ascii="Courier New" w:hAnsi="Courier New"/>
      </w:rPr>
    </w:lvl>
    <w:lvl w:ilvl="2" w:tplc="CE0A0514">
      <w:start w:val="1"/>
      <w:numFmt w:val="bullet"/>
      <w:lvlText w:val=""/>
      <w:lvlJc w:val="left"/>
      <w:pPr>
        <w:tabs>
          <w:tab w:val="num" w:pos="2160"/>
        </w:tabs>
        <w:ind w:left="2160" w:hanging="360"/>
      </w:pPr>
      <w:rPr>
        <w:rFonts w:ascii="Wingdings" w:hAnsi="Wingdings"/>
      </w:rPr>
    </w:lvl>
    <w:lvl w:ilvl="3" w:tplc="5466557C">
      <w:start w:val="1"/>
      <w:numFmt w:val="bullet"/>
      <w:lvlText w:val=""/>
      <w:lvlJc w:val="left"/>
      <w:pPr>
        <w:tabs>
          <w:tab w:val="num" w:pos="2880"/>
        </w:tabs>
        <w:ind w:left="2880" w:hanging="360"/>
      </w:pPr>
      <w:rPr>
        <w:rFonts w:ascii="Symbol" w:hAnsi="Symbol"/>
      </w:rPr>
    </w:lvl>
    <w:lvl w:ilvl="4" w:tplc="FA5C46DE">
      <w:start w:val="1"/>
      <w:numFmt w:val="bullet"/>
      <w:lvlText w:val="o"/>
      <w:lvlJc w:val="left"/>
      <w:pPr>
        <w:tabs>
          <w:tab w:val="num" w:pos="3600"/>
        </w:tabs>
        <w:ind w:left="3600" w:hanging="360"/>
      </w:pPr>
      <w:rPr>
        <w:rFonts w:ascii="Courier New" w:hAnsi="Courier New"/>
      </w:rPr>
    </w:lvl>
    <w:lvl w:ilvl="5" w:tplc="2E7CAEC6">
      <w:start w:val="1"/>
      <w:numFmt w:val="bullet"/>
      <w:lvlText w:val=""/>
      <w:lvlJc w:val="left"/>
      <w:pPr>
        <w:tabs>
          <w:tab w:val="num" w:pos="4320"/>
        </w:tabs>
        <w:ind w:left="4320" w:hanging="360"/>
      </w:pPr>
      <w:rPr>
        <w:rFonts w:ascii="Wingdings" w:hAnsi="Wingdings"/>
      </w:rPr>
    </w:lvl>
    <w:lvl w:ilvl="6" w:tplc="596A9076">
      <w:start w:val="1"/>
      <w:numFmt w:val="bullet"/>
      <w:lvlText w:val=""/>
      <w:lvlJc w:val="left"/>
      <w:pPr>
        <w:tabs>
          <w:tab w:val="num" w:pos="5040"/>
        </w:tabs>
        <w:ind w:left="5040" w:hanging="360"/>
      </w:pPr>
      <w:rPr>
        <w:rFonts w:ascii="Symbol" w:hAnsi="Symbol"/>
      </w:rPr>
    </w:lvl>
    <w:lvl w:ilvl="7" w:tplc="92DEBB3E">
      <w:start w:val="1"/>
      <w:numFmt w:val="bullet"/>
      <w:lvlText w:val="o"/>
      <w:lvlJc w:val="left"/>
      <w:pPr>
        <w:tabs>
          <w:tab w:val="num" w:pos="5760"/>
        </w:tabs>
        <w:ind w:left="5760" w:hanging="360"/>
      </w:pPr>
      <w:rPr>
        <w:rFonts w:ascii="Courier New" w:hAnsi="Courier New"/>
      </w:rPr>
    </w:lvl>
    <w:lvl w:ilvl="8" w:tplc="EE2489F6">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45842944">
      <w:start w:val="1"/>
      <w:numFmt w:val="bullet"/>
      <w:lvlText w:val=""/>
      <w:lvlJc w:val="left"/>
      <w:pPr>
        <w:ind w:left="720" w:hanging="360"/>
      </w:pPr>
      <w:rPr>
        <w:rFonts w:ascii="Symbol" w:hAnsi="Symbol"/>
      </w:rPr>
    </w:lvl>
    <w:lvl w:ilvl="1" w:tplc="9F589D9E">
      <w:start w:val="1"/>
      <w:numFmt w:val="bullet"/>
      <w:lvlText w:val="o"/>
      <w:lvlJc w:val="left"/>
      <w:pPr>
        <w:tabs>
          <w:tab w:val="num" w:pos="1440"/>
        </w:tabs>
        <w:ind w:left="1440" w:hanging="360"/>
      </w:pPr>
      <w:rPr>
        <w:rFonts w:ascii="Courier New" w:hAnsi="Courier New"/>
      </w:rPr>
    </w:lvl>
    <w:lvl w:ilvl="2" w:tplc="3CE8F8B2">
      <w:start w:val="1"/>
      <w:numFmt w:val="bullet"/>
      <w:lvlText w:val=""/>
      <w:lvlJc w:val="left"/>
      <w:pPr>
        <w:tabs>
          <w:tab w:val="num" w:pos="2160"/>
        </w:tabs>
        <w:ind w:left="2160" w:hanging="360"/>
      </w:pPr>
      <w:rPr>
        <w:rFonts w:ascii="Wingdings" w:hAnsi="Wingdings"/>
      </w:rPr>
    </w:lvl>
    <w:lvl w:ilvl="3" w:tplc="671AC14C">
      <w:start w:val="1"/>
      <w:numFmt w:val="bullet"/>
      <w:lvlText w:val=""/>
      <w:lvlJc w:val="left"/>
      <w:pPr>
        <w:tabs>
          <w:tab w:val="num" w:pos="2880"/>
        </w:tabs>
        <w:ind w:left="2880" w:hanging="360"/>
      </w:pPr>
      <w:rPr>
        <w:rFonts w:ascii="Symbol" w:hAnsi="Symbol"/>
      </w:rPr>
    </w:lvl>
    <w:lvl w:ilvl="4" w:tplc="2CD4419A">
      <w:start w:val="1"/>
      <w:numFmt w:val="bullet"/>
      <w:lvlText w:val="o"/>
      <w:lvlJc w:val="left"/>
      <w:pPr>
        <w:tabs>
          <w:tab w:val="num" w:pos="3600"/>
        </w:tabs>
        <w:ind w:left="3600" w:hanging="360"/>
      </w:pPr>
      <w:rPr>
        <w:rFonts w:ascii="Courier New" w:hAnsi="Courier New"/>
      </w:rPr>
    </w:lvl>
    <w:lvl w:ilvl="5" w:tplc="1FBE3ADC">
      <w:start w:val="1"/>
      <w:numFmt w:val="bullet"/>
      <w:lvlText w:val=""/>
      <w:lvlJc w:val="left"/>
      <w:pPr>
        <w:tabs>
          <w:tab w:val="num" w:pos="4320"/>
        </w:tabs>
        <w:ind w:left="4320" w:hanging="360"/>
      </w:pPr>
      <w:rPr>
        <w:rFonts w:ascii="Wingdings" w:hAnsi="Wingdings"/>
      </w:rPr>
    </w:lvl>
    <w:lvl w:ilvl="6" w:tplc="57502072">
      <w:start w:val="1"/>
      <w:numFmt w:val="bullet"/>
      <w:lvlText w:val=""/>
      <w:lvlJc w:val="left"/>
      <w:pPr>
        <w:tabs>
          <w:tab w:val="num" w:pos="5040"/>
        </w:tabs>
        <w:ind w:left="5040" w:hanging="360"/>
      </w:pPr>
      <w:rPr>
        <w:rFonts w:ascii="Symbol" w:hAnsi="Symbol"/>
      </w:rPr>
    </w:lvl>
    <w:lvl w:ilvl="7" w:tplc="FA74F7B4">
      <w:start w:val="1"/>
      <w:numFmt w:val="bullet"/>
      <w:lvlText w:val="o"/>
      <w:lvlJc w:val="left"/>
      <w:pPr>
        <w:tabs>
          <w:tab w:val="num" w:pos="5760"/>
        </w:tabs>
        <w:ind w:left="5760" w:hanging="360"/>
      </w:pPr>
      <w:rPr>
        <w:rFonts w:ascii="Courier New" w:hAnsi="Courier New"/>
      </w:rPr>
    </w:lvl>
    <w:lvl w:ilvl="8" w:tplc="6D1AE0DE">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47E0D394">
      <w:start w:val="1"/>
      <w:numFmt w:val="bullet"/>
      <w:lvlText w:val=""/>
      <w:lvlJc w:val="left"/>
      <w:pPr>
        <w:ind w:left="720" w:hanging="360"/>
      </w:pPr>
      <w:rPr>
        <w:rFonts w:ascii="Symbol" w:hAnsi="Symbol"/>
      </w:rPr>
    </w:lvl>
    <w:lvl w:ilvl="1" w:tplc="69FC7EDC">
      <w:start w:val="1"/>
      <w:numFmt w:val="bullet"/>
      <w:lvlText w:val="o"/>
      <w:lvlJc w:val="left"/>
      <w:pPr>
        <w:tabs>
          <w:tab w:val="num" w:pos="1440"/>
        </w:tabs>
        <w:ind w:left="1440" w:hanging="360"/>
      </w:pPr>
      <w:rPr>
        <w:rFonts w:ascii="Courier New" w:hAnsi="Courier New"/>
      </w:rPr>
    </w:lvl>
    <w:lvl w:ilvl="2" w:tplc="20907BF2">
      <w:start w:val="1"/>
      <w:numFmt w:val="bullet"/>
      <w:lvlText w:val=""/>
      <w:lvlJc w:val="left"/>
      <w:pPr>
        <w:tabs>
          <w:tab w:val="num" w:pos="2160"/>
        </w:tabs>
        <w:ind w:left="2160" w:hanging="360"/>
      </w:pPr>
      <w:rPr>
        <w:rFonts w:ascii="Wingdings" w:hAnsi="Wingdings"/>
      </w:rPr>
    </w:lvl>
    <w:lvl w:ilvl="3" w:tplc="849E4456">
      <w:start w:val="1"/>
      <w:numFmt w:val="bullet"/>
      <w:lvlText w:val=""/>
      <w:lvlJc w:val="left"/>
      <w:pPr>
        <w:tabs>
          <w:tab w:val="num" w:pos="2880"/>
        </w:tabs>
        <w:ind w:left="2880" w:hanging="360"/>
      </w:pPr>
      <w:rPr>
        <w:rFonts w:ascii="Symbol" w:hAnsi="Symbol"/>
      </w:rPr>
    </w:lvl>
    <w:lvl w:ilvl="4" w:tplc="F3442DD6">
      <w:start w:val="1"/>
      <w:numFmt w:val="bullet"/>
      <w:lvlText w:val="o"/>
      <w:lvlJc w:val="left"/>
      <w:pPr>
        <w:tabs>
          <w:tab w:val="num" w:pos="3600"/>
        </w:tabs>
        <w:ind w:left="3600" w:hanging="360"/>
      </w:pPr>
      <w:rPr>
        <w:rFonts w:ascii="Courier New" w:hAnsi="Courier New"/>
      </w:rPr>
    </w:lvl>
    <w:lvl w:ilvl="5" w:tplc="F740FFE0">
      <w:start w:val="1"/>
      <w:numFmt w:val="bullet"/>
      <w:lvlText w:val=""/>
      <w:lvlJc w:val="left"/>
      <w:pPr>
        <w:tabs>
          <w:tab w:val="num" w:pos="4320"/>
        </w:tabs>
        <w:ind w:left="4320" w:hanging="360"/>
      </w:pPr>
      <w:rPr>
        <w:rFonts w:ascii="Wingdings" w:hAnsi="Wingdings"/>
      </w:rPr>
    </w:lvl>
    <w:lvl w:ilvl="6" w:tplc="D71626A2">
      <w:start w:val="1"/>
      <w:numFmt w:val="bullet"/>
      <w:lvlText w:val=""/>
      <w:lvlJc w:val="left"/>
      <w:pPr>
        <w:tabs>
          <w:tab w:val="num" w:pos="5040"/>
        </w:tabs>
        <w:ind w:left="5040" w:hanging="360"/>
      </w:pPr>
      <w:rPr>
        <w:rFonts w:ascii="Symbol" w:hAnsi="Symbol"/>
      </w:rPr>
    </w:lvl>
    <w:lvl w:ilvl="7" w:tplc="5CC452FE">
      <w:start w:val="1"/>
      <w:numFmt w:val="bullet"/>
      <w:lvlText w:val="o"/>
      <w:lvlJc w:val="left"/>
      <w:pPr>
        <w:tabs>
          <w:tab w:val="num" w:pos="5760"/>
        </w:tabs>
        <w:ind w:left="5760" w:hanging="360"/>
      </w:pPr>
      <w:rPr>
        <w:rFonts w:ascii="Courier New" w:hAnsi="Courier New"/>
      </w:rPr>
    </w:lvl>
    <w:lvl w:ilvl="8" w:tplc="5D8AF98E">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7FF8B172">
      <w:start w:val="1"/>
      <w:numFmt w:val="bullet"/>
      <w:lvlText w:val=""/>
      <w:lvlJc w:val="left"/>
      <w:pPr>
        <w:ind w:left="720" w:hanging="360"/>
      </w:pPr>
      <w:rPr>
        <w:rFonts w:ascii="Symbol" w:hAnsi="Symbol"/>
      </w:rPr>
    </w:lvl>
    <w:lvl w:ilvl="1" w:tplc="D3A041EC">
      <w:start w:val="1"/>
      <w:numFmt w:val="bullet"/>
      <w:lvlText w:val="o"/>
      <w:lvlJc w:val="left"/>
      <w:pPr>
        <w:tabs>
          <w:tab w:val="num" w:pos="1440"/>
        </w:tabs>
        <w:ind w:left="1440" w:hanging="360"/>
      </w:pPr>
      <w:rPr>
        <w:rFonts w:ascii="Courier New" w:hAnsi="Courier New"/>
      </w:rPr>
    </w:lvl>
    <w:lvl w:ilvl="2" w:tplc="7A42A8EC">
      <w:start w:val="1"/>
      <w:numFmt w:val="bullet"/>
      <w:lvlText w:val=""/>
      <w:lvlJc w:val="left"/>
      <w:pPr>
        <w:tabs>
          <w:tab w:val="num" w:pos="2160"/>
        </w:tabs>
        <w:ind w:left="2160" w:hanging="360"/>
      </w:pPr>
      <w:rPr>
        <w:rFonts w:ascii="Wingdings" w:hAnsi="Wingdings"/>
      </w:rPr>
    </w:lvl>
    <w:lvl w:ilvl="3" w:tplc="D2B26C38">
      <w:start w:val="1"/>
      <w:numFmt w:val="bullet"/>
      <w:lvlText w:val=""/>
      <w:lvlJc w:val="left"/>
      <w:pPr>
        <w:tabs>
          <w:tab w:val="num" w:pos="2880"/>
        </w:tabs>
        <w:ind w:left="2880" w:hanging="360"/>
      </w:pPr>
      <w:rPr>
        <w:rFonts w:ascii="Symbol" w:hAnsi="Symbol"/>
      </w:rPr>
    </w:lvl>
    <w:lvl w:ilvl="4" w:tplc="3FA4F682">
      <w:start w:val="1"/>
      <w:numFmt w:val="bullet"/>
      <w:lvlText w:val="o"/>
      <w:lvlJc w:val="left"/>
      <w:pPr>
        <w:tabs>
          <w:tab w:val="num" w:pos="3600"/>
        </w:tabs>
        <w:ind w:left="3600" w:hanging="360"/>
      </w:pPr>
      <w:rPr>
        <w:rFonts w:ascii="Courier New" w:hAnsi="Courier New"/>
      </w:rPr>
    </w:lvl>
    <w:lvl w:ilvl="5" w:tplc="731099A6">
      <w:start w:val="1"/>
      <w:numFmt w:val="bullet"/>
      <w:lvlText w:val=""/>
      <w:lvlJc w:val="left"/>
      <w:pPr>
        <w:tabs>
          <w:tab w:val="num" w:pos="4320"/>
        </w:tabs>
        <w:ind w:left="4320" w:hanging="360"/>
      </w:pPr>
      <w:rPr>
        <w:rFonts w:ascii="Wingdings" w:hAnsi="Wingdings"/>
      </w:rPr>
    </w:lvl>
    <w:lvl w:ilvl="6" w:tplc="F45AAEEA">
      <w:start w:val="1"/>
      <w:numFmt w:val="bullet"/>
      <w:lvlText w:val=""/>
      <w:lvlJc w:val="left"/>
      <w:pPr>
        <w:tabs>
          <w:tab w:val="num" w:pos="5040"/>
        </w:tabs>
        <w:ind w:left="5040" w:hanging="360"/>
      </w:pPr>
      <w:rPr>
        <w:rFonts w:ascii="Symbol" w:hAnsi="Symbol"/>
      </w:rPr>
    </w:lvl>
    <w:lvl w:ilvl="7" w:tplc="D45A2226">
      <w:start w:val="1"/>
      <w:numFmt w:val="bullet"/>
      <w:lvlText w:val="o"/>
      <w:lvlJc w:val="left"/>
      <w:pPr>
        <w:tabs>
          <w:tab w:val="num" w:pos="5760"/>
        </w:tabs>
        <w:ind w:left="5760" w:hanging="360"/>
      </w:pPr>
      <w:rPr>
        <w:rFonts w:ascii="Courier New" w:hAnsi="Courier New"/>
      </w:rPr>
    </w:lvl>
    <w:lvl w:ilvl="8" w:tplc="7C12304E">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81842944">
      <w:start w:val="1"/>
      <w:numFmt w:val="bullet"/>
      <w:lvlText w:val=""/>
      <w:lvlJc w:val="left"/>
      <w:pPr>
        <w:ind w:left="720" w:hanging="360"/>
      </w:pPr>
      <w:rPr>
        <w:rFonts w:ascii="Symbol" w:hAnsi="Symbol"/>
      </w:rPr>
    </w:lvl>
    <w:lvl w:ilvl="1" w:tplc="964C8108">
      <w:start w:val="1"/>
      <w:numFmt w:val="bullet"/>
      <w:lvlText w:val="o"/>
      <w:lvlJc w:val="left"/>
      <w:pPr>
        <w:tabs>
          <w:tab w:val="num" w:pos="1440"/>
        </w:tabs>
        <w:ind w:left="1440" w:hanging="360"/>
      </w:pPr>
      <w:rPr>
        <w:rFonts w:ascii="Courier New" w:hAnsi="Courier New"/>
      </w:rPr>
    </w:lvl>
    <w:lvl w:ilvl="2" w:tplc="AFBC52BA">
      <w:start w:val="1"/>
      <w:numFmt w:val="bullet"/>
      <w:lvlText w:val=""/>
      <w:lvlJc w:val="left"/>
      <w:pPr>
        <w:tabs>
          <w:tab w:val="num" w:pos="2160"/>
        </w:tabs>
        <w:ind w:left="2160" w:hanging="360"/>
      </w:pPr>
      <w:rPr>
        <w:rFonts w:ascii="Wingdings" w:hAnsi="Wingdings"/>
      </w:rPr>
    </w:lvl>
    <w:lvl w:ilvl="3" w:tplc="2252ECF2">
      <w:start w:val="1"/>
      <w:numFmt w:val="bullet"/>
      <w:lvlText w:val=""/>
      <w:lvlJc w:val="left"/>
      <w:pPr>
        <w:tabs>
          <w:tab w:val="num" w:pos="2880"/>
        </w:tabs>
        <w:ind w:left="2880" w:hanging="360"/>
      </w:pPr>
      <w:rPr>
        <w:rFonts w:ascii="Symbol" w:hAnsi="Symbol"/>
      </w:rPr>
    </w:lvl>
    <w:lvl w:ilvl="4" w:tplc="B9D00F24">
      <w:start w:val="1"/>
      <w:numFmt w:val="bullet"/>
      <w:lvlText w:val="o"/>
      <w:lvlJc w:val="left"/>
      <w:pPr>
        <w:tabs>
          <w:tab w:val="num" w:pos="3600"/>
        </w:tabs>
        <w:ind w:left="3600" w:hanging="360"/>
      </w:pPr>
      <w:rPr>
        <w:rFonts w:ascii="Courier New" w:hAnsi="Courier New"/>
      </w:rPr>
    </w:lvl>
    <w:lvl w:ilvl="5" w:tplc="16C6E75E">
      <w:start w:val="1"/>
      <w:numFmt w:val="bullet"/>
      <w:lvlText w:val=""/>
      <w:lvlJc w:val="left"/>
      <w:pPr>
        <w:tabs>
          <w:tab w:val="num" w:pos="4320"/>
        </w:tabs>
        <w:ind w:left="4320" w:hanging="360"/>
      </w:pPr>
      <w:rPr>
        <w:rFonts w:ascii="Wingdings" w:hAnsi="Wingdings"/>
      </w:rPr>
    </w:lvl>
    <w:lvl w:ilvl="6" w:tplc="BBCE4A9E">
      <w:start w:val="1"/>
      <w:numFmt w:val="bullet"/>
      <w:lvlText w:val=""/>
      <w:lvlJc w:val="left"/>
      <w:pPr>
        <w:tabs>
          <w:tab w:val="num" w:pos="5040"/>
        </w:tabs>
        <w:ind w:left="5040" w:hanging="360"/>
      </w:pPr>
      <w:rPr>
        <w:rFonts w:ascii="Symbol" w:hAnsi="Symbol"/>
      </w:rPr>
    </w:lvl>
    <w:lvl w:ilvl="7" w:tplc="FA1CC82A">
      <w:start w:val="1"/>
      <w:numFmt w:val="bullet"/>
      <w:lvlText w:val="o"/>
      <w:lvlJc w:val="left"/>
      <w:pPr>
        <w:tabs>
          <w:tab w:val="num" w:pos="5760"/>
        </w:tabs>
        <w:ind w:left="5760" w:hanging="360"/>
      </w:pPr>
      <w:rPr>
        <w:rFonts w:ascii="Courier New" w:hAnsi="Courier New"/>
      </w:rPr>
    </w:lvl>
    <w:lvl w:ilvl="8" w:tplc="AB44F244">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hybridMultilevel"/>
    <w:tmpl w:val="00000160"/>
    <w:lvl w:ilvl="0" w:tplc="360CEAF8">
      <w:start w:val="1"/>
      <w:numFmt w:val="bullet"/>
      <w:lvlText w:val=""/>
      <w:lvlJc w:val="left"/>
      <w:pPr>
        <w:ind w:left="720" w:hanging="360"/>
      </w:pPr>
      <w:rPr>
        <w:rFonts w:ascii="Symbol" w:hAnsi="Symbol"/>
      </w:rPr>
    </w:lvl>
    <w:lvl w:ilvl="1" w:tplc="D5BAF8D0">
      <w:start w:val="1"/>
      <w:numFmt w:val="bullet"/>
      <w:lvlText w:val="o"/>
      <w:lvlJc w:val="left"/>
      <w:pPr>
        <w:tabs>
          <w:tab w:val="num" w:pos="1440"/>
        </w:tabs>
        <w:ind w:left="1440" w:hanging="360"/>
      </w:pPr>
      <w:rPr>
        <w:rFonts w:ascii="Courier New" w:hAnsi="Courier New"/>
      </w:rPr>
    </w:lvl>
    <w:lvl w:ilvl="2" w:tplc="0324F67E">
      <w:start w:val="1"/>
      <w:numFmt w:val="bullet"/>
      <w:lvlText w:val=""/>
      <w:lvlJc w:val="left"/>
      <w:pPr>
        <w:tabs>
          <w:tab w:val="num" w:pos="2160"/>
        </w:tabs>
        <w:ind w:left="2160" w:hanging="360"/>
      </w:pPr>
      <w:rPr>
        <w:rFonts w:ascii="Wingdings" w:hAnsi="Wingdings"/>
      </w:rPr>
    </w:lvl>
    <w:lvl w:ilvl="3" w:tplc="D4C06960">
      <w:start w:val="1"/>
      <w:numFmt w:val="bullet"/>
      <w:lvlText w:val=""/>
      <w:lvlJc w:val="left"/>
      <w:pPr>
        <w:tabs>
          <w:tab w:val="num" w:pos="2880"/>
        </w:tabs>
        <w:ind w:left="2880" w:hanging="360"/>
      </w:pPr>
      <w:rPr>
        <w:rFonts w:ascii="Symbol" w:hAnsi="Symbol"/>
      </w:rPr>
    </w:lvl>
    <w:lvl w:ilvl="4" w:tplc="DE5874DC">
      <w:start w:val="1"/>
      <w:numFmt w:val="bullet"/>
      <w:lvlText w:val="o"/>
      <w:lvlJc w:val="left"/>
      <w:pPr>
        <w:tabs>
          <w:tab w:val="num" w:pos="3600"/>
        </w:tabs>
        <w:ind w:left="3600" w:hanging="360"/>
      </w:pPr>
      <w:rPr>
        <w:rFonts w:ascii="Courier New" w:hAnsi="Courier New"/>
      </w:rPr>
    </w:lvl>
    <w:lvl w:ilvl="5" w:tplc="7EAAC8FE">
      <w:start w:val="1"/>
      <w:numFmt w:val="bullet"/>
      <w:lvlText w:val=""/>
      <w:lvlJc w:val="left"/>
      <w:pPr>
        <w:tabs>
          <w:tab w:val="num" w:pos="4320"/>
        </w:tabs>
        <w:ind w:left="4320" w:hanging="360"/>
      </w:pPr>
      <w:rPr>
        <w:rFonts w:ascii="Wingdings" w:hAnsi="Wingdings"/>
      </w:rPr>
    </w:lvl>
    <w:lvl w:ilvl="6" w:tplc="4704CE88">
      <w:start w:val="1"/>
      <w:numFmt w:val="bullet"/>
      <w:lvlText w:val=""/>
      <w:lvlJc w:val="left"/>
      <w:pPr>
        <w:tabs>
          <w:tab w:val="num" w:pos="5040"/>
        </w:tabs>
        <w:ind w:left="5040" w:hanging="360"/>
      </w:pPr>
      <w:rPr>
        <w:rFonts w:ascii="Symbol" w:hAnsi="Symbol"/>
      </w:rPr>
    </w:lvl>
    <w:lvl w:ilvl="7" w:tplc="F7A4FE28">
      <w:start w:val="1"/>
      <w:numFmt w:val="bullet"/>
      <w:lvlText w:val="o"/>
      <w:lvlJc w:val="left"/>
      <w:pPr>
        <w:tabs>
          <w:tab w:val="num" w:pos="5760"/>
        </w:tabs>
        <w:ind w:left="5760" w:hanging="360"/>
      </w:pPr>
      <w:rPr>
        <w:rFonts w:ascii="Courier New" w:hAnsi="Courier New"/>
      </w:rPr>
    </w:lvl>
    <w:lvl w:ilvl="8" w:tplc="0540E0F6">
      <w:start w:val="1"/>
      <w:numFmt w:val="bullet"/>
      <w:lvlText w:val=""/>
      <w:lvlJc w:val="left"/>
      <w:pPr>
        <w:tabs>
          <w:tab w:val="num" w:pos="6480"/>
        </w:tabs>
        <w:ind w:left="6480" w:hanging="360"/>
      </w:pPr>
      <w:rPr>
        <w:rFonts w:ascii="Wingdings" w:hAnsi="Wingdings"/>
      </w:rPr>
    </w:lvl>
  </w:abstractNum>
  <w:abstractNum w:abstractNumId="352" w15:restartNumberingAfterBreak="0">
    <w:nsid w:val="00000161"/>
    <w:multiLevelType w:val="hybridMultilevel"/>
    <w:tmpl w:val="00000161"/>
    <w:lvl w:ilvl="0" w:tplc="69542472">
      <w:start w:val="1"/>
      <w:numFmt w:val="bullet"/>
      <w:lvlText w:val=""/>
      <w:lvlJc w:val="left"/>
      <w:pPr>
        <w:ind w:left="720" w:hanging="360"/>
      </w:pPr>
      <w:rPr>
        <w:rFonts w:ascii="Symbol" w:hAnsi="Symbol"/>
      </w:rPr>
    </w:lvl>
    <w:lvl w:ilvl="1" w:tplc="A38005B2">
      <w:start w:val="1"/>
      <w:numFmt w:val="bullet"/>
      <w:lvlText w:val="o"/>
      <w:lvlJc w:val="left"/>
      <w:pPr>
        <w:tabs>
          <w:tab w:val="num" w:pos="1440"/>
        </w:tabs>
        <w:ind w:left="1440" w:hanging="360"/>
      </w:pPr>
      <w:rPr>
        <w:rFonts w:ascii="Courier New" w:hAnsi="Courier New"/>
      </w:rPr>
    </w:lvl>
    <w:lvl w:ilvl="2" w:tplc="CFC2E280">
      <w:start w:val="1"/>
      <w:numFmt w:val="bullet"/>
      <w:lvlText w:val=""/>
      <w:lvlJc w:val="left"/>
      <w:pPr>
        <w:tabs>
          <w:tab w:val="num" w:pos="2160"/>
        </w:tabs>
        <w:ind w:left="2160" w:hanging="360"/>
      </w:pPr>
      <w:rPr>
        <w:rFonts w:ascii="Wingdings" w:hAnsi="Wingdings"/>
      </w:rPr>
    </w:lvl>
    <w:lvl w:ilvl="3" w:tplc="F5FC8ADA">
      <w:start w:val="1"/>
      <w:numFmt w:val="bullet"/>
      <w:lvlText w:val=""/>
      <w:lvlJc w:val="left"/>
      <w:pPr>
        <w:tabs>
          <w:tab w:val="num" w:pos="2880"/>
        </w:tabs>
        <w:ind w:left="2880" w:hanging="360"/>
      </w:pPr>
      <w:rPr>
        <w:rFonts w:ascii="Symbol" w:hAnsi="Symbol"/>
      </w:rPr>
    </w:lvl>
    <w:lvl w:ilvl="4" w:tplc="67C0AE54">
      <w:start w:val="1"/>
      <w:numFmt w:val="bullet"/>
      <w:lvlText w:val="o"/>
      <w:lvlJc w:val="left"/>
      <w:pPr>
        <w:tabs>
          <w:tab w:val="num" w:pos="3600"/>
        </w:tabs>
        <w:ind w:left="3600" w:hanging="360"/>
      </w:pPr>
      <w:rPr>
        <w:rFonts w:ascii="Courier New" w:hAnsi="Courier New"/>
      </w:rPr>
    </w:lvl>
    <w:lvl w:ilvl="5" w:tplc="81BEC56C">
      <w:start w:val="1"/>
      <w:numFmt w:val="bullet"/>
      <w:lvlText w:val=""/>
      <w:lvlJc w:val="left"/>
      <w:pPr>
        <w:tabs>
          <w:tab w:val="num" w:pos="4320"/>
        </w:tabs>
        <w:ind w:left="4320" w:hanging="360"/>
      </w:pPr>
      <w:rPr>
        <w:rFonts w:ascii="Wingdings" w:hAnsi="Wingdings"/>
      </w:rPr>
    </w:lvl>
    <w:lvl w:ilvl="6" w:tplc="50B6D952">
      <w:start w:val="1"/>
      <w:numFmt w:val="bullet"/>
      <w:lvlText w:val=""/>
      <w:lvlJc w:val="left"/>
      <w:pPr>
        <w:tabs>
          <w:tab w:val="num" w:pos="5040"/>
        </w:tabs>
        <w:ind w:left="5040" w:hanging="360"/>
      </w:pPr>
      <w:rPr>
        <w:rFonts w:ascii="Symbol" w:hAnsi="Symbol"/>
      </w:rPr>
    </w:lvl>
    <w:lvl w:ilvl="7" w:tplc="CCE8980C">
      <w:start w:val="1"/>
      <w:numFmt w:val="bullet"/>
      <w:lvlText w:val="o"/>
      <w:lvlJc w:val="left"/>
      <w:pPr>
        <w:tabs>
          <w:tab w:val="num" w:pos="5760"/>
        </w:tabs>
        <w:ind w:left="5760" w:hanging="360"/>
      </w:pPr>
      <w:rPr>
        <w:rFonts w:ascii="Courier New" w:hAnsi="Courier New"/>
      </w:rPr>
    </w:lvl>
    <w:lvl w:ilvl="8" w:tplc="70A290AC">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8E5C065E">
      <w:start w:val="1"/>
      <w:numFmt w:val="bullet"/>
      <w:lvlText w:val=""/>
      <w:lvlJc w:val="left"/>
      <w:pPr>
        <w:ind w:left="720" w:hanging="360"/>
      </w:pPr>
      <w:rPr>
        <w:rFonts w:ascii="Symbol" w:hAnsi="Symbol"/>
      </w:rPr>
    </w:lvl>
    <w:lvl w:ilvl="1" w:tplc="9D4E2CA6">
      <w:start w:val="1"/>
      <w:numFmt w:val="bullet"/>
      <w:lvlText w:val="o"/>
      <w:lvlJc w:val="left"/>
      <w:pPr>
        <w:tabs>
          <w:tab w:val="num" w:pos="1440"/>
        </w:tabs>
        <w:ind w:left="1440" w:hanging="360"/>
      </w:pPr>
      <w:rPr>
        <w:rFonts w:ascii="Courier New" w:hAnsi="Courier New"/>
      </w:rPr>
    </w:lvl>
    <w:lvl w:ilvl="2" w:tplc="3E20B19A">
      <w:start w:val="1"/>
      <w:numFmt w:val="bullet"/>
      <w:lvlText w:val=""/>
      <w:lvlJc w:val="left"/>
      <w:pPr>
        <w:tabs>
          <w:tab w:val="num" w:pos="2160"/>
        </w:tabs>
        <w:ind w:left="2160" w:hanging="360"/>
      </w:pPr>
      <w:rPr>
        <w:rFonts w:ascii="Wingdings" w:hAnsi="Wingdings"/>
      </w:rPr>
    </w:lvl>
    <w:lvl w:ilvl="3" w:tplc="F704D6CE">
      <w:start w:val="1"/>
      <w:numFmt w:val="bullet"/>
      <w:lvlText w:val=""/>
      <w:lvlJc w:val="left"/>
      <w:pPr>
        <w:tabs>
          <w:tab w:val="num" w:pos="2880"/>
        </w:tabs>
        <w:ind w:left="2880" w:hanging="360"/>
      </w:pPr>
      <w:rPr>
        <w:rFonts w:ascii="Symbol" w:hAnsi="Symbol"/>
      </w:rPr>
    </w:lvl>
    <w:lvl w:ilvl="4" w:tplc="5ACEEAD0">
      <w:start w:val="1"/>
      <w:numFmt w:val="bullet"/>
      <w:lvlText w:val="o"/>
      <w:lvlJc w:val="left"/>
      <w:pPr>
        <w:tabs>
          <w:tab w:val="num" w:pos="3600"/>
        </w:tabs>
        <w:ind w:left="3600" w:hanging="360"/>
      </w:pPr>
      <w:rPr>
        <w:rFonts w:ascii="Courier New" w:hAnsi="Courier New"/>
      </w:rPr>
    </w:lvl>
    <w:lvl w:ilvl="5" w:tplc="D862BB0A">
      <w:start w:val="1"/>
      <w:numFmt w:val="bullet"/>
      <w:lvlText w:val=""/>
      <w:lvlJc w:val="left"/>
      <w:pPr>
        <w:tabs>
          <w:tab w:val="num" w:pos="4320"/>
        </w:tabs>
        <w:ind w:left="4320" w:hanging="360"/>
      </w:pPr>
      <w:rPr>
        <w:rFonts w:ascii="Wingdings" w:hAnsi="Wingdings"/>
      </w:rPr>
    </w:lvl>
    <w:lvl w:ilvl="6" w:tplc="DFB497CA">
      <w:start w:val="1"/>
      <w:numFmt w:val="bullet"/>
      <w:lvlText w:val=""/>
      <w:lvlJc w:val="left"/>
      <w:pPr>
        <w:tabs>
          <w:tab w:val="num" w:pos="5040"/>
        </w:tabs>
        <w:ind w:left="5040" w:hanging="360"/>
      </w:pPr>
      <w:rPr>
        <w:rFonts w:ascii="Symbol" w:hAnsi="Symbol"/>
      </w:rPr>
    </w:lvl>
    <w:lvl w:ilvl="7" w:tplc="CB32DB6A">
      <w:start w:val="1"/>
      <w:numFmt w:val="bullet"/>
      <w:lvlText w:val="o"/>
      <w:lvlJc w:val="left"/>
      <w:pPr>
        <w:tabs>
          <w:tab w:val="num" w:pos="5760"/>
        </w:tabs>
        <w:ind w:left="5760" w:hanging="360"/>
      </w:pPr>
      <w:rPr>
        <w:rFonts w:ascii="Courier New" w:hAnsi="Courier New"/>
      </w:rPr>
    </w:lvl>
    <w:lvl w:ilvl="8" w:tplc="FDFA0CF0">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45F41A44">
      <w:start w:val="1"/>
      <w:numFmt w:val="bullet"/>
      <w:lvlText w:val=""/>
      <w:lvlJc w:val="left"/>
      <w:pPr>
        <w:ind w:left="720" w:hanging="360"/>
      </w:pPr>
      <w:rPr>
        <w:rFonts w:ascii="Symbol" w:hAnsi="Symbol"/>
      </w:rPr>
    </w:lvl>
    <w:lvl w:ilvl="1" w:tplc="2948FE5E">
      <w:start w:val="1"/>
      <w:numFmt w:val="bullet"/>
      <w:lvlText w:val="o"/>
      <w:lvlJc w:val="left"/>
      <w:pPr>
        <w:tabs>
          <w:tab w:val="num" w:pos="1440"/>
        </w:tabs>
        <w:ind w:left="1440" w:hanging="360"/>
      </w:pPr>
      <w:rPr>
        <w:rFonts w:ascii="Courier New" w:hAnsi="Courier New"/>
      </w:rPr>
    </w:lvl>
    <w:lvl w:ilvl="2" w:tplc="E458B05E">
      <w:start w:val="1"/>
      <w:numFmt w:val="bullet"/>
      <w:lvlText w:val=""/>
      <w:lvlJc w:val="left"/>
      <w:pPr>
        <w:tabs>
          <w:tab w:val="num" w:pos="2160"/>
        </w:tabs>
        <w:ind w:left="2160" w:hanging="360"/>
      </w:pPr>
      <w:rPr>
        <w:rFonts w:ascii="Wingdings" w:hAnsi="Wingdings"/>
      </w:rPr>
    </w:lvl>
    <w:lvl w:ilvl="3" w:tplc="AAF616CC">
      <w:start w:val="1"/>
      <w:numFmt w:val="bullet"/>
      <w:lvlText w:val=""/>
      <w:lvlJc w:val="left"/>
      <w:pPr>
        <w:tabs>
          <w:tab w:val="num" w:pos="2880"/>
        </w:tabs>
        <w:ind w:left="2880" w:hanging="360"/>
      </w:pPr>
      <w:rPr>
        <w:rFonts w:ascii="Symbol" w:hAnsi="Symbol"/>
      </w:rPr>
    </w:lvl>
    <w:lvl w:ilvl="4" w:tplc="DE4466DA">
      <w:start w:val="1"/>
      <w:numFmt w:val="bullet"/>
      <w:lvlText w:val="o"/>
      <w:lvlJc w:val="left"/>
      <w:pPr>
        <w:tabs>
          <w:tab w:val="num" w:pos="3600"/>
        </w:tabs>
        <w:ind w:left="3600" w:hanging="360"/>
      </w:pPr>
      <w:rPr>
        <w:rFonts w:ascii="Courier New" w:hAnsi="Courier New"/>
      </w:rPr>
    </w:lvl>
    <w:lvl w:ilvl="5" w:tplc="4F004A08">
      <w:start w:val="1"/>
      <w:numFmt w:val="bullet"/>
      <w:lvlText w:val=""/>
      <w:lvlJc w:val="left"/>
      <w:pPr>
        <w:tabs>
          <w:tab w:val="num" w:pos="4320"/>
        </w:tabs>
        <w:ind w:left="4320" w:hanging="360"/>
      </w:pPr>
      <w:rPr>
        <w:rFonts w:ascii="Wingdings" w:hAnsi="Wingdings"/>
      </w:rPr>
    </w:lvl>
    <w:lvl w:ilvl="6" w:tplc="709437D4">
      <w:start w:val="1"/>
      <w:numFmt w:val="bullet"/>
      <w:lvlText w:val=""/>
      <w:lvlJc w:val="left"/>
      <w:pPr>
        <w:tabs>
          <w:tab w:val="num" w:pos="5040"/>
        </w:tabs>
        <w:ind w:left="5040" w:hanging="360"/>
      </w:pPr>
      <w:rPr>
        <w:rFonts w:ascii="Symbol" w:hAnsi="Symbol"/>
      </w:rPr>
    </w:lvl>
    <w:lvl w:ilvl="7" w:tplc="2F121E2E">
      <w:start w:val="1"/>
      <w:numFmt w:val="bullet"/>
      <w:lvlText w:val="o"/>
      <w:lvlJc w:val="left"/>
      <w:pPr>
        <w:tabs>
          <w:tab w:val="num" w:pos="5760"/>
        </w:tabs>
        <w:ind w:left="5760" w:hanging="360"/>
      </w:pPr>
      <w:rPr>
        <w:rFonts w:ascii="Courier New" w:hAnsi="Courier New"/>
      </w:rPr>
    </w:lvl>
    <w:lvl w:ilvl="8" w:tplc="1A20C3BE">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F0CEC82E">
      <w:start w:val="1"/>
      <w:numFmt w:val="bullet"/>
      <w:lvlText w:val=""/>
      <w:lvlJc w:val="left"/>
      <w:pPr>
        <w:ind w:left="720" w:hanging="360"/>
      </w:pPr>
      <w:rPr>
        <w:rFonts w:ascii="Symbol" w:hAnsi="Symbol"/>
      </w:rPr>
    </w:lvl>
    <w:lvl w:ilvl="1" w:tplc="2550DFBE">
      <w:start w:val="1"/>
      <w:numFmt w:val="bullet"/>
      <w:lvlText w:val="o"/>
      <w:lvlJc w:val="left"/>
      <w:pPr>
        <w:tabs>
          <w:tab w:val="num" w:pos="1440"/>
        </w:tabs>
        <w:ind w:left="1440" w:hanging="360"/>
      </w:pPr>
      <w:rPr>
        <w:rFonts w:ascii="Courier New" w:hAnsi="Courier New"/>
      </w:rPr>
    </w:lvl>
    <w:lvl w:ilvl="2" w:tplc="1F569CD8">
      <w:start w:val="1"/>
      <w:numFmt w:val="bullet"/>
      <w:lvlText w:val=""/>
      <w:lvlJc w:val="left"/>
      <w:pPr>
        <w:tabs>
          <w:tab w:val="num" w:pos="2160"/>
        </w:tabs>
        <w:ind w:left="2160" w:hanging="360"/>
      </w:pPr>
      <w:rPr>
        <w:rFonts w:ascii="Wingdings" w:hAnsi="Wingdings"/>
      </w:rPr>
    </w:lvl>
    <w:lvl w:ilvl="3" w:tplc="781430DA">
      <w:start w:val="1"/>
      <w:numFmt w:val="bullet"/>
      <w:lvlText w:val=""/>
      <w:lvlJc w:val="left"/>
      <w:pPr>
        <w:tabs>
          <w:tab w:val="num" w:pos="2880"/>
        </w:tabs>
        <w:ind w:left="2880" w:hanging="360"/>
      </w:pPr>
      <w:rPr>
        <w:rFonts w:ascii="Symbol" w:hAnsi="Symbol"/>
      </w:rPr>
    </w:lvl>
    <w:lvl w:ilvl="4" w:tplc="7BBA2B02">
      <w:start w:val="1"/>
      <w:numFmt w:val="bullet"/>
      <w:lvlText w:val="o"/>
      <w:lvlJc w:val="left"/>
      <w:pPr>
        <w:tabs>
          <w:tab w:val="num" w:pos="3600"/>
        </w:tabs>
        <w:ind w:left="3600" w:hanging="360"/>
      </w:pPr>
      <w:rPr>
        <w:rFonts w:ascii="Courier New" w:hAnsi="Courier New"/>
      </w:rPr>
    </w:lvl>
    <w:lvl w:ilvl="5" w:tplc="4C6A0866">
      <w:start w:val="1"/>
      <w:numFmt w:val="bullet"/>
      <w:lvlText w:val=""/>
      <w:lvlJc w:val="left"/>
      <w:pPr>
        <w:tabs>
          <w:tab w:val="num" w:pos="4320"/>
        </w:tabs>
        <w:ind w:left="4320" w:hanging="360"/>
      </w:pPr>
      <w:rPr>
        <w:rFonts w:ascii="Wingdings" w:hAnsi="Wingdings"/>
      </w:rPr>
    </w:lvl>
    <w:lvl w:ilvl="6" w:tplc="76B0BDF6">
      <w:start w:val="1"/>
      <w:numFmt w:val="bullet"/>
      <w:lvlText w:val=""/>
      <w:lvlJc w:val="left"/>
      <w:pPr>
        <w:tabs>
          <w:tab w:val="num" w:pos="5040"/>
        </w:tabs>
        <w:ind w:left="5040" w:hanging="360"/>
      </w:pPr>
      <w:rPr>
        <w:rFonts w:ascii="Symbol" w:hAnsi="Symbol"/>
      </w:rPr>
    </w:lvl>
    <w:lvl w:ilvl="7" w:tplc="1FE8778C">
      <w:start w:val="1"/>
      <w:numFmt w:val="bullet"/>
      <w:lvlText w:val="o"/>
      <w:lvlJc w:val="left"/>
      <w:pPr>
        <w:tabs>
          <w:tab w:val="num" w:pos="5760"/>
        </w:tabs>
        <w:ind w:left="5760" w:hanging="360"/>
      </w:pPr>
      <w:rPr>
        <w:rFonts w:ascii="Courier New" w:hAnsi="Courier New"/>
      </w:rPr>
    </w:lvl>
    <w:lvl w:ilvl="8" w:tplc="C8DC21D0">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55866028">
      <w:start w:val="1"/>
      <w:numFmt w:val="bullet"/>
      <w:lvlText w:val=""/>
      <w:lvlJc w:val="left"/>
      <w:pPr>
        <w:ind w:left="720" w:hanging="360"/>
      </w:pPr>
      <w:rPr>
        <w:rFonts w:ascii="Symbol" w:hAnsi="Symbol"/>
      </w:rPr>
    </w:lvl>
    <w:lvl w:ilvl="1" w:tplc="5908E47A">
      <w:start w:val="1"/>
      <w:numFmt w:val="bullet"/>
      <w:lvlText w:val="o"/>
      <w:lvlJc w:val="left"/>
      <w:pPr>
        <w:tabs>
          <w:tab w:val="num" w:pos="1440"/>
        </w:tabs>
        <w:ind w:left="1440" w:hanging="360"/>
      </w:pPr>
      <w:rPr>
        <w:rFonts w:ascii="Courier New" w:hAnsi="Courier New"/>
      </w:rPr>
    </w:lvl>
    <w:lvl w:ilvl="2" w:tplc="DB3C0E68">
      <w:start w:val="1"/>
      <w:numFmt w:val="bullet"/>
      <w:lvlText w:val=""/>
      <w:lvlJc w:val="left"/>
      <w:pPr>
        <w:tabs>
          <w:tab w:val="num" w:pos="2160"/>
        </w:tabs>
        <w:ind w:left="2160" w:hanging="360"/>
      </w:pPr>
      <w:rPr>
        <w:rFonts w:ascii="Wingdings" w:hAnsi="Wingdings"/>
      </w:rPr>
    </w:lvl>
    <w:lvl w:ilvl="3" w:tplc="EE18BF12">
      <w:start w:val="1"/>
      <w:numFmt w:val="bullet"/>
      <w:lvlText w:val=""/>
      <w:lvlJc w:val="left"/>
      <w:pPr>
        <w:tabs>
          <w:tab w:val="num" w:pos="2880"/>
        </w:tabs>
        <w:ind w:left="2880" w:hanging="360"/>
      </w:pPr>
      <w:rPr>
        <w:rFonts w:ascii="Symbol" w:hAnsi="Symbol"/>
      </w:rPr>
    </w:lvl>
    <w:lvl w:ilvl="4" w:tplc="C8D6668C">
      <w:start w:val="1"/>
      <w:numFmt w:val="bullet"/>
      <w:lvlText w:val="o"/>
      <w:lvlJc w:val="left"/>
      <w:pPr>
        <w:tabs>
          <w:tab w:val="num" w:pos="3600"/>
        </w:tabs>
        <w:ind w:left="3600" w:hanging="360"/>
      </w:pPr>
      <w:rPr>
        <w:rFonts w:ascii="Courier New" w:hAnsi="Courier New"/>
      </w:rPr>
    </w:lvl>
    <w:lvl w:ilvl="5" w:tplc="8184254C">
      <w:start w:val="1"/>
      <w:numFmt w:val="bullet"/>
      <w:lvlText w:val=""/>
      <w:lvlJc w:val="left"/>
      <w:pPr>
        <w:tabs>
          <w:tab w:val="num" w:pos="4320"/>
        </w:tabs>
        <w:ind w:left="4320" w:hanging="360"/>
      </w:pPr>
      <w:rPr>
        <w:rFonts w:ascii="Wingdings" w:hAnsi="Wingdings"/>
      </w:rPr>
    </w:lvl>
    <w:lvl w:ilvl="6" w:tplc="52B6A4EE">
      <w:start w:val="1"/>
      <w:numFmt w:val="bullet"/>
      <w:lvlText w:val=""/>
      <w:lvlJc w:val="left"/>
      <w:pPr>
        <w:tabs>
          <w:tab w:val="num" w:pos="5040"/>
        </w:tabs>
        <w:ind w:left="5040" w:hanging="360"/>
      </w:pPr>
      <w:rPr>
        <w:rFonts w:ascii="Symbol" w:hAnsi="Symbol"/>
      </w:rPr>
    </w:lvl>
    <w:lvl w:ilvl="7" w:tplc="D156727A">
      <w:start w:val="1"/>
      <w:numFmt w:val="bullet"/>
      <w:lvlText w:val="o"/>
      <w:lvlJc w:val="left"/>
      <w:pPr>
        <w:tabs>
          <w:tab w:val="num" w:pos="5760"/>
        </w:tabs>
        <w:ind w:left="5760" w:hanging="360"/>
      </w:pPr>
      <w:rPr>
        <w:rFonts w:ascii="Courier New" w:hAnsi="Courier New"/>
      </w:rPr>
    </w:lvl>
    <w:lvl w:ilvl="8" w:tplc="473C4066">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1D28CCE6">
      <w:start w:val="1"/>
      <w:numFmt w:val="bullet"/>
      <w:lvlText w:val=""/>
      <w:lvlJc w:val="left"/>
      <w:pPr>
        <w:ind w:left="720" w:hanging="360"/>
      </w:pPr>
      <w:rPr>
        <w:rFonts w:ascii="Symbol" w:hAnsi="Symbol"/>
      </w:rPr>
    </w:lvl>
    <w:lvl w:ilvl="1" w:tplc="2AFEBE54">
      <w:start w:val="1"/>
      <w:numFmt w:val="bullet"/>
      <w:lvlText w:val="o"/>
      <w:lvlJc w:val="left"/>
      <w:pPr>
        <w:tabs>
          <w:tab w:val="num" w:pos="1440"/>
        </w:tabs>
        <w:ind w:left="1440" w:hanging="360"/>
      </w:pPr>
      <w:rPr>
        <w:rFonts w:ascii="Courier New" w:hAnsi="Courier New"/>
      </w:rPr>
    </w:lvl>
    <w:lvl w:ilvl="2" w:tplc="307A0D52">
      <w:start w:val="1"/>
      <w:numFmt w:val="bullet"/>
      <w:lvlText w:val=""/>
      <w:lvlJc w:val="left"/>
      <w:pPr>
        <w:tabs>
          <w:tab w:val="num" w:pos="2160"/>
        </w:tabs>
        <w:ind w:left="2160" w:hanging="360"/>
      </w:pPr>
      <w:rPr>
        <w:rFonts w:ascii="Wingdings" w:hAnsi="Wingdings"/>
      </w:rPr>
    </w:lvl>
    <w:lvl w:ilvl="3" w:tplc="63DA0EC2">
      <w:start w:val="1"/>
      <w:numFmt w:val="bullet"/>
      <w:lvlText w:val=""/>
      <w:lvlJc w:val="left"/>
      <w:pPr>
        <w:tabs>
          <w:tab w:val="num" w:pos="2880"/>
        </w:tabs>
        <w:ind w:left="2880" w:hanging="360"/>
      </w:pPr>
      <w:rPr>
        <w:rFonts w:ascii="Symbol" w:hAnsi="Symbol"/>
      </w:rPr>
    </w:lvl>
    <w:lvl w:ilvl="4" w:tplc="8FA2A742">
      <w:start w:val="1"/>
      <w:numFmt w:val="bullet"/>
      <w:lvlText w:val="o"/>
      <w:lvlJc w:val="left"/>
      <w:pPr>
        <w:tabs>
          <w:tab w:val="num" w:pos="3600"/>
        </w:tabs>
        <w:ind w:left="3600" w:hanging="360"/>
      </w:pPr>
      <w:rPr>
        <w:rFonts w:ascii="Courier New" w:hAnsi="Courier New"/>
      </w:rPr>
    </w:lvl>
    <w:lvl w:ilvl="5" w:tplc="1904F9F0">
      <w:start w:val="1"/>
      <w:numFmt w:val="bullet"/>
      <w:lvlText w:val=""/>
      <w:lvlJc w:val="left"/>
      <w:pPr>
        <w:tabs>
          <w:tab w:val="num" w:pos="4320"/>
        </w:tabs>
        <w:ind w:left="4320" w:hanging="360"/>
      </w:pPr>
      <w:rPr>
        <w:rFonts w:ascii="Wingdings" w:hAnsi="Wingdings"/>
      </w:rPr>
    </w:lvl>
    <w:lvl w:ilvl="6" w:tplc="F1EC8C06">
      <w:start w:val="1"/>
      <w:numFmt w:val="bullet"/>
      <w:lvlText w:val=""/>
      <w:lvlJc w:val="left"/>
      <w:pPr>
        <w:tabs>
          <w:tab w:val="num" w:pos="5040"/>
        </w:tabs>
        <w:ind w:left="5040" w:hanging="360"/>
      </w:pPr>
      <w:rPr>
        <w:rFonts w:ascii="Symbol" w:hAnsi="Symbol"/>
      </w:rPr>
    </w:lvl>
    <w:lvl w:ilvl="7" w:tplc="3BEAEABA">
      <w:start w:val="1"/>
      <w:numFmt w:val="bullet"/>
      <w:lvlText w:val="o"/>
      <w:lvlJc w:val="left"/>
      <w:pPr>
        <w:tabs>
          <w:tab w:val="num" w:pos="5760"/>
        </w:tabs>
        <w:ind w:left="5760" w:hanging="360"/>
      </w:pPr>
      <w:rPr>
        <w:rFonts w:ascii="Courier New" w:hAnsi="Courier New"/>
      </w:rPr>
    </w:lvl>
    <w:lvl w:ilvl="8" w:tplc="769E2332">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239683F2">
      <w:start w:val="1"/>
      <w:numFmt w:val="bullet"/>
      <w:lvlText w:val=""/>
      <w:lvlJc w:val="left"/>
      <w:pPr>
        <w:ind w:left="720" w:hanging="360"/>
      </w:pPr>
      <w:rPr>
        <w:rFonts w:ascii="Symbol" w:hAnsi="Symbol"/>
      </w:rPr>
    </w:lvl>
    <w:lvl w:ilvl="1" w:tplc="4F700400">
      <w:start w:val="1"/>
      <w:numFmt w:val="bullet"/>
      <w:lvlText w:val="o"/>
      <w:lvlJc w:val="left"/>
      <w:pPr>
        <w:tabs>
          <w:tab w:val="num" w:pos="1440"/>
        </w:tabs>
        <w:ind w:left="1440" w:hanging="360"/>
      </w:pPr>
      <w:rPr>
        <w:rFonts w:ascii="Courier New" w:hAnsi="Courier New"/>
      </w:rPr>
    </w:lvl>
    <w:lvl w:ilvl="2" w:tplc="B85C1C0E">
      <w:start w:val="1"/>
      <w:numFmt w:val="bullet"/>
      <w:lvlText w:val=""/>
      <w:lvlJc w:val="left"/>
      <w:pPr>
        <w:tabs>
          <w:tab w:val="num" w:pos="2160"/>
        </w:tabs>
        <w:ind w:left="2160" w:hanging="360"/>
      </w:pPr>
      <w:rPr>
        <w:rFonts w:ascii="Wingdings" w:hAnsi="Wingdings"/>
      </w:rPr>
    </w:lvl>
    <w:lvl w:ilvl="3" w:tplc="C8423812">
      <w:start w:val="1"/>
      <w:numFmt w:val="bullet"/>
      <w:lvlText w:val=""/>
      <w:lvlJc w:val="left"/>
      <w:pPr>
        <w:tabs>
          <w:tab w:val="num" w:pos="2880"/>
        </w:tabs>
        <w:ind w:left="2880" w:hanging="360"/>
      </w:pPr>
      <w:rPr>
        <w:rFonts w:ascii="Symbol" w:hAnsi="Symbol"/>
      </w:rPr>
    </w:lvl>
    <w:lvl w:ilvl="4" w:tplc="54F26392">
      <w:start w:val="1"/>
      <w:numFmt w:val="bullet"/>
      <w:lvlText w:val="o"/>
      <w:lvlJc w:val="left"/>
      <w:pPr>
        <w:tabs>
          <w:tab w:val="num" w:pos="3600"/>
        </w:tabs>
        <w:ind w:left="3600" w:hanging="360"/>
      </w:pPr>
      <w:rPr>
        <w:rFonts w:ascii="Courier New" w:hAnsi="Courier New"/>
      </w:rPr>
    </w:lvl>
    <w:lvl w:ilvl="5" w:tplc="31EEBE68">
      <w:start w:val="1"/>
      <w:numFmt w:val="bullet"/>
      <w:lvlText w:val=""/>
      <w:lvlJc w:val="left"/>
      <w:pPr>
        <w:tabs>
          <w:tab w:val="num" w:pos="4320"/>
        </w:tabs>
        <w:ind w:left="4320" w:hanging="360"/>
      </w:pPr>
      <w:rPr>
        <w:rFonts w:ascii="Wingdings" w:hAnsi="Wingdings"/>
      </w:rPr>
    </w:lvl>
    <w:lvl w:ilvl="6" w:tplc="2DE4ED7C">
      <w:start w:val="1"/>
      <w:numFmt w:val="bullet"/>
      <w:lvlText w:val=""/>
      <w:lvlJc w:val="left"/>
      <w:pPr>
        <w:tabs>
          <w:tab w:val="num" w:pos="5040"/>
        </w:tabs>
        <w:ind w:left="5040" w:hanging="360"/>
      </w:pPr>
      <w:rPr>
        <w:rFonts w:ascii="Symbol" w:hAnsi="Symbol"/>
      </w:rPr>
    </w:lvl>
    <w:lvl w:ilvl="7" w:tplc="7662F21E">
      <w:start w:val="1"/>
      <w:numFmt w:val="bullet"/>
      <w:lvlText w:val="o"/>
      <w:lvlJc w:val="left"/>
      <w:pPr>
        <w:tabs>
          <w:tab w:val="num" w:pos="5760"/>
        </w:tabs>
        <w:ind w:left="5760" w:hanging="360"/>
      </w:pPr>
      <w:rPr>
        <w:rFonts w:ascii="Courier New" w:hAnsi="Courier New"/>
      </w:rPr>
    </w:lvl>
    <w:lvl w:ilvl="8" w:tplc="1CB6C6A6">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2222E8EA">
      <w:start w:val="1"/>
      <w:numFmt w:val="bullet"/>
      <w:lvlText w:val=""/>
      <w:lvlJc w:val="left"/>
      <w:pPr>
        <w:ind w:left="720" w:hanging="360"/>
      </w:pPr>
      <w:rPr>
        <w:rFonts w:ascii="Symbol" w:hAnsi="Symbol"/>
      </w:rPr>
    </w:lvl>
    <w:lvl w:ilvl="1" w:tplc="E7BEF4C4">
      <w:start w:val="1"/>
      <w:numFmt w:val="bullet"/>
      <w:lvlText w:val="o"/>
      <w:lvlJc w:val="left"/>
      <w:pPr>
        <w:tabs>
          <w:tab w:val="num" w:pos="1440"/>
        </w:tabs>
        <w:ind w:left="1440" w:hanging="360"/>
      </w:pPr>
      <w:rPr>
        <w:rFonts w:ascii="Courier New" w:hAnsi="Courier New"/>
      </w:rPr>
    </w:lvl>
    <w:lvl w:ilvl="2" w:tplc="AED2554E">
      <w:start w:val="1"/>
      <w:numFmt w:val="bullet"/>
      <w:lvlText w:val=""/>
      <w:lvlJc w:val="left"/>
      <w:pPr>
        <w:tabs>
          <w:tab w:val="num" w:pos="2160"/>
        </w:tabs>
        <w:ind w:left="2160" w:hanging="360"/>
      </w:pPr>
      <w:rPr>
        <w:rFonts w:ascii="Wingdings" w:hAnsi="Wingdings"/>
      </w:rPr>
    </w:lvl>
    <w:lvl w:ilvl="3" w:tplc="F96AE7FE">
      <w:start w:val="1"/>
      <w:numFmt w:val="bullet"/>
      <w:lvlText w:val=""/>
      <w:lvlJc w:val="left"/>
      <w:pPr>
        <w:tabs>
          <w:tab w:val="num" w:pos="2880"/>
        </w:tabs>
        <w:ind w:left="2880" w:hanging="360"/>
      </w:pPr>
      <w:rPr>
        <w:rFonts w:ascii="Symbol" w:hAnsi="Symbol"/>
      </w:rPr>
    </w:lvl>
    <w:lvl w:ilvl="4" w:tplc="A56819F2">
      <w:start w:val="1"/>
      <w:numFmt w:val="bullet"/>
      <w:lvlText w:val="o"/>
      <w:lvlJc w:val="left"/>
      <w:pPr>
        <w:tabs>
          <w:tab w:val="num" w:pos="3600"/>
        </w:tabs>
        <w:ind w:left="3600" w:hanging="360"/>
      </w:pPr>
      <w:rPr>
        <w:rFonts w:ascii="Courier New" w:hAnsi="Courier New"/>
      </w:rPr>
    </w:lvl>
    <w:lvl w:ilvl="5" w:tplc="CB66AD42">
      <w:start w:val="1"/>
      <w:numFmt w:val="bullet"/>
      <w:lvlText w:val=""/>
      <w:lvlJc w:val="left"/>
      <w:pPr>
        <w:tabs>
          <w:tab w:val="num" w:pos="4320"/>
        </w:tabs>
        <w:ind w:left="4320" w:hanging="360"/>
      </w:pPr>
      <w:rPr>
        <w:rFonts w:ascii="Wingdings" w:hAnsi="Wingdings"/>
      </w:rPr>
    </w:lvl>
    <w:lvl w:ilvl="6" w:tplc="2E34FC4A">
      <w:start w:val="1"/>
      <w:numFmt w:val="bullet"/>
      <w:lvlText w:val=""/>
      <w:lvlJc w:val="left"/>
      <w:pPr>
        <w:tabs>
          <w:tab w:val="num" w:pos="5040"/>
        </w:tabs>
        <w:ind w:left="5040" w:hanging="360"/>
      </w:pPr>
      <w:rPr>
        <w:rFonts w:ascii="Symbol" w:hAnsi="Symbol"/>
      </w:rPr>
    </w:lvl>
    <w:lvl w:ilvl="7" w:tplc="404616E2">
      <w:start w:val="1"/>
      <w:numFmt w:val="bullet"/>
      <w:lvlText w:val="o"/>
      <w:lvlJc w:val="left"/>
      <w:pPr>
        <w:tabs>
          <w:tab w:val="num" w:pos="5760"/>
        </w:tabs>
        <w:ind w:left="5760" w:hanging="360"/>
      </w:pPr>
      <w:rPr>
        <w:rFonts w:ascii="Courier New" w:hAnsi="Courier New"/>
      </w:rPr>
    </w:lvl>
    <w:lvl w:ilvl="8" w:tplc="503A2456">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82882E6C">
      <w:start w:val="1"/>
      <w:numFmt w:val="bullet"/>
      <w:lvlText w:val=""/>
      <w:lvlJc w:val="left"/>
      <w:pPr>
        <w:ind w:left="720" w:hanging="360"/>
      </w:pPr>
      <w:rPr>
        <w:rFonts w:ascii="Symbol" w:hAnsi="Symbol"/>
      </w:rPr>
    </w:lvl>
    <w:lvl w:ilvl="1" w:tplc="608EC0E8">
      <w:start w:val="1"/>
      <w:numFmt w:val="bullet"/>
      <w:lvlText w:val="o"/>
      <w:lvlJc w:val="left"/>
      <w:pPr>
        <w:tabs>
          <w:tab w:val="num" w:pos="1440"/>
        </w:tabs>
        <w:ind w:left="1440" w:hanging="360"/>
      </w:pPr>
      <w:rPr>
        <w:rFonts w:ascii="Courier New" w:hAnsi="Courier New"/>
      </w:rPr>
    </w:lvl>
    <w:lvl w:ilvl="2" w:tplc="15780658">
      <w:start w:val="1"/>
      <w:numFmt w:val="bullet"/>
      <w:lvlText w:val=""/>
      <w:lvlJc w:val="left"/>
      <w:pPr>
        <w:tabs>
          <w:tab w:val="num" w:pos="2160"/>
        </w:tabs>
        <w:ind w:left="2160" w:hanging="360"/>
      </w:pPr>
      <w:rPr>
        <w:rFonts w:ascii="Wingdings" w:hAnsi="Wingdings"/>
      </w:rPr>
    </w:lvl>
    <w:lvl w:ilvl="3" w:tplc="DCAEA294">
      <w:start w:val="1"/>
      <w:numFmt w:val="bullet"/>
      <w:lvlText w:val=""/>
      <w:lvlJc w:val="left"/>
      <w:pPr>
        <w:tabs>
          <w:tab w:val="num" w:pos="2880"/>
        </w:tabs>
        <w:ind w:left="2880" w:hanging="360"/>
      </w:pPr>
      <w:rPr>
        <w:rFonts w:ascii="Symbol" w:hAnsi="Symbol"/>
      </w:rPr>
    </w:lvl>
    <w:lvl w:ilvl="4" w:tplc="A7AE5830">
      <w:start w:val="1"/>
      <w:numFmt w:val="bullet"/>
      <w:lvlText w:val="o"/>
      <w:lvlJc w:val="left"/>
      <w:pPr>
        <w:tabs>
          <w:tab w:val="num" w:pos="3600"/>
        </w:tabs>
        <w:ind w:left="3600" w:hanging="360"/>
      </w:pPr>
      <w:rPr>
        <w:rFonts w:ascii="Courier New" w:hAnsi="Courier New"/>
      </w:rPr>
    </w:lvl>
    <w:lvl w:ilvl="5" w:tplc="84C884A2">
      <w:start w:val="1"/>
      <w:numFmt w:val="bullet"/>
      <w:lvlText w:val=""/>
      <w:lvlJc w:val="left"/>
      <w:pPr>
        <w:tabs>
          <w:tab w:val="num" w:pos="4320"/>
        </w:tabs>
        <w:ind w:left="4320" w:hanging="360"/>
      </w:pPr>
      <w:rPr>
        <w:rFonts w:ascii="Wingdings" w:hAnsi="Wingdings"/>
      </w:rPr>
    </w:lvl>
    <w:lvl w:ilvl="6" w:tplc="D7DA67FC">
      <w:start w:val="1"/>
      <w:numFmt w:val="bullet"/>
      <w:lvlText w:val=""/>
      <w:lvlJc w:val="left"/>
      <w:pPr>
        <w:tabs>
          <w:tab w:val="num" w:pos="5040"/>
        </w:tabs>
        <w:ind w:left="5040" w:hanging="360"/>
      </w:pPr>
      <w:rPr>
        <w:rFonts w:ascii="Symbol" w:hAnsi="Symbol"/>
      </w:rPr>
    </w:lvl>
    <w:lvl w:ilvl="7" w:tplc="93222E26">
      <w:start w:val="1"/>
      <w:numFmt w:val="bullet"/>
      <w:lvlText w:val="o"/>
      <w:lvlJc w:val="left"/>
      <w:pPr>
        <w:tabs>
          <w:tab w:val="num" w:pos="5760"/>
        </w:tabs>
        <w:ind w:left="5760" w:hanging="360"/>
      </w:pPr>
      <w:rPr>
        <w:rFonts w:ascii="Courier New" w:hAnsi="Courier New"/>
      </w:rPr>
    </w:lvl>
    <w:lvl w:ilvl="8" w:tplc="AF36295C">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7BC0E478">
      <w:start w:val="1"/>
      <w:numFmt w:val="bullet"/>
      <w:lvlText w:val=""/>
      <w:lvlJc w:val="left"/>
      <w:pPr>
        <w:ind w:left="720" w:hanging="360"/>
      </w:pPr>
      <w:rPr>
        <w:rFonts w:ascii="Symbol" w:hAnsi="Symbol"/>
      </w:rPr>
    </w:lvl>
    <w:lvl w:ilvl="1" w:tplc="67AC9CC6">
      <w:start w:val="1"/>
      <w:numFmt w:val="bullet"/>
      <w:lvlText w:val="o"/>
      <w:lvlJc w:val="left"/>
      <w:pPr>
        <w:tabs>
          <w:tab w:val="num" w:pos="1440"/>
        </w:tabs>
        <w:ind w:left="1440" w:hanging="360"/>
      </w:pPr>
      <w:rPr>
        <w:rFonts w:ascii="Courier New" w:hAnsi="Courier New"/>
      </w:rPr>
    </w:lvl>
    <w:lvl w:ilvl="2" w:tplc="CE0E9FA8">
      <w:start w:val="1"/>
      <w:numFmt w:val="bullet"/>
      <w:lvlText w:val=""/>
      <w:lvlJc w:val="left"/>
      <w:pPr>
        <w:tabs>
          <w:tab w:val="num" w:pos="2160"/>
        </w:tabs>
        <w:ind w:left="2160" w:hanging="360"/>
      </w:pPr>
      <w:rPr>
        <w:rFonts w:ascii="Wingdings" w:hAnsi="Wingdings"/>
      </w:rPr>
    </w:lvl>
    <w:lvl w:ilvl="3" w:tplc="6F1ABCB2">
      <w:start w:val="1"/>
      <w:numFmt w:val="bullet"/>
      <w:lvlText w:val=""/>
      <w:lvlJc w:val="left"/>
      <w:pPr>
        <w:tabs>
          <w:tab w:val="num" w:pos="2880"/>
        </w:tabs>
        <w:ind w:left="2880" w:hanging="360"/>
      </w:pPr>
      <w:rPr>
        <w:rFonts w:ascii="Symbol" w:hAnsi="Symbol"/>
      </w:rPr>
    </w:lvl>
    <w:lvl w:ilvl="4" w:tplc="9CBC8212">
      <w:start w:val="1"/>
      <w:numFmt w:val="bullet"/>
      <w:lvlText w:val="o"/>
      <w:lvlJc w:val="left"/>
      <w:pPr>
        <w:tabs>
          <w:tab w:val="num" w:pos="3600"/>
        </w:tabs>
        <w:ind w:left="3600" w:hanging="360"/>
      </w:pPr>
      <w:rPr>
        <w:rFonts w:ascii="Courier New" w:hAnsi="Courier New"/>
      </w:rPr>
    </w:lvl>
    <w:lvl w:ilvl="5" w:tplc="7152DA14">
      <w:start w:val="1"/>
      <w:numFmt w:val="bullet"/>
      <w:lvlText w:val=""/>
      <w:lvlJc w:val="left"/>
      <w:pPr>
        <w:tabs>
          <w:tab w:val="num" w:pos="4320"/>
        </w:tabs>
        <w:ind w:left="4320" w:hanging="360"/>
      </w:pPr>
      <w:rPr>
        <w:rFonts w:ascii="Wingdings" w:hAnsi="Wingdings"/>
      </w:rPr>
    </w:lvl>
    <w:lvl w:ilvl="6" w:tplc="C7745F56">
      <w:start w:val="1"/>
      <w:numFmt w:val="bullet"/>
      <w:lvlText w:val=""/>
      <w:lvlJc w:val="left"/>
      <w:pPr>
        <w:tabs>
          <w:tab w:val="num" w:pos="5040"/>
        </w:tabs>
        <w:ind w:left="5040" w:hanging="360"/>
      </w:pPr>
      <w:rPr>
        <w:rFonts w:ascii="Symbol" w:hAnsi="Symbol"/>
      </w:rPr>
    </w:lvl>
    <w:lvl w:ilvl="7" w:tplc="BD5C27E8">
      <w:start w:val="1"/>
      <w:numFmt w:val="bullet"/>
      <w:lvlText w:val="o"/>
      <w:lvlJc w:val="left"/>
      <w:pPr>
        <w:tabs>
          <w:tab w:val="num" w:pos="5760"/>
        </w:tabs>
        <w:ind w:left="5760" w:hanging="360"/>
      </w:pPr>
      <w:rPr>
        <w:rFonts w:ascii="Courier New" w:hAnsi="Courier New"/>
      </w:rPr>
    </w:lvl>
    <w:lvl w:ilvl="8" w:tplc="63FC451A">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84B48802">
      <w:start w:val="1"/>
      <w:numFmt w:val="bullet"/>
      <w:lvlText w:val=""/>
      <w:lvlJc w:val="left"/>
      <w:pPr>
        <w:ind w:left="720" w:hanging="360"/>
      </w:pPr>
      <w:rPr>
        <w:rFonts w:ascii="Symbol" w:hAnsi="Symbol"/>
      </w:rPr>
    </w:lvl>
    <w:lvl w:ilvl="1" w:tplc="5BC03E02">
      <w:start w:val="1"/>
      <w:numFmt w:val="bullet"/>
      <w:lvlText w:val="o"/>
      <w:lvlJc w:val="left"/>
      <w:pPr>
        <w:tabs>
          <w:tab w:val="num" w:pos="1440"/>
        </w:tabs>
        <w:ind w:left="1440" w:hanging="360"/>
      </w:pPr>
      <w:rPr>
        <w:rFonts w:ascii="Courier New" w:hAnsi="Courier New"/>
      </w:rPr>
    </w:lvl>
    <w:lvl w:ilvl="2" w:tplc="4642A7CE">
      <w:start w:val="1"/>
      <w:numFmt w:val="bullet"/>
      <w:lvlText w:val=""/>
      <w:lvlJc w:val="left"/>
      <w:pPr>
        <w:tabs>
          <w:tab w:val="num" w:pos="2160"/>
        </w:tabs>
        <w:ind w:left="2160" w:hanging="360"/>
      </w:pPr>
      <w:rPr>
        <w:rFonts w:ascii="Wingdings" w:hAnsi="Wingdings"/>
      </w:rPr>
    </w:lvl>
    <w:lvl w:ilvl="3" w:tplc="0E6A47F6">
      <w:start w:val="1"/>
      <w:numFmt w:val="bullet"/>
      <w:lvlText w:val=""/>
      <w:lvlJc w:val="left"/>
      <w:pPr>
        <w:tabs>
          <w:tab w:val="num" w:pos="2880"/>
        </w:tabs>
        <w:ind w:left="2880" w:hanging="360"/>
      </w:pPr>
      <w:rPr>
        <w:rFonts w:ascii="Symbol" w:hAnsi="Symbol"/>
      </w:rPr>
    </w:lvl>
    <w:lvl w:ilvl="4" w:tplc="1B6C785E">
      <w:start w:val="1"/>
      <w:numFmt w:val="bullet"/>
      <w:lvlText w:val="o"/>
      <w:lvlJc w:val="left"/>
      <w:pPr>
        <w:tabs>
          <w:tab w:val="num" w:pos="3600"/>
        </w:tabs>
        <w:ind w:left="3600" w:hanging="360"/>
      </w:pPr>
      <w:rPr>
        <w:rFonts w:ascii="Courier New" w:hAnsi="Courier New"/>
      </w:rPr>
    </w:lvl>
    <w:lvl w:ilvl="5" w:tplc="305830E4">
      <w:start w:val="1"/>
      <w:numFmt w:val="bullet"/>
      <w:lvlText w:val=""/>
      <w:lvlJc w:val="left"/>
      <w:pPr>
        <w:tabs>
          <w:tab w:val="num" w:pos="4320"/>
        </w:tabs>
        <w:ind w:left="4320" w:hanging="360"/>
      </w:pPr>
      <w:rPr>
        <w:rFonts w:ascii="Wingdings" w:hAnsi="Wingdings"/>
      </w:rPr>
    </w:lvl>
    <w:lvl w:ilvl="6" w:tplc="E4229464">
      <w:start w:val="1"/>
      <w:numFmt w:val="bullet"/>
      <w:lvlText w:val=""/>
      <w:lvlJc w:val="left"/>
      <w:pPr>
        <w:tabs>
          <w:tab w:val="num" w:pos="5040"/>
        </w:tabs>
        <w:ind w:left="5040" w:hanging="360"/>
      </w:pPr>
      <w:rPr>
        <w:rFonts w:ascii="Symbol" w:hAnsi="Symbol"/>
      </w:rPr>
    </w:lvl>
    <w:lvl w:ilvl="7" w:tplc="50D2DE26">
      <w:start w:val="1"/>
      <w:numFmt w:val="bullet"/>
      <w:lvlText w:val="o"/>
      <w:lvlJc w:val="left"/>
      <w:pPr>
        <w:tabs>
          <w:tab w:val="num" w:pos="5760"/>
        </w:tabs>
        <w:ind w:left="5760" w:hanging="360"/>
      </w:pPr>
      <w:rPr>
        <w:rFonts w:ascii="Courier New" w:hAnsi="Courier New"/>
      </w:rPr>
    </w:lvl>
    <w:lvl w:ilvl="8" w:tplc="F7F6629C">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50DECDE6">
      <w:start w:val="1"/>
      <w:numFmt w:val="bullet"/>
      <w:lvlText w:val=""/>
      <w:lvlJc w:val="left"/>
      <w:pPr>
        <w:ind w:left="720" w:hanging="360"/>
      </w:pPr>
      <w:rPr>
        <w:rFonts w:ascii="Symbol" w:hAnsi="Symbol"/>
      </w:rPr>
    </w:lvl>
    <w:lvl w:ilvl="1" w:tplc="A58684FA">
      <w:start w:val="1"/>
      <w:numFmt w:val="bullet"/>
      <w:lvlText w:val="o"/>
      <w:lvlJc w:val="left"/>
      <w:pPr>
        <w:tabs>
          <w:tab w:val="num" w:pos="1440"/>
        </w:tabs>
        <w:ind w:left="1440" w:hanging="360"/>
      </w:pPr>
      <w:rPr>
        <w:rFonts w:ascii="Courier New" w:hAnsi="Courier New"/>
      </w:rPr>
    </w:lvl>
    <w:lvl w:ilvl="2" w:tplc="DCA07F8A">
      <w:start w:val="1"/>
      <w:numFmt w:val="bullet"/>
      <w:lvlText w:val=""/>
      <w:lvlJc w:val="left"/>
      <w:pPr>
        <w:tabs>
          <w:tab w:val="num" w:pos="2160"/>
        </w:tabs>
        <w:ind w:left="2160" w:hanging="360"/>
      </w:pPr>
      <w:rPr>
        <w:rFonts w:ascii="Wingdings" w:hAnsi="Wingdings"/>
      </w:rPr>
    </w:lvl>
    <w:lvl w:ilvl="3" w:tplc="6CB026B6">
      <w:start w:val="1"/>
      <w:numFmt w:val="bullet"/>
      <w:lvlText w:val=""/>
      <w:lvlJc w:val="left"/>
      <w:pPr>
        <w:tabs>
          <w:tab w:val="num" w:pos="2880"/>
        </w:tabs>
        <w:ind w:left="2880" w:hanging="360"/>
      </w:pPr>
      <w:rPr>
        <w:rFonts w:ascii="Symbol" w:hAnsi="Symbol"/>
      </w:rPr>
    </w:lvl>
    <w:lvl w:ilvl="4" w:tplc="6B6EC330">
      <w:start w:val="1"/>
      <w:numFmt w:val="bullet"/>
      <w:lvlText w:val="o"/>
      <w:lvlJc w:val="left"/>
      <w:pPr>
        <w:tabs>
          <w:tab w:val="num" w:pos="3600"/>
        </w:tabs>
        <w:ind w:left="3600" w:hanging="360"/>
      </w:pPr>
      <w:rPr>
        <w:rFonts w:ascii="Courier New" w:hAnsi="Courier New"/>
      </w:rPr>
    </w:lvl>
    <w:lvl w:ilvl="5" w:tplc="B3D8DDC6">
      <w:start w:val="1"/>
      <w:numFmt w:val="bullet"/>
      <w:lvlText w:val=""/>
      <w:lvlJc w:val="left"/>
      <w:pPr>
        <w:tabs>
          <w:tab w:val="num" w:pos="4320"/>
        </w:tabs>
        <w:ind w:left="4320" w:hanging="360"/>
      </w:pPr>
      <w:rPr>
        <w:rFonts w:ascii="Wingdings" w:hAnsi="Wingdings"/>
      </w:rPr>
    </w:lvl>
    <w:lvl w:ilvl="6" w:tplc="8F0E877E">
      <w:start w:val="1"/>
      <w:numFmt w:val="bullet"/>
      <w:lvlText w:val=""/>
      <w:lvlJc w:val="left"/>
      <w:pPr>
        <w:tabs>
          <w:tab w:val="num" w:pos="5040"/>
        </w:tabs>
        <w:ind w:left="5040" w:hanging="360"/>
      </w:pPr>
      <w:rPr>
        <w:rFonts w:ascii="Symbol" w:hAnsi="Symbol"/>
      </w:rPr>
    </w:lvl>
    <w:lvl w:ilvl="7" w:tplc="66D8F188">
      <w:start w:val="1"/>
      <w:numFmt w:val="bullet"/>
      <w:lvlText w:val="o"/>
      <w:lvlJc w:val="left"/>
      <w:pPr>
        <w:tabs>
          <w:tab w:val="num" w:pos="5760"/>
        </w:tabs>
        <w:ind w:left="5760" w:hanging="360"/>
      </w:pPr>
      <w:rPr>
        <w:rFonts w:ascii="Courier New" w:hAnsi="Courier New"/>
      </w:rPr>
    </w:lvl>
    <w:lvl w:ilvl="8" w:tplc="9B966346">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E20463FC">
      <w:start w:val="1"/>
      <w:numFmt w:val="bullet"/>
      <w:lvlText w:val=""/>
      <w:lvlJc w:val="left"/>
      <w:pPr>
        <w:ind w:left="720" w:hanging="360"/>
      </w:pPr>
      <w:rPr>
        <w:rFonts w:ascii="Symbol" w:hAnsi="Symbol"/>
      </w:rPr>
    </w:lvl>
    <w:lvl w:ilvl="1" w:tplc="190AD4DA">
      <w:start w:val="1"/>
      <w:numFmt w:val="bullet"/>
      <w:lvlText w:val="o"/>
      <w:lvlJc w:val="left"/>
      <w:pPr>
        <w:tabs>
          <w:tab w:val="num" w:pos="1440"/>
        </w:tabs>
        <w:ind w:left="1440" w:hanging="360"/>
      </w:pPr>
      <w:rPr>
        <w:rFonts w:ascii="Courier New" w:hAnsi="Courier New"/>
      </w:rPr>
    </w:lvl>
    <w:lvl w:ilvl="2" w:tplc="3134EA18">
      <w:start w:val="1"/>
      <w:numFmt w:val="bullet"/>
      <w:lvlText w:val=""/>
      <w:lvlJc w:val="left"/>
      <w:pPr>
        <w:tabs>
          <w:tab w:val="num" w:pos="2160"/>
        </w:tabs>
        <w:ind w:left="2160" w:hanging="360"/>
      </w:pPr>
      <w:rPr>
        <w:rFonts w:ascii="Wingdings" w:hAnsi="Wingdings"/>
      </w:rPr>
    </w:lvl>
    <w:lvl w:ilvl="3" w:tplc="1A7A3770">
      <w:start w:val="1"/>
      <w:numFmt w:val="bullet"/>
      <w:lvlText w:val=""/>
      <w:lvlJc w:val="left"/>
      <w:pPr>
        <w:tabs>
          <w:tab w:val="num" w:pos="2880"/>
        </w:tabs>
        <w:ind w:left="2880" w:hanging="360"/>
      </w:pPr>
      <w:rPr>
        <w:rFonts w:ascii="Symbol" w:hAnsi="Symbol"/>
      </w:rPr>
    </w:lvl>
    <w:lvl w:ilvl="4" w:tplc="3998F5D4">
      <w:start w:val="1"/>
      <w:numFmt w:val="bullet"/>
      <w:lvlText w:val="o"/>
      <w:lvlJc w:val="left"/>
      <w:pPr>
        <w:tabs>
          <w:tab w:val="num" w:pos="3600"/>
        </w:tabs>
        <w:ind w:left="3600" w:hanging="360"/>
      </w:pPr>
      <w:rPr>
        <w:rFonts w:ascii="Courier New" w:hAnsi="Courier New"/>
      </w:rPr>
    </w:lvl>
    <w:lvl w:ilvl="5" w:tplc="705E695A">
      <w:start w:val="1"/>
      <w:numFmt w:val="bullet"/>
      <w:lvlText w:val=""/>
      <w:lvlJc w:val="left"/>
      <w:pPr>
        <w:tabs>
          <w:tab w:val="num" w:pos="4320"/>
        </w:tabs>
        <w:ind w:left="4320" w:hanging="360"/>
      </w:pPr>
      <w:rPr>
        <w:rFonts w:ascii="Wingdings" w:hAnsi="Wingdings"/>
      </w:rPr>
    </w:lvl>
    <w:lvl w:ilvl="6" w:tplc="0F488D58">
      <w:start w:val="1"/>
      <w:numFmt w:val="bullet"/>
      <w:lvlText w:val=""/>
      <w:lvlJc w:val="left"/>
      <w:pPr>
        <w:tabs>
          <w:tab w:val="num" w:pos="5040"/>
        </w:tabs>
        <w:ind w:left="5040" w:hanging="360"/>
      </w:pPr>
      <w:rPr>
        <w:rFonts w:ascii="Symbol" w:hAnsi="Symbol"/>
      </w:rPr>
    </w:lvl>
    <w:lvl w:ilvl="7" w:tplc="F5EC1FBE">
      <w:start w:val="1"/>
      <w:numFmt w:val="bullet"/>
      <w:lvlText w:val="o"/>
      <w:lvlJc w:val="left"/>
      <w:pPr>
        <w:tabs>
          <w:tab w:val="num" w:pos="5760"/>
        </w:tabs>
        <w:ind w:left="5760" w:hanging="360"/>
      </w:pPr>
      <w:rPr>
        <w:rFonts w:ascii="Courier New" w:hAnsi="Courier New"/>
      </w:rPr>
    </w:lvl>
    <w:lvl w:ilvl="8" w:tplc="166C915A">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E108A63E">
      <w:start w:val="1"/>
      <w:numFmt w:val="bullet"/>
      <w:lvlText w:val=""/>
      <w:lvlJc w:val="left"/>
      <w:pPr>
        <w:ind w:left="720" w:hanging="360"/>
      </w:pPr>
      <w:rPr>
        <w:rFonts w:ascii="Symbol" w:hAnsi="Symbol"/>
      </w:rPr>
    </w:lvl>
    <w:lvl w:ilvl="1" w:tplc="120CCE60">
      <w:start w:val="1"/>
      <w:numFmt w:val="bullet"/>
      <w:lvlText w:val="o"/>
      <w:lvlJc w:val="left"/>
      <w:pPr>
        <w:tabs>
          <w:tab w:val="num" w:pos="1440"/>
        </w:tabs>
        <w:ind w:left="1440" w:hanging="360"/>
      </w:pPr>
      <w:rPr>
        <w:rFonts w:ascii="Courier New" w:hAnsi="Courier New"/>
      </w:rPr>
    </w:lvl>
    <w:lvl w:ilvl="2" w:tplc="E5266DD4">
      <w:start w:val="1"/>
      <w:numFmt w:val="bullet"/>
      <w:lvlText w:val=""/>
      <w:lvlJc w:val="left"/>
      <w:pPr>
        <w:tabs>
          <w:tab w:val="num" w:pos="2160"/>
        </w:tabs>
        <w:ind w:left="2160" w:hanging="360"/>
      </w:pPr>
      <w:rPr>
        <w:rFonts w:ascii="Wingdings" w:hAnsi="Wingdings"/>
      </w:rPr>
    </w:lvl>
    <w:lvl w:ilvl="3" w:tplc="D1462A20">
      <w:start w:val="1"/>
      <w:numFmt w:val="bullet"/>
      <w:lvlText w:val=""/>
      <w:lvlJc w:val="left"/>
      <w:pPr>
        <w:tabs>
          <w:tab w:val="num" w:pos="2880"/>
        </w:tabs>
        <w:ind w:left="2880" w:hanging="360"/>
      </w:pPr>
      <w:rPr>
        <w:rFonts w:ascii="Symbol" w:hAnsi="Symbol"/>
      </w:rPr>
    </w:lvl>
    <w:lvl w:ilvl="4" w:tplc="646C1AFA">
      <w:start w:val="1"/>
      <w:numFmt w:val="bullet"/>
      <w:lvlText w:val="o"/>
      <w:lvlJc w:val="left"/>
      <w:pPr>
        <w:tabs>
          <w:tab w:val="num" w:pos="3600"/>
        </w:tabs>
        <w:ind w:left="3600" w:hanging="360"/>
      </w:pPr>
      <w:rPr>
        <w:rFonts w:ascii="Courier New" w:hAnsi="Courier New"/>
      </w:rPr>
    </w:lvl>
    <w:lvl w:ilvl="5" w:tplc="621E9AB2">
      <w:start w:val="1"/>
      <w:numFmt w:val="bullet"/>
      <w:lvlText w:val=""/>
      <w:lvlJc w:val="left"/>
      <w:pPr>
        <w:tabs>
          <w:tab w:val="num" w:pos="4320"/>
        </w:tabs>
        <w:ind w:left="4320" w:hanging="360"/>
      </w:pPr>
      <w:rPr>
        <w:rFonts w:ascii="Wingdings" w:hAnsi="Wingdings"/>
      </w:rPr>
    </w:lvl>
    <w:lvl w:ilvl="6" w:tplc="2B049ECE">
      <w:start w:val="1"/>
      <w:numFmt w:val="bullet"/>
      <w:lvlText w:val=""/>
      <w:lvlJc w:val="left"/>
      <w:pPr>
        <w:tabs>
          <w:tab w:val="num" w:pos="5040"/>
        </w:tabs>
        <w:ind w:left="5040" w:hanging="360"/>
      </w:pPr>
      <w:rPr>
        <w:rFonts w:ascii="Symbol" w:hAnsi="Symbol"/>
      </w:rPr>
    </w:lvl>
    <w:lvl w:ilvl="7" w:tplc="B778167E">
      <w:start w:val="1"/>
      <w:numFmt w:val="bullet"/>
      <w:lvlText w:val="o"/>
      <w:lvlJc w:val="left"/>
      <w:pPr>
        <w:tabs>
          <w:tab w:val="num" w:pos="5760"/>
        </w:tabs>
        <w:ind w:left="5760" w:hanging="360"/>
      </w:pPr>
      <w:rPr>
        <w:rFonts w:ascii="Courier New" w:hAnsi="Courier New"/>
      </w:rPr>
    </w:lvl>
    <w:lvl w:ilvl="8" w:tplc="26D8835E">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multilevel"/>
    <w:tmpl w:val="0000016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7" w15:restartNumberingAfterBreak="0">
    <w:nsid w:val="00000170"/>
    <w:multiLevelType w:val="multilevel"/>
    <w:tmpl w:val="0000017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8" w15:restartNumberingAfterBreak="0">
    <w:nsid w:val="00000171"/>
    <w:multiLevelType w:val="multilevel"/>
    <w:tmpl w:val="0000017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9" w15:restartNumberingAfterBreak="0">
    <w:nsid w:val="00000172"/>
    <w:multiLevelType w:val="multilevel"/>
    <w:tmpl w:val="0000017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0" w15:restartNumberingAfterBreak="0">
    <w:nsid w:val="00000173"/>
    <w:multiLevelType w:val="multilevel"/>
    <w:tmpl w:val="0000017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1" w15:restartNumberingAfterBreak="0">
    <w:nsid w:val="00000174"/>
    <w:multiLevelType w:val="multilevel"/>
    <w:tmpl w:val="0000017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2" w15:restartNumberingAfterBreak="0">
    <w:nsid w:val="00000175"/>
    <w:multiLevelType w:val="hybridMultilevel"/>
    <w:tmpl w:val="00000175"/>
    <w:lvl w:ilvl="0" w:tplc="50CE4DB4">
      <w:start w:val="1"/>
      <w:numFmt w:val="bullet"/>
      <w:lvlText w:val=""/>
      <w:lvlJc w:val="left"/>
      <w:pPr>
        <w:ind w:left="720" w:hanging="360"/>
      </w:pPr>
      <w:rPr>
        <w:rFonts w:ascii="Symbol" w:hAnsi="Symbol"/>
      </w:rPr>
    </w:lvl>
    <w:lvl w:ilvl="1" w:tplc="7A80F202">
      <w:start w:val="1"/>
      <w:numFmt w:val="bullet"/>
      <w:lvlText w:val="o"/>
      <w:lvlJc w:val="left"/>
      <w:pPr>
        <w:tabs>
          <w:tab w:val="num" w:pos="1440"/>
        </w:tabs>
        <w:ind w:left="1440" w:hanging="360"/>
      </w:pPr>
      <w:rPr>
        <w:rFonts w:ascii="Courier New" w:hAnsi="Courier New"/>
      </w:rPr>
    </w:lvl>
    <w:lvl w:ilvl="2" w:tplc="D694A94E">
      <w:start w:val="1"/>
      <w:numFmt w:val="bullet"/>
      <w:lvlText w:val=""/>
      <w:lvlJc w:val="left"/>
      <w:pPr>
        <w:tabs>
          <w:tab w:val="num" w:pos="2160"/>
        </w:tabs>
        <w:ind w:left="2160" w:hanging="360"/>
      </w:pPr>
      <w:rPr>
        <w:rFonts w:ascii="Wingdings" w:hAnsi="Wingdings"/>
      </w:rPr>
    </w:lvl>
    <w:lvl w:ilvl="3" w:tplc="A148E312">
      <w:start w:val="1"/>
      <w:numFmt w:val="bullet"/>
      <w:lvlText w:val=""/>
      <w:lvlJc w:val="left"/>
      <w:pPr>
        <w:tabs>
          <w:tab w:val="num" w:pos="2880"/>
        </w:tabs>
        <w:ind w:left="2880" w:hanging="360"/>
      </w:pPr>
      <w:rPr>
        <w:rFonts w:ascii="Symbol" w:hAnsi="Symbol"/>
      </w:rPr>
    </w:lvl>
    <w:lvl w:ilvl="4" w:tplc="B2F27F86">
      <w:start w:val="1"/>
      <w:numFmt w:val="bullet"/>
      <w:lvlText w:val="o"/>
      <w:lvlJc w:val="left"/>
      <w:pPr>
        <w:tabs>
          <w:tab w:val="num" w:pos="3600"/>
        </w:tabs>
        <w:ind w:left="3600" w:hanging="360"/>
      </w:pPr>
      <w:rPr>
        <w:rFonts w:ascii="Courier New" w:hAnsi="Courier New"/>
      </w:rPr>
    </w:lvl>
    <w:lvl w:ilvl="5" w:tplc="BBC2AC9C">
      <w:start w:val="1"/>
      <w:numFmt w:val="bullet"/>
      <w:lvlText w:val=""/>
      <w:lvlJc w:val="left"/>
      <w:pPr>
        <w:tabs>
          <w:tab w:val="num" w:pos="4320"/>
        </w:tabs>
        <w:ind w:left="4320" w:hanging="360"/>
      </w:pPr>
      <w:rPr>
        <w:rFonts w:ascii="Wingdings" w:hAnsi="Wingdings"/>
      </w:rPr>
    </w:lvl>
    <w:lvl w:ilvl="6" w:tplc="4828A982">
      <w:start w:val="1"/>
      <w:numFmt w:val="bullet"/>
      <w:lvlText w:val=""/>
      <w:lvlJc w:val="left"/>
      <w:pPr>
        <w:tabs>
          <w:tab w:val="num" w:pos="5040"/>
        </w:tabs>
        <w:ind w:left="5040" w:hanging="360"/>
      </w:pPr>
      <w:rPr>
        <w:rFonts w:ascii="Symbol" w:hAnsi="Symbol"/>
      </w:rPr>
    </w:lvl>
    <w:lvl w:ilvl="7" w:tplc="525ADA48">
      <w:start w:val="1"/>
      <w:numFmt w:val="bullet"/>
      <w:lvlText w:val="o"/>
      <w:lvlJc w:val="left"/>
      <w:pPr>
        <w:tabs>
          <w:tab w:val="num" w:pos="5760"/>
        </w:tabs>
        <w:ind w:left="5760" w:hanging="360"/>
      </w:pPr>
      <w:rPr>
        <w:rFonts w:ascii="Courier New" w:hAnsi="Courier New"/>
      </w:rPr>
    </w:lvl>
    <w:lvl w:ilvl="8" w:tplc="83CA60A4">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2FA08AD8">
      <w:start w:val="1"/>
      <w:numFmt w:val="bullet"/>
      <w:lvlText w:val=""/>
      <w:lvlJc w:val="left"/>
      <w:pPr>
        <w:ind w:left="720" w:hanging="360"/>
      </w:pPr>
      <w:rPr>
        <w:rFonts w:ascii="Symbol" w:hAnsi="Symbol"/>
      </w:rPr>
    </w:lvl>
    <w:lvl w:ilvl="1" w:tplc="E0FCDCCC">
      <w:start w:val="1"/>
      <w:numFmt w:val="bullet"/>
      <w:lvlText w:val="o"/>
      <w:lvlJc w:val="left"/>
      <w:pPr>
        <w:tabs>
          <w:tab w:val="num" w:pos="1440"/>
        </w:tabs>
        <w:ind w:left="1440" w:hanging="360"/>
      </w:pPr>
      <w:rPr>
        <w:rFonts w:ascii="Courier New" w:hAnsi="Courier New"/>
      </w:rPr>
    </w:lvl>
    <w:lvl w:ilvl="2" w:tplc="094AB1E2">
      <w:start w:val="1"/>
      <w:numFmt w:val="bullet"/>
      <w:lvlText w:val=""/>
      <w:lvlJc w:val="left"/>
      <w:pPr>
        <w:tabs>
          <w:tab w:val="num" w:pos="2160"/>
        </w:tabs>
        <w:ind w:left="2160" w:hanging="360"/>
      </w:pPr>
      <w:rPr>
        <w:rFonts w:ascii="Wingdings" w:hAnsi="Wingdings"/>
      </w:rPr>
    </w:lvl>
    <w:lvl w:ilvl="3" w:tplc="C56E98EC">
      <w:start w:val="1"/>
      <w:numFmt w:val="bullet"/>
      <w:lvlText w:val=""/>
      <w:lvlJc w:val="left"/>
      <w:pPr>
        <w:tabs>
          <w:tab w:val="num" w:pos="2880"/>
        </w:tabs>
        <w:ind w:left="2880" w:hanging="360"/>
      </w:pPr>
      <w:rPr>
        <w:rFonts w:ascii="Symbol" w:hAnsi="Symbol"/>
      </w:rPr>
    </w:lvl>
    <w:lvl w:ilvl="4" w:tplc="3FDC62AC">
      <w:start w:val="1"/>
      <w:numFmt w:val="bullet"/>
      <w:lvlText w:val="o"/>
      <w:lvlJc w:val="left"/>
      <w:pPr>
        <w:tabs>
          <w:tab w:val="num" w:pos="3600"/>
        </w:tabs>
        <w:ind w:left="3600" w:hanging="360"/>
      </w:pPr>
      <w:rPr>
        <w:rFonts w:ascii="Courier New" w:hAnsi="Courier New"/>
      </w:rPr>
    </w:lvl>
    <w:lvl w:ilvl="5" w:tplc="B4DCE2EE">
      <w:start w:val="1"/>
      <w:numFmt w:val="bullet"/>
      <w:lvlText w:val=""/>
      <w:lvlJc w:val="left"/>
      <w:pPr>
        <w:tabs>
          <w:tab w:val="num" w:pos="4320"/>
        </w:tabs>
        <w:ind w:left="4320" w:hanging="360"/>
      </w:pPr>
      <w:rPr>
        <w:rFonts w:ascii="Wingdings" w:hAnsi="Wingdings"/>
      </w:rPr>
    </w:lvl>
    <w:lvl w:ilvl="6" w:tplc="7BE68688">
      <w:start w:val="1"/>
      <w:numFmt w:val="bullet"/>
      <w:lvlText w:val=""/>
      <w:lvlJc w:val="left"/>
      <w:pPr>
        <w:tabs>
          <w:tab w:val="num" w:pos="5040"/>
        </w:tabs>
        <w:ind w:left="5040" w:hanging="360"/>
      </w:pPr>
      <w:rPr>
        <w:rFonts w:ascii="Symbol" w:hAnsi="Symbol"/>
      </w:rPr>
    </w:lvl>
    <w:lvl w:ilvl="7" w:tplc="7AB287BA">
      <w:start w:val="1"/>
      <w:numFmt w:val="bullet"/>
      <w:lvlText w:val="o"/>
      <w:lvlJc w:val="left"/>
      <w:pPr>
        <w:tabs>
          <w:tab w:val="num" w:pos="5760"/>
        </w:tabs>
        <w:ind w:left="5760" w:hanging="360"/>
      </w:pPr>
      <w:rPr>
        <w:rFonts w:ascii="Courier New" w:hAnsi="Courier New"/>
      </w:rPr>
    </w:lvl>
    <w:lvl w:ilvl="8" w:tplc="5DB2DD4E">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0C8487CA">
      <w:start w:val="1"/>
      <w:numFmt w:val="bullet"/>
      <w:lvlText w:val=""/>
      <w:lvlJc w:val="left"/>
      <w:pPr>
        <w:ind w:left="720" w:hanging="360"/>
      </w:pPr>
      <w:rPr>
        <w:rFonts w:ascii="Symbol" w:hAnsi="Symbol"/>
      </w:rPr>
    </w:lvl>
    <w:lvl w:ilvl="1" w:tplc="B6E61BFC">
      <w:start w:val="1"/>
      <w:numFmt w:val="bullet"/>
      <w:lvlText w:val="o"/>
      <w:lvlJc w:val="left"/>
      <w:pPr>
        <w:tabs>
          <w:tab w:val="num" w:pos="1440"/>
        </w:tabs>
        <w:ind w:left="1440" w:hanging="360"/>
      </w:pPr>
      <w:rPr>
        <w:rFonts w:ascii="Courier New" w:hAnsi="Courier New"/>
      </w:rPr>
    </w:lvl>
    <w:lvl w:ilvl="2" w:tplc="1098F850">
      <w:start w:val="1"/>
      <w:numFmt w:val="bullet"/>
      <w:lvlText w:val=""/>
      <w:lvlJc w:val="left"/>
      <w:pPr>
        <w:tabs>
          <w:tab w:val="num" w:pos="2160"/>
        </w:tabs>
        <w:ind w:left="2160" w:hanging="360"/>
      </w:pPr>
      <w:rPr>
        <w:rFonts w:ascii="Wingdings" w:hAnsi="Wingdings"/>
      </w:rPr>
    </w:lvl>
    <w:lvl w:ilvl="3" w:tplc="D7881676">
      <w:start w:val="1"/>
      <w:numFmt w:val="bullet"/>
      <w:lvlText w:val=""/>
      <w:lvlJc w:val="left"/>
      <w:pPr>
        <w:tabs>
          <w:tab w:val="num" w:pos="2880"/>
        </w:tabs>
        <w:ind w:left="2880" w:hanging="360"/>
      </w:pPr>
      <w:rPr>
        <w:rFonts w:ascii="Symbol" w:hAnsi="Symbol"/>
      </w:rPr>
    </w:lvl>
    <w:lvl w:ilvl="4" w:tplc="32240DE8">
      <w:start w:val="1"/>
      <w:numFmt w:val="bullet"/>
      <w:lvlText w:val="o"/>
      <w:lvlJc w:val="left"/>
      <w:pPr>
        <w:tabs>
          <w:tab w:val="num" w:pos="3600"/>
        </w:tabs>
        <w:ind w:left="3600" w:hanging="360"/>
      </w:pPr>
      <w:rPr>
        <w:rFonts w:ascii="Courier New" w:hAnsi="Courier New"/>
      </w:rPr>
    </w:lvl>
    <w:lvl w:ilvl="5" w:tplc="EC2ABD7A">
      <w:start w:val="1"/>
      <w:numFmt w:val="bullet"/>
      <w:lvlText w:val=""/>
      <w:lvlJc w:val="left"/>
      <w:pPr>
        <w:tabs>
          <w:tab w:val="num" w:pos="4320"/>
        </w:tabs>
        <w:ind w:left="4320" w:hanging="360"/>
      </w:pPr>
      <w:rPr>
        <w:rFonts w:ascii="Wingdings" w:hAnsi="Wingdings"/>
      </w:rPr>
    </w:lvl>
    <w:lvl w:ilvl="6" w:tplc="700E393E">
      <w:start w:val="1"/>
      <w:numFmt w:val="bullet"/>
      <w:lvlText w:val=""/>
      <w:lvlJc w:val="left"/>
      <w:pPr>
        <w:tabs>
          <w:tab w:val="num" w:pos="5040"/>
        </w:tabs>
        <w:ind w:left="5040" w:hanging="360"/>
      </w:pPr>
      <w:rPr>
        <w:rFonts w:ascii="Symbol" w:hAnsi="Symbol"/>
      </w:rPr>
    </w:lvl>
    <w:lvl w:ilvl="7" w:tplc="4726D724">
      <w:start w:val="1"/>
      <w:numFmt w:val="bullet"/>
      <w:lvlText w:val="o"/>
      <w:lvlJc w:val="left"/>
      <w:pPr>
        <w:tabs>
          <w:tab w:val="num" w:pos="5760"/>
        </w:tabs>
        <w:ind w:left="5760" w:hanging="360"/>
      </w:pPr>
      <w:rPr>
        <w:rFonts w:ascii="Courier New" w:hAnsi="Courier New"/>
      </w:rPr>
    </w:lvl>
    <w:lvl w:ilvl="8" w:tplc="34028C7E">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80CE057C">
      <w:start w:val="1"/>
      <w:numFmt w:val="bullet"/>
      <w:lvlText w:val=""/>
      <w:lvlJc w:val="left"/>
      <w:pPr>
        <w:ind w:left="720" w:hanging="360"/>
      </w:pPr>
      <w:rPr>
        <w:rFonts w:ascii="Symbol" w:hAnsi="Symbol"/>
      </w:rPr>
    </w:lvl>
    <w:lvl w:ilvl="1" w:tplc="A61C2586">
      <w:start w:val="1"/>
      <w:numFmt w:val="bullet"/>
      <w:lvlText w:val="o"/>
      <w:lvlJc w:val="left"/>
      <w:pPr>
        <w:tabs>
          <w:tab w:val="num" w:pos="1440"/>
        </w:tabs>
        <w:ind w:left="1440" w:hanging="360"/>
      </w:pPr>
      <w:rPr>
        <w:rFonts w:ascii="Courier New" w:hAnsi="Courier New"/>
      </w:rPr>
    </w:lvl>
    <w:lvl w:ilvl="2" w:tplc="FC4EEB7A">
      <w:start w:val="1"/>
      <w:numFmt w:val="bullet"/>
      <w:lvlText w:val=""/>
      <w:lvlJc w:val="left"/>
      <w:pPr>
        <w:tabs>
          <w:tab w:val="num" w:pos="2160"/>
        </w:tabs>
        <w:ind w:left="2160" w:hanging="360"/>
      </w:pPr>
      <w:rPr>
        <w:rFonts w:ascii="Wingdings" w:hAnsi="Wingdings"/>
      </w:rPr>
    </w:lvl>
    <w:lvl w:ilvl="3" w:tplc="5B9623A6">
      <w:start w:val="1"/>
      <w:numFmt w:val="bullet"/>
      <w:lvlText w:val=""/>
      <w:lvlJc w:val="left"/>
      <w:pPr>
        <w:tabs>
          <w:tab w:val="num" w:pos="2880"/>
        </w:tabs>
        <w:ind w:left="2880" w:hanging="360"/>
      </w:pPr>
      <w:rPr>
        <w:rFonts w:ascii="Symbol" w:hAnsi="Symbol"/>
      </w:rPr>
    </w:lvl>
    <w:lvl w:ilvl="4" w:tplc="0804DBCA">
      <w:start w:val="1"/>
      <w:numFmt w:val="bullet"/>
      <w:lvlText w:val="o"/>
      <w:lvlJc w:val="left"/>
      <w:pPr>
        <w:tabs>
          <w:tab w:val="num" w:pos="3600"/>
        </w:tabs>
        <w:ind w:left="3600" w:hanging="360"/>
      </w:pPr>
      <w:rPr>
        <w:rFonts w:ascii="Courier New" w:hAnsi="Courier New"/>
      </w:rPr>
    </w:lvl>
    <w:lvl w:ilvl="5" w:tplc="57A6D4BE">
      <w:start w:val="1"/>
      <w:numFmt w:val="bullet"/>
      <w:lvlText w:val=""/>
      <w:lvlJc w:val="left"/>
      <w:pPr>
        <w:tabs>
          <w:tab w:val="num" w:pos="4320"/>
        </w:tabs>
        <w:ind w:left="4320" w:hanging="360"/>
      </w:pPr>
      <w:rPr>
        <w:rFonts w:ascii="Wingdings" w:hAnsi="Wingdings"/>
      </w:rPr>
    </w:lvl>
    <w:lvl w:ilvl="6" w:tplc="290C238E">
      <w:start w:val="1"/>
      <w:numFmt w:val="bullet"/>
      <w:lvlText w:val=""/>
      <w:lvlJc w:val="left"/>
      <w:pPr>
        <w:tabs>
          <w:tab w:val="num" w:pos="5040"/>
        </w:tabs>
        <w:ind w:left="5040" w:hanging="360"/>
      </w:pPr>
      <w:rPr>
        <w:rFonts w:ascii="Symbol" w:hAnsi="Symbol"/>
      </w:rPr>
    </w:lvl>
    <w:lvl w:ilvl="7" w:tplc="45009E8C">
      <w:start w:val="1"/>
      <w:numFmt w:val="bullet"/>
      <w:lvlText w:val="o"/>
      <w:lvlJc w:val="left"/>
      <w:pPr>
        <w:tabs>
          <w:tab w:val="num" w:pos="5760"/>
        </w:tabs>
        <w:ind w:left="5760" w:hanging="360"/>
      </w:pPr>
      <w:rPr>
        <w:rFonts w:ascii="Courier New" w:hAnsi="Courier New"/>
      </w:rPr>
    </w:lvl>
    <w:lvl w:ilvl="8" w:tplc="C83E96FC">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hybridMultilevel"/>
    <w:tmpl w:val="00000179"/>
    <w:lvl w:ilvl="0" w:tplc="87647C68">
      <w:start w:val="1"/>
      <w:numFmt w:val="bullet"/>
      <w:lvlText w:val=""/>
      <w:lvlJc w:val="left"/>
      <w:pPr>
        <w:ind w:left="720" w:hanging="360"/>
      </w:pPr>
      <w:rPr>
        <w:rFonts w:ascii="Symbol" w:hAnsi="Symbol"/>
      </w:rPr>
    </w:lvl>
    <w:lvl w:ilvl="1" w:tplc="01FEC362">
      <w:start w:val="1"/>
      <w:numFmt w:val="bullet"/>
      <w:lvlText w:val="o"/>
      <w:lvlJc w:val="left"/>
      <w:pPr>
        <w:tabs>
          <w:tab w:val="num" w:pos="1440"/>
        </w:tabs>
        <w:ind w:left="1440" w:hanging="360"/>
      </w:pPr>
      <w:rPr>
        <w:rFonts w:ascii="Courier New" w:hAnsi="Courier New"/>
      </w:rPr>
    </w:lvl>
    <w:lvl w:ilvl="2" w:tplc="2856CAAC">
      <w:start w:val="1"/>
      <w:numFmt w:val="bullet"/>
      <w:lvlText w:val=""/>
      <w:lvlJc w:val="left"/>
      <w:pPr>
        <w:tabs>
          <w:tab w:val="num" w:pos="2160"/>
        </w:tabs>
        <w:ind w:left="2160" w:hanging="360"/>
      </w:pPr>
      <w:rPr>
        <w:rFonts w:ascii="Wingdings" w:hAnsi="Wingdings"/>
      </w:rPr>
    </w:lvl>
    <w:lvl w:ilvl="3" w:tplc="B050A086">
      <w:start w:val="1"/>
      <w:numFmt w:val="bullet"/>
      <w:lvlText w:val=""/>
      <w:lvlJc w:val="left"/>
      <w:pPr>
        <w:tabs>
          <w:tab w:val="num" w:pos="2880"/>
        </w:tabs>
        <w:ind w:left="2880" w:hanging="360"/>
      </w:pPr>
      <w:rPr>
        <w:rFonts w:ascii="Symbol" w:hAnsi="Symbol"/>
      </w:rPr>
    </w:lvl>
    <w:lvl w:ilvl="4" w:tplc="9D16EDB2">
      <w:start w:val="1"/>
      <w:numFmt w:val="bullet"/>
      <w:lvlText w:val="o"/>
      <w:lvlJc w:val="left"/>
      <w:pPr>
        <w:tabs>
          <w:tab w:val="num" w:pos="3600"/>
        </w:tabs>
        <w:ind w:left="3600" w:hanging="360"/>
      </w:pPr>
      <w:rPr>
        <w:rFonts w:ascii="Courier New" w:hAnsi="Courier New"/>
      </w:rPr>
    </w:lvl>
    <w:lvl w:ilvl="5" w:tplc="457ADF6A">
      <w:start w:val="1"/>
      <w:numFmt w:val="bullet"/>
      <w:lvlText w:val=""/>
      <w:lvlJc w:val="left"/>
      <w:pPr>
        <w:tabs>
          <w:tab w:val="num" w:pos="4320"/>
        </w:tabs>
        <w:ind w:left="4320" w:hanging="360"/>
      </w:pPr>
      <w:rPr>
        <w:rFonts w:ascii="Wingdings" w:hAnsi="Wingdings"/>
      </w:rPr>
    </w:lvl>
    <w:lvl w:ilvl="6" w:tplc="6BFE65B4">
      <w:start w:val="1"/>
      <w:numFmt w:val="bullet"/>
      <w:lvlText w:val=""/>
      <w:lvlJc w:val="left"/>
      <w:pPr>
        <w:tabs>
          <w:tab w:val="num" w:pos="5040"/>
        </w:tabs>
        <w:ind w:left="5040" w:hanging="360"/>
      </w:pPr>
      <w:rPr>
        <w:rFonts w:ascii="Symbol" w:hAnsi="Symbol"/>
      </w:rPr>
    </w:lvl>
    <w:lvl w:ilvl="7" w:tplc="08CE3EF4">
      <w:start w:val="1"/>
      <w:numFmt w:val="bullet"/>
      <w:lvlText w:val="o"/>
      <w:lvlJc w:val="left"/>
      <w:pPr>
        <w:tabs>
          <w:tab w:val="num" w:pos="5760"/>
        </w:tabs>
        <w:ind w:left="5760" w:hanging="360"/>
      </w:pPr>
      <w:rPr>
        <w:rFonts w:ascii="Courier New" w:hAnsi="Courier New"/>
      </w:rPr>
    </w:lvl>
    <w:lvl w:ilvl="8" w:tplc="7C122590">
      <w:start w:val="1"/>
      <w:numFmt w:val="bullet"/>
      <w:lvlText w:val=""/>
      <w:lvlJc w:val="left"/>
      <w:pPr>
        <w:tabs>
          <w:tab w:val="num" w:pos="6480"/>
        </w:tabs>
        <w:ind w:left="6480" w:hanging="360"/>
      </w:pPr>
      <w:rPr>
        <w:rFonts w:ascii="Wingdings" w:hAnsi="Wingdings"/>
      </w:rPr>
    </w:lvl>
  </w:abstractNum>
  <w:abstractNum w:abstractNumId="377" w15:restartNumberingAfterBreak="0">
    <w:nsid w:val="0000017A"/>
    <w:multiLevelType w:val="hybridMultilevel"/>
    <w:tmpl w:val="0000017A"/>
    <w:lvl w:ilvl="0" w:tplc="42A28F86">
      <w:start w:val="1"/>
      <w:numFmt w:val="bullet"/>
      <w:lvlText w:val=""/>
      <w:lvlJc w:val="left"/>
      <w:pPr>
        <w:ind w:left="720" w:hanging="360"/>
      </w:pPr>
      <w:rPr>
        <w:rFonts w:ascii="Symbol" w:hAnsi="Symbol"/>
      </w:rPr>
    </w:lvl>
    <w:lvl w:ilvl="1" w:tplc="ACB8C09A">
      <w:start w:val="1"/>
      <w:numFmt w:val="bullet"/>
      <w:lvlText w:val="o"/>
      <w:lvlJc w:val="left"/>
      <w:pPr>
        <w:tabs>
          <w:tab w:val="num" w:pos="1440"/>
        </w:tabs>
        <w:ind w:left="1440" w:hanging="360"/>
      </w:pPr>
      <w:rPr>
        <w:rFonts w:ascii="Courier New" w:hAnsi="Courier New"/>
      </w:rPr>
    </w:lvl>
    <w:lvl w:ilvl="2" w:tplc="5C549548">
      <w:start w:val="1"/>
      <w:numFmt w:val="bullet"/>
      <w:lvlText w:val=""/>
      <w:lvlJc w:val="left"/>
      <w:pPr>
        <w:tabs>
          <w:tab w:val="num" w:pos="2160"/>
        </w:tabs>
        <w:ind w:left="2160" w:hanging="360"/>
      </w:pPr>
      <w:rPr>
        <w:rFonts w:ascii="Wingdings" w:hAnsi="Wingdings"/>
      </w:rPr>
    </w:lvl>
    <w:lvl w:ilvl="3" w:tplc="921255F4">
      <w:start w:val="1"/>
      <w:numFmt w:val="bullet"/>
      <w:lvlText w:val=""/>
      <w:lvlJc w:val="left"/>
      <w:pPr>
        <w:tabs>
          <w:tab w:val="num" w:pos="2880"/>
        </w:tabs>
        <w:ind w:left="2880" w:hanging="360"/>
      </w:pPr>
      <w:rPr>
        <w:rFonts w:ascii="Symbol" w:hAnsi="Symbol"/>
      </w:rPr>
    </w:lvl>
    <w:lvl w:ilvl="4" w:tplc="EB5A70E0">
      <w:start w:val="1"/>
      <w:numFmt w:val="bullet"/>
      <w:lvlText w:val="o"/>
      <w:lvlJc w:val="left"/>
      <w:pPr>
        <w:tabs>
          <w:tab w:val="num" w:pos="3600"/>
        </w:tabs>
        <w:ind w:left="3600" w:hanging="360"/>
      </w:pPr>
      <w:rPr>
        <w:rFonts w:ascii="Courier New" w:hAnsi="Courier New"/>
      </w:rPr>
    </w:lvl>
    <w:lvl w:ilvl="5" w:tplc="DDEC5EE8">
      <w:start w:val="1"/>
      <w:numFmt w:val="bullet"/>
      <w:lvlText w:val=""/>
      <w:lvlJc w:val="left"/>
      <w:pPr>
        <w:tabs>
          <w:tab w:val="num" w:pos="4320"/>
        </w:tabs>
        <w:ind w:left="4320" w:hanging="360"/>
      </w:pPr>
      <w:rPr>
        <w:rFonts w:ascii="Wingdings" w:hAnsi="Wingdings"/>
      </w:rPr>
    </w:lvl>
    <w:lvl w:ilvl="6" w:tplc="6A0CBCD2">
      <w:start w:val="1"/>
      <w:numFmt w:val="bullet"/>
      <w:lvlText w:val=""/>
      <w:lvlJc w:val="left"/>
      <w:pPr>
        <w:tabs>
          <w:tab w:val="num" w:pos="5040"/>
        </w:tabs>
        <w:ind w:left="5040" w:hanging="360"/>
      </w:pPr>
      <w:rPr>
        <w:rFonts w:ascii="Symbol" w:hAnsi="Symbol"/>
      </w:rPr>
    </w:lvl>
    <w:lvl w:ilvl="7" w:tplc="42225EFC">
      <w:start w:val="1"/>
      <w:numFmt w:val="bullet"/>
      <w:lvlText w:val="o"/>
      <w:lvlJc w:val="left"/>
      <w:pPr>
        <w:tabs>
          <w:tab w:val="num" w:pos="5760"/>
        </w:tabs>
        <w:ind w:left="5760" w:hanging="360"/>
      </w:pPr>
      <w:rPr>
        <w:rFonts w:ascii="Courier New" w:hAnsi="Courier New"/>
      </w:rPr>
    </w:lvl>
    <w:lvl w:ilvl="8" w:tplc="6F80249E">
      <w:start w:val="1"/>
      <w:numFmt w:val="bullet"/>
      <w:lvlText w:val=""/>
      <w:lvlJc w:val="left"/>
      <w:pPr>
        <w:tabs>
          <w:tab w:val="num" w:pos="6480"/>
        </w:tabs>
        <w:ind w:left="6480" w:hanging="360"/>
      </w:pPr>
      <w:rPr>
        <w:rFonts w:ascii="Wingdings" w:hAnsi="Wingdings"/>
      </w:rPr>
    </w:lvl>
  </w:abstractNum>
  <w:abstractNum w:abstractNumId="378" w15:restartNumberingAfterBreak="0">
    <w:nsid w:val="0000017B"/>
    <w:multiLevelType w:val="hybridMultilevel"/>
    <w:tmpl w:val="0000017B"/>
    <w:lvl w:ilvl="0" w:tplc="9D8EC342">
      <w:start w:val="1"/>
      <w:numFmt w:val="bullet"/>
      <w:lvlText w:val=""/>
      <w:lvlJc w:val="left"/>
      <w:pPr>
        <w:ind w:left="720" w:hanging="360"/>
      </w:pPr>
      <w:rPr>
        <w:rFonts w:ascii="Symbol" w:hAnsi="Symbol"/>
      </w:rPr>
    </w:lvl>
    <w:lvl w:ilvl="1" w:tplc="6C06BE56">
      <w:start w:val="1"/>
      <w:numFmt w:val="bullet"/>
      <w:lvlText w:val="o"/>
      <w:lvlJc w:val="left"/>
      <w:pPr>
        <w:tabs>
          <w:tab w:val="num" w:pos="1440"/>
        </w:tabs>
        <w:ind w:left="1440" w:hanging="360"/>
      </w:pPr>
      <w:rPr>
        <w:rFonts w:ascii="Courier New" w:hAnsi="Courier New"/>
      </w:rPr>
    </w:lvl>
    <w:lvl w:ilvl="2" w:tplc="9874239A">
      <w:start w:val="1"/>
      <w:numFmt w:val="bullet"/>
      <w:lvlText w:val=""/>
      <w:lvlJc w:val="left"/>
      <w:pPr>
        <w:tabs>
          <w:tab w:val="num" w:pos="2160"/>
        </w:tabs>
        <w:ind w:left="2160" w:hanging="360"/>
      </w:pPr>
      <w:rPr>
        <w:rFonts w:ascii="Wingdings" w:hAnsi="Wingdings"/>
      </w:rPr>
    </w:lvl>
    <w:lvl w:ilvl="3" w:tplc="1C88D6A6">
      <w:start w:val="1"/>
      <w:numFmt w:val="bullet"/>
      <w:lvlText w:val=""/>
      <w:lvlJc w:val="left"/>
      <w:pPr>
        <w:tabs>
          <w:tab w:val="num" w:pos="2880"/>
        </w:tabs>
        <w:ind w:left="2880" w:hanging="360"/>
      </w:pPr>
      <w:rPr>
        <w:rFonts w:ascii="Symbol" w:hAnsi="Symbol"/>
      </w:rPr>
    </w:lvl>
    <w:lvl w:ilvl="4" w:tplc="17F8F6FC">
      <w:start w:val="1"/>
      <w:numFmt w:val="bullet"/>
      <w:lvlText w:val="o"/>
      <w:lvlJc w:val="left"/>
      <w:pPr>
        <w:tabs>
          <w:tab w:val="num" w:pos="3600"/>
        </w:tabs>
        <w:ind w:left="3600" w:hanging="360"/>
      </w:pPr>
      <w:rPr>
        <w:rFonts w:ascii="Courier New" w:hAnsi="Courier New"/>
      </w:rPr>
    </w:lvl>
    <w:lvl w:ilvl="5" w:tplc="C0063A14">
      <w:start w:val="1"/>
      <w:numFmt w:val="bullet"/>
      <w:lvlText w:val=""/>
      <w:lvlJc w:val="left"/>
      <w:pPr>
        <w:tabs>
          <w:tab w:val="num" w:pos="4320"/>
        </w:tabs>
        <w:ind w:left="4320" w:hanging="360"/>
      </w:pPr>
      <w:rPr>
        <w:rFonts w:ascii="Wingdings" w:hAnsi="Wingdings"/>
      </w:rPr>
    </w:lvl>
    <w:lvl w:ilvl="6" w:tplc="871CDD12">
      <w:start w:val="1"/>
      <w:numFmt w:val="bullet"/>
      <w:lvlText w:val=""/>
      <w:lvlJc w:val="left"/>
      <w:pPr>
        <w:tabs>
          <w:tab w:val="num" w:pos="5040"/>
        </w:tabs>
        <w:ind w:left="5040" w:hanging="360"/>
      </w:pPr>
      <w:rPr>
        <w:rFonts w:ascii="Symbol" w:hAnsi="Symbol"/>
      </w:rPr>
    </w:lvl>
    <w:lvl w:ilvl="7" w:tplc="7B7235E4">
      <w:start w:val="1"/>
      <w:numFmt w:val="bullet"/>
      <w:lvlText w:val="o"/>
      <w:lvlJc w:val="left"/>
      <w:pPr>
        <w:tabs>
          <w:tab w:val="num" w:pos="5760"/>
        </w:tabs>
        <w:ind w:left="5760" w:hanging="360"/>
      </w:pPr>
      <w:rPr>
        <w:rFonts w:ascii="Courier New" w:hAnsi="Courier New"/>
      </w:rPr>
    </w:lvl>
    <w:lvl w:ilvl="8" w:tplc="D5AA54B8">
      <w:start w:val="1"/>
      <w:numFmt w:val="bullet"/>
      <w:lvlText w:val=""/>
      <w:lvlJc w:val="left"/>
      <w:pPr>
        <w:tabs>
          <w:tab w:val="num" w:pos="6480"/>
        </w:tabs>
        <w:ind w:left="6480" w:hanging="360"/>
      </w:pPr>
      <w:rPr>
        <w:rFonts w:ascii="Wingdings" w:hAnsi="Wingdings"/>
      </w:rPr>
    </w:lvl>
  </w:abstractNum>
  <w:abstractNum w:abstractNumId="379" w15:restartNumberingAfterBreak="0">
    <w:nsid w:val="0000017C"/>
    <w:multiLevelType w:val="hybridMultilevel"/>
    <w:tmpl w:val="0000017C"/>
    <w:lvl w:ilvl="0" w:tplc="8216F96E">
      <w:start w:val="1"/>
      <w:numFmt w:val="bullet"/>
      <w:lvlText w:val=""/>
      <w:lvlJc w:val="left"/>
      <w:pPr>
        <w:ind w:left="720" w:hanging="360"/>
      </w:pPr>
      <w:rPr>
        <w:rFonts w:ascii="Symbol" w:hAnsi="Symbol"/>
      </w:rPr>
    </w:lvl>
    <w:lvl w:ilvl="1" w:tplc="B0181470">
      <w:start w:val="1"/>
      <w:numFmt w:val="bullet"/>
      <w:lvlText w:val="o"/>
      <w:lvlJc w:val="left"/>
      <w:pPr>
        <w:tabs>
          <w:tab w:val="num" w:pos="1440"/>
        </w:tabs>
        <w:ind w:left="1440" w:hanging="360"/>
      </w:pPr>
      <w:rPr>
        <w:rFonts w:ascii="Courier New" w:hAnsi="Courier New"/>
      </w:rPr>
    </w:lvl>
    <w:lvl w:ilvl="2" w:tplc="54606C56">
      <w:start w:val="1"/>
      <w:numFmt w:val="bullet"/>
      <w:lvlText w:val=""/>
      <w:lvlJc w:val="left"/>
      <w:pPr>
        <w:tabs>
          <w:tab w:val="num" w:pos="2160"/>
        </w:tabs>
        <w:ind w:left="2160" w:hanging="360"/>
      </w:pPr>
      <w:rPr>
        <w:rFonts w:ascii="Wingdings" w:hAnsi="Wingdings"/>
      </w:rPr>
    </w:lvl>
    <w:lvl w:ilvl="3" w:tplc="B43E5CE2">
      <w:start w:val="1"/>
      <w:numFmt w:val="bullet"/>
      <w:lvlText w:val=""/>
      <w:lvlJc w:val="left"/>
      <w:pPr>
        <w:tabs>
          <w:tab w:val="num" w:pos="2880"/>
        </w:tabs>
        <w:ind w:left="2880" w:hanging="360"/>
      </w:pPr>
      <w:rPr>
        <w:rFonts w:ascii="Symbol" w:hAnsi="Symbol"/>
      </w:rPr>
    </w:lvl>
    <w:lvl w:ilvl="4" w:tplc="AF92E79C">
      <w:start w:val="1"/>
      <w:numFmt w:val="bullet"/>
      <w:lvlText w:val="o"/>
      <w:lvlJc w:val="left"/>
      <w:pPr>
        <w:tabs>
          <w:tab w:val="num" w:pos="3600"/>
        </w:tabs>
        <w:ind w:left="3600" w:hanging="360"/>
      </w:pPr>
      <w:rPr>
        <w:rFonts w:ascii="Courier New" w:hAnsi="Courier New"/>
      </w:rPr>
    </w:lvl>
    <w:lvl w:ilvl="5" w:tplc="00007A8A">
      <w:start w:val="1"/>
      <w:numFmt w:val="bullet"/>
      <w:lvlText w:val=""/>
      <w:lvlJc w:val="left"/>
      <w:pPr>
        <w:tabs>
          <w:tab w:val="num" w:pos="4320"/>
        </w:tabs>
        <w:ind w:left="4320" w:hanging="360"/>
      </w:pPr>
      <w:rPr>
        <w:rFonts w:ascii="Wingdings" w:hAnsi="Wingdings"/>
      </w:rPr>
    </w:lvl>
    <w:lvl w:ilvl="6" w:tplc="862A836C">
      <w:start w:val="1"/>
      <w:numFmt w:val="bullet"/>
      <w:lvlText w:val=""/>
      <w:lvlJc w:val="left"/>
      <w:pPr>
        <w:tabs>
          <w:tab w:val="num" w:pos="5040"/>
        </w:tabs>
        <w:ind w:left="5040" w:hanging="360"/>
      </w:pPr>
      <w:rPr>
        <w:rFonts w:ascii="Symbol" w:hAnsi="Symbol"/>
      </w:rPr>
    </w:lvl>
    <w:lvl w:ilvl="7" w:tplc="354E43F4">
      <w:start w:val="1"/>
      <w:numFmt w:val="bullet"/>
      <w:lvlText w:val="o"/>
      <w:lvlJc w:val="left"/>
      <w:pPr>
        <w:tabs>
          <w:tab w:val="num" w:pos="5760"/>
        </w:tabs>
        <w:ind w:left="5760" w:hanging="360"/>
      </w:pPr>
      <w:rPr>
        <w:rFonts w:ascii="Courier New" w:hAnsi="Courier New"/>
      </w:rPr>
    </w:lvl>
    <w:lvl w:ilvl="8" w:tplc="3B8CCAE0">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ED902BA2">
      <w:start w:val="1"/>
      <w:numFmt w:val="bullet"/>
      <w:lvlText w:val=""/>
      <w:lvlJc w:val="left"/>
      <w:pPr>
        <w:ind w:left="720" w:hanging="360"/>
      </w:pPr>
      <w:rPr>
        <w:rFonts w:ascii="Symbol" w:hAnsi="Symbol"/>
      </w:rPr>
    </w:lvl>
    <w:lvl w:ilvl="1" w:tplc="2BE4524C">
      <w:start w:val="1"/>
      <w:numFmt w:val="bullet"/>
      <w:lvlText w:val="o"/>
      <w:lvlJc w:val="left"/>
      <w:pPr>
        <w:tabs>
          <w:tab w:val="num" w:pos="1440"/>
        </w:tabs>
        <w:ind w:left="1440" w:hanging="360"/>
      </w:pPr>
      <w:rPr>
        <w:rFonts w:ascii="Courier New" w:hAnsi="Courier New"/>
      </w:rPr>
    </w:lvl>
    <w:lvl w:ilvl="2" w:tplc="887ECBF4">
      <w:start w:val="1"/>
      <w:numFmt w:val="bullet"/>
      <w:lvlText w:val=""/>
      <w:lvlJc w:val="left"/>
      <w:pPr>
        <w:tabs>
          <w:tab w:val="num" w:pos="2160"/>
        </w:tabs>
        <w:ind w:left="2160" w:hanging="360"/>
      </w:pPr>
      <w:rPr>
        <w:rFonts w:ascii="Wingdings" w:hAnsi="Wingdings"/>
      </w:rPr>
    </w:lvl>
    <w:lvl w:ilvl="3" w:tplc="F252E104">
      <w:start w:val="1"/>
      <w:numFmt w:val="bullet"/>
      <w:lvlText w:val=""/>
      <w:lvlJc w:val="left"/>
      <w:pPr>
        <w:tabs>
          <w:tab w:val="num" w:pos="2880"/>
        </w:tabs>
        <w:ind w:left="2880" w:hanging="360"/>
      </w:pPr>
      <w:rPr>
        <w:rFonts w:ascii="Symbol" w:hAnsi="Symbol"/>
      </w:rPr>
    </w:lvl>
    <w:lvl w:ilvl="4" w:tplc="F04ADE3A">
      <w:start w:val="1"/>
      <w:numFmt w:val="bullet"/>
      <w:lvlText w:val="o"/>
      <w:lvlJc w:val="left"/>
      <w:pPr>
        <w:tabs>
          <w:tab w:val="num" w:pos="3600"/>
        </w:tabs>
        <w:ind w:left="3600" w:hanging="360"/>
      </w:pPr>
      <w:rPr>
        <w:rFonts w:ascii="Courier New" w:hAnsi="Courier New"/>
      </w:rPr>
    </w:lvl>
    <w:lvl w:ilvl="5" w:tplc="F6385B20">
      <w:start w:val="1"/>
      <w:numFmt w:val="bullet"/>
      <w:lvlText w:val=""/>
      <w:lvlJc w:val="left"/>
      <w:pPr>
        <w:tabs>
          <w:tab w:val="num" w:pos="4320"/>
        </w:tabs>
        <w:ind w:left="4320" w:hanging="360"/>
      </w:pPr>
      <w:rPr>
        <w:rFonts w:ascii="Wingdings" w:hAnsi="Wingdings"/>
      </w:rPr>
    </w:lvl>
    <w:lvl w:ilvl="6" w:tplc="43603716">
      <w:start w:val="1"/>
      <w:numFmt w:val="bullet"/>
      <w:lvlText w:val=""/>
      <w:lvlJc w:val="left"/>
      <w:pPr>
        <w:tabs>
          <w:tab w:val="num" w:pos="5040"/>
        </w:tabs>
        <w:ind w:left="5040" w:hanging="360"/>
      </w:pPr>
      <w:rPr>
        <w:rFonts w:ascii="Symbol" w:hAnsi="Symbol"/>
      </w:rPr>
    </w:lvl>
    <w:lvl w:ilvl="7" w:tplc="9AAA19C8">
      <w:start w:val="1"/>
      <w:numFmt w:val="bullet"/>
      <w:lvlText w:val="o"/>
      <w:lvlJc w:val="left"/>
      <w:pPr>
        <w:tabs>
          <w:tab w:val="num" w:pos="5760"/>
        </w:tabs>
        <w:ind w:left="5760" w:hanging="360"/>
      </w:pPr>
      <w:rPr>
        <w:rFonts w:ascii="Courier New" w:hAnsi="Courier New"/>
      </w:rPr>
    </w:lvl>
    <w:lvl w:ilvl="8" w:tplc="7F0C557C">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hybridMultilevel"/>
    <w:tmpl w:val="0000017E"/>
    <w:lvl w:ilvl="0" w:tplc="EA5C6EAA">
      <w:start w:val="1"/>
      <w:numFmt w:val="bullet"/>
      <w:lvlText w:val=""/>
      <w:lvlJc w:val="left"/>
      <w:pPr>
        <w:ind w:left="720" w:hanging="360"/>
      </w:pPr>
      <w:rPr>
        <w:rFonts w:ascii="Symbol" w:hAnsi="Symbol"/>
      </w:rPr>
    </w:lvl>
    <w:lvl w:ilvl="1" w:tplc="0B226E78">
      <w:start w:val="1"/>
      <w:numFmt w:val="bullet"/>
      <w:lvlText w:val="o"/>
      <w:lvlJc w:val="left"/>
      <w:pPr>
        <w:tabs>
          <w:tab w:val="num" w:pos="1440"/>
        </w:tabs>
        <w:ind w:left="1440" w:hanging="360"/>
      </w:pPr>
      <w:rPr>
        <w:rFonts w:ascii="Courier New" w:hAnsi="Courier New"/>
      </w:rPr>
    </w:lvl>
    <w:lvl w:ilvl="2" w:tplc="5156D2AA">
      <w:start w:val="1"/>
      <w:numFmt w:val="bullet"/>
      <w:lvlText w:val=""/>
      <w:lvlJc w:val="left"/>
      <w:pPr>
        <w:tabs>
          <w:tab w:val="num" w:pos="2160"/>
        </w:tabs>
        <w:ind w:left="2160" w:hanging="360"/>
      </w:pPr>
      <w:rPr>
        <w:rFonts w:ascii="Wingdings" w:hAnsi="Wingdings"/>
      </w:rPr>
    </w:lvl>
    <w:lvl w:ilvl="3" w:tplc="3A5EADE8">
      <w:start w:val="1"/>
      <w:numFmt w:val="bullet"/>
      <w:lvlText w:val=""/>
      <w:lvlJc w:val="left"/>
      <w:pPr>
        <w:tabs>
          <w:tab w:val="num" w:pos="2880"/>
        </w:tabs>
        <w:ind w:left="2880" w:hanging="360"/>
      </w:pPr>
      <w:rPr>
        <w:rFonts w:ascii="Symbol" w:hAnsi="Symbol"/>
      </w:rPr>
    </w:lvl>
    <w:lvl w:ilvl="4" w:tplc="48926D6E">
      <w:start w:val="1"/>
      <w:numFmt w:val="bullet"/>
      <w:lvlText w:val="o"/>
      <w:lvlJc w:val="left"/>
      <w:pPr>
        <w:tabs>
          <w:tab w:val="num" w:pos="3600"/>
        </w:tabs>
        <w:ind w:left="3600" w:hanging="360"/>
      </w:pPr>
      <w:rPr>
        <w:rFonts w:ascii="Courier New" w:hAnsi="Courier New"/>
      </w:rPr>
    </w:lvl>
    <w:lvl w:ilvl="5" w:tplc="7C4CD45A">
      <w:start w:val="1"/>
      <w:numFmt w:val="bullet"/>
      <w:lvlText w:val=""/>
      <w:lvlJc w:val="left"/>
      <w:pPr>
        <w:tabs>
          <w:tab w:val="num" w:pos="4320"/>
        </w:tabs>
        <w:ind w:left="4320" w:hanging="360"/>
      </w:pPr>
      <w:rPr>
        <w:rFonts w:ascii="Wingdings" w:hAnsi="Wingdings"/>
      </w:rPr>
    </w:lvl>
    <w:lvl w:ilvl="6" w:tplc="0A804CA0">
      <w:start w:val="1"/>
      <w:numFmt w:val="bullet"/>
      <w:lvlText w:val=""/>
      <w:lvlJc w:val="left"/>
      <w:pPr>
        <w:tabs>
          <w:tab w:val="num" w:pos="5040"/>
        </w:tabs>
        <w:ind w:left="5040" w:hanging="360"/>
      </w:pPr>
      <w:rPr>
        <w:rFonts w:ascii="Symbol" w:hAnsi="Symbol"/>
      </w:rPr>
    </w:lvl>
    <w:lvl w:ilvl="7" w:tplc="2A1CD2EA">
      <w:start w:val="1"/>
      <w:numFmt w:val="bullet"/>
      <w:lvlText w:val="o"/>
      <w:lvlJc w:val="left"/>
      <w:pPr>
        <w:tabs>
          <w:tab w:val="num" w:pos="5760"/>
        </w:tabs>
        <w:ind w:left="5760" w:hanging="360"/>
      </w:pPr>
      <w:rPr>
        <w:rFonts w:ascii="Courier New" w:hAnsi="Courier New"/>
      </w:rPr>
    </w:lvl>
    <w:lvl w:ilvl="8" w:tplc="10AC1894">
      <w:start w:val="1"/>
      <w:numFmt w:val="bullet"/>
      <w:lvlText w:val=""/>
      <w:lvlJc w:val="left"/>
      <w:pPr>
        <w:tabs>
          <w:tab w:val="num" w:pos="6480"/>
        </w:tabs>
        <w:ind w:left="6480" w:hanging="360"/>
      </w:pPr>
      <w:rPr>
        <w:rFonts w:ascii="Wingdings" w:hAnsi="Wingdings"/>
      </w:rPr>
    </w:lvl>
  </w:abstractNum>
  <w:abstractNum w:abstractNumId="382" w15:restartNumberingAfterBreak="0">
    <w:nsid w:val="0000017F"/>
    <w:multiLevelType w:val="hybridMultilevel"/>
    <w:tmpl w:val="0000017F"/>
    <w:lvl w:ilvl="0" w:tplc="17161F86">
      <w:start w:val="1"/>
      <w:numFmt w:val="bullet"/>
      <w:lvlText w:val=""/>
      <w:lvlJc w:val="left"/>
      <w:pPr>
        <w:ind w:left="720" w:hanging="360"/>
      </w:pPr>
      <w:rPr>
        <w:rFonts w:ascii="Symbol" w:hAnsi="Symbol"/>
      </w:rPr>
    </w:lvl>
    <w:lvl w:ilvl="1" w:tplc="B6D2303A">
      <w:start w:val="1"/>
      <w:numFmt w:val="bullet"/>
      <w:lvlText w:val="o"/>
      <w:lvlJc w:val="left"/>
      <w:pPr>
        <w:tabs>
          <w:tab w:val="num" w:pos="1440"/>
        </w:tabs>
        <w:ind w:left="1440" w:hanging="360"/>
      </w:pPr>
      <w:rPr>
        <w:rFonts w:ascii="Courier New" w:hAnsi="Courier New"/>
      </w:rPr>
    </w:lvl>
    <w:lvl w:ilvl="2" w:tplc="AAAE4418">
      <w:start w:val="1"/>
      <w:numFmt w:val="bullet"/>
      <w:lvlText w:val=""/>
      <w:lvlJc w:val="left"/>
      <w:pPr>
        <w:tabs>
          <w:tab w:val="num" w:pos="2160"/>
        </w:tabs>
        <w:ind w:left="2160" w:hanging="360"/>
      </w:pPr>
      <w:rPr>
        <w:rFonts w:ascii="Wingdings" w:hAnsi="Wingdings"/>
      </w:rPr>
    </w:lvl>
    <w:lvl w:ilvl="3" w:tplc="9992EAD2">
      <w:start w:val="1"/>
      <w:numFmt w:val="bullet"/>
      <w:lvlText w:val=""/>
      <w:lvlJc w:val="left"/>
      <w:pPr>
        <w:tabs>
          <w:tab w:val="num" w:pos="2880"/>
        </w:tabs>
        <w:ind w:left="2880" w:hanging="360"/>
      </w:pPr>
      <w:rPr>
        <w:rFonts w:ascii="Symbol" w:hAnsi="Symbol"/>
      </w:rPr>
    </w:lvl>
    <w:lvl w:ilvl="4" w:tplc="FB86DA9C">
      <w:start w:val="1"/>
      <w:numFmt w:val="bullet"/>
      <w:lvlText w:val="o"/>
      <w:lvlJc w:val="left"/>
      <w:pPr>
        <w:tabs>
          <w:tab w:val="num" w:pos="3600"/>
        </w:tabs>
        <w:ind w:left="3600" w:hanging="360"/>
      </w:pPr>
      <w:rPr>
        <w:rFonts w:ascii="Courier New" w:hAnsi="Courier New"/>
      </w:rPr>
    </w:lvl>
    <w:lvl w:ilvl="5" w:tplc="220232BC">
      <w:start w:val="1"/>
      <w:numFmt w:val="bullet"/>
      <w:lvlText w:val=""/>
      <w:lvlJc w:val="left"/>
      <w:pPr>
        <w:tabs>
          <w:tab w:val="num" w:pos="4320"/>
        </w:tabs>
        <w:ind w:left="4320" w:hanging="360"/>
      </w:pPr>
      <w:rPr>
        <w:rFonts w:ascii="Wingdings" w:hAnsi="Wingdings"/>
      </w:rPr>
    </w:lvl>
    <w:lvl w:ilvl="6" w:tplc="A82C44D4">
      <w:start w:val="1"/>
      <w:numFmt w:val="bullet"/>
      <w:lvlText w:val=""/>
      <w:lvlJc w:val="left"/>
      <w:pPr>
        <w:tabs>
          <w:tab w:val="num" w:pos="5040"/>
        </w:tabs>
        <w:ind w:left="5040" w:hanging="360"/>
      </w:pPr>
      <w:rPr>
        <w:rFonts w:ascii="Symbol" w:hAnsi="Symbol"/>
      </w:rPr>
    </w:lvl>
    <w:lvl w:ilvl="7" w:tplc="C8AE555C">
      <w:start w:val="1"/>
      <w:numFmt w:val="bullet"/>
      <w:lvlText w:val="o"/>
      <w:lvlJc w:val="left"/>
      <w:pPr>
        <w:tabs>
          <w:tab w:val="num" w:pos="5760"/>
        </w:tabs>
        <w:ind w:left="5760" w:hanging="360"/>
      </w:pPr>
      <w:rPr>
        <w:rFonts w:ascii="Courier New" w:hAnsi="Courier New"/>
      </w:rPr>
    </w:lvl>
    <w:lvl w:ilvl="8" w:tplc="1C6804E8">
      <w:start w:val="1"/>
      <w:numFmt w:val="bullet"/>
      <w:lvlText w:val=""/>
      <w:lvlJc w:val="left"/>
      <w:pPr>
        <w:tabs>
          <w:tab w:val="num" w:pos="6480"/>
        </w:tabs>
        <w:ind w:left="6480" w:hanging="360"/>
      </w:pPr>
      <w:rPr>
        <w:rFonts w:ascii="Wingdings" w:hAnsi="Wingdings"/>
      </w:rPr>
    </w:lvl>
  </w:abstractNum>
  <w:abstractNum w:abstractNumId="383" w15:restartNumberingAfterBreak="0">
    <w:nsid w:val="00000180"/>
    <w:multiLevelType w:val="hybridMultilevel"/>
    <w:tmpl w:val="00000180"/>
    <w:lvl w:ilvl="0" w:tplc="428085BC">
      <w:start w:val="1"/>
      <w:numFmt w:val="bullet"/>
      <w:lvlText w:val=""/>
      <w:lvlJc w:val="left"/>
      <w:pPr>
        <w:ind w:left="720" w:hanging="360"/>
      </w:pPr>
      <w:rPr>
        <w:rFonts w:ascii="Symbol" w:hAnsi="Symbol"/>
      </w:rPr>
    </w:lvl>
    <w:lvl w:ilvl="1" w:tplc="EB2444D8">
      <w:start w:val="1"/>
      <w:numFmt w:val="bullet"/>
      <w:lvlText w:val="o"/>
      <w:lvlJc w:val="left"/>
      <w:pPr>
        <w:tabs>
          <w:tab w:val="num" w:pos="1440"/>
        </w:tabs>
        <w:ind w:left="1440" w:hanging="360"/>
      </w:pPr>
      <w:rPr>
        <w:rFonts w:ascii="Courier New" w:hAnsi="Courier New"/>
      </w:rPr>
    </w:lvl>
    <w:lvl w:ilvl="2" w:tplc="A5229168">
      <w:start w:val="1"/>
      <w:numFmt w:val="bullet"/>
      <w:lvlText w:val=""/>
      <w:lvlJc w:val="left"/>
      <w:pPr>
        <w:tabs>
          <w:tab w:val="num" w:pos="2160"/>
        </w:tabs>
        <w:ind w:left="2160" w:hanging="360"/>
      </w:pPr>
      <w:rPr>
        <w:rFonts w:ascii="Wingdings" w:hAnsi="Wingdings"/>
      </w:rPr>
    </w:lvl>
    <w:lvl w:ilvl="3" w:tplc="D326033C">
      <w:start w:val="1"/>
      <w:numFmt w:val="bullet"/>
      <w:lvlText w:val=""/>
      <w:lvlJc w:val="left"/>
      <w:pPr>
        <w:tabs>
          <w:tab w:val="num" w:pos="2880"/>
        </w:tabs>
        <w:ind w:left="2880" w:hanging="360"/>
      </w:pPr>
      <w:rPr>
        <w:rFonts w:ascii="Symbol" w:hAnsi="Symbol"/>
      </w:rPr>
    </w:lvl>
    <w:lvl w:ilvl="4" w:tplc="78A00C6C">
      <w:start w:val="1"/>
      <w:numFmt w:val="bullet"/>
      <w:lvlText w:val="o"/>
      <w:lvlJc w:val="left"/>
      <w:pPr>
        <w:tabs>
          <w:tab w:val="num" w:pos="3600"/>
        </w:tabs>
        <w:ind w:left="3600" w:hanging="360"/>
      </w:pPr>
      <w:rPr>
        <w:rFonts w:ascii="Courier New" w:hAnsi="Courier New"/>
      </w:rPr>
    </w:lvl>
    <w:lvl w:ilvl="5" w:tplc="DA82304A">
      <w:start w:val="1"/>
      <w:numFmt w:val="bullet"/>
      <w:lvlText w:val=""/>
      <w:lvlJc w:val="left"/>
      <w:pPr>
        <w:tabs>
          <w:tab w:val="num" w:pos="4320"/>
        </w:tabs>
        <w:ind w:left="4320" w:hanging="360"/>
      </w:pPr>
      <w:rPr>
        <w:rFonts w:ascii="Wingdings" w:hAnsi="Wingdings"/>
      </w:rPr>
    </w:lvl>
    <w:lvl w:ilvl="6" w:tplc="FE28F6B0">
      <w:start w:val="1"/>
      <w:numFmt w:val="bullet"/>
      <w:lvlText w:val=""/>
      <w:lvlJc w:val="left"/>
      <w:pPr>
        <w:tabs>
          <w:tab w:val="num" w:pos="5040"/>
        </w:tabs>
        <w:ind w:left="5040" w:hanging="360"/>
      </w:pPr>
      <w:rPr>
        <w:rFonts w:ascii="Symbol" w:hAnsi="Symbol"/>
      </w:rPr>
    </w:lvl>
    <w:lvl w:ilvl="7" w:tplc="593E0614">
      <w:start w:val="1"/>
      <w:numFmt w:val="bullet"/>
      <w:lvlText w:val="o"/>
      <w:lvlJc w:val="left"/>
      <w:pPr>
        <w:tabs>
          <w:tab w:val="num" w:pos="5760"/>
        </w:tabs>
        <w:ind w:left="5760" w:hanging="360"/>
      </w:pPr>
      <w:rPr>
        <w:rFonts w:ascii="Courier New" w:hAnsi="Courier New"/>
      </w:rPr>
    </w:lvl>
    <w:lvl w:ilvl="8" w:tplc="882C8F38">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hybridMultilevel"/>
    <w:tmpl w:val="00000181"/>
    <w:lvl w:ilvl="0" w:tplc="D2547A34">
      <w:start w:val="1"/>
      <w:numFmt w:val="bullet"/>
      <w:lvlText w:val=""/>
      <w:lvlJc w:val="left"/>
      <w:pPr>
        <w:ind w:left="720" w:hanging="360"/>
      </w:pPr>
      <w:rPr>
        <w:rFonts w:ascii="Symbol" w:hAnsi="Symbol"/>
      </w:rPr>
    </w:lvl>
    <w:lvl w:ilvl="1" w:tplc="BBE245A2">
      <w:start w:val="1"/>
      <w:numFmt w:val="bullet"/>
      <w:lvlText w:val="o"/>
      <w:lvlJc w:val="left"/>
      <w:pPr>
        <w:tabs>
          <w:tab w:val="num" w:pos="1440"/>
        </w:tabs>
        <w:ind w:left="1440" w:hanging="360"/>
      </w:pPr>
      <w:rPr>
        <w:rFonts w:ascii="Courier New" w:hAnsi="Courier New"/>
      </w:rPr>
    </w:lvl>
    <w:lvl w:ilvl="2" w:tplc="D3669C18">
      <w:start w:val="1"/>
      <w:numFmt w:val="bullet"/>
      <w:lvlText w:val=""/>
      <w:lvlJc w:val="left"/>
      <w:pPr>
        <w:tabs>
          <w:tab w:val="num" w:pos="2160"/>
        </w:tabs>
        <w:ind w:left="2160" w:hanging="360"/>
      </w:pPr>
      <w:rPr>
        <w:rFonts w:ascii="Wingdings" w:hAnsi="Wingdings"/>
      </w:rPr>
    </w:lvl>
    <w:lvl w:ilvl="3" w:tplc="E16A2684">
      <w:start w:val="1"/>
      <w:numFmt w:val="bullet"/>
      <w:lvlText w:val=""/>
      <w:lvlJc w:val="left"/>
      <w:pPr>
        <w:tabs>
          <w:tab w:val="num" w:pos="2880"/>
        </w:tabs>
        <w:ind w:left="2880" w:hanging="360"/>
      </w:pPr>
      <w:rPr>
        <w:rFonts w:ascii="Symbol" w:hAnsi="Symbol"/>
      </w:rPr>
    </w:lvl>
    <w:lvl w:ilvl="4" w:tplc="F41EC6AC">
      <w:start w:val="1"/>
      <w:numFmt w:val="bullet"/>
      <w:lvlText w:val="o"/>
      <w:lvlJc w:val="left"/>
      <w:pPr>
        <w:tabs>
          <w:tab w:val="num" w:pos="3600"/>
        </w:tabs>
        <w:ind w:left="3600" w:hanging="360"/>
      </w:pPr>
      <w:rPr>
        <w:rFonts w:ascii="Courier New" w:hAnsi="Courier New"/>
      </w:rPr>
    </w:lvl>
    <w:lvl w:ilvl="5" w:tplc="49D8458C">
      <w:start w:val="1"/>
      <w:numFmt w:val="bullet"/>
      <w:lvlText w:val=""/>
      <w:lvlJc w:val="left"/>
      <w:pPr>
        <w:tabs>
          <w:tab w:val="num" w:pos="4320"/>
        </w:tabs>
        <w:ind w:left="4320" w:hanging="360"/>
      </w:pPr>
      <w:rPr>
        <w:rFonts w:ascii="Wingdings" w:hAnsi="Wingdings"/>
      </w:rPr>
    </w:lvl>
    <w:lvl w:ilvl="6" w:tplc="937A4758">
      <w:start w:val="1"/>
      <w:numFmt w:val="bullet"/>
      <w:lvlText w:val=""/>
      <w:lvlJc w:val="left"/>
      <w:pPr>
        <w:tabs>
          <w:tab w:val="num" w:pos="5040"/>
        </w:tabs>
        <w:ind w:left="5040" w:hanging="360"/>
      </w:pPr>
      <w:rPr>
        <w:rFonts w:ascii="Symbol" w:hAnsi="Symbol"/>
      </w:rPr>
    </w:lvl>
    <w:lvl w:ilvl="7" w:tplc="6102FBFA">
      <w:start w:val="1"/>
      <w:numFmt w:val="bullet"/>
      <w:lvlText w:val="o"/>
      <w:lvlJc w:val="left"/>
      <w:pPr>
        <w:tabs>
          <w:tab w:val="num" w:pos="5760"/>
        </w:tabs>
        <w:ind w:left="5760" w:hanging="360"/>
      </w:pPr>
      <w:rPr>
        <w:rFonts w:ascii="Courier New" w:hAnsi="Courier New"/>
      </w:rPr>
    </w:lvl>
    <w:lvl w:ilvl="8" w:tplc="53044C8A">
      <w:start w:val="1"/>
      <w:numFmt w:val="bullet"/>
      <w:lvlText w:val=""/>
      <w:lvlJc w:val="left"/>
      <w:pPr>
        <w:tabs>
          <w:tab w:val="num" w:pos="6480"/>
        </w:tabs>
        <w:ind w:left="6480" w:hanging="360"/>
      </w:pPr>
      <w:rPr>
        <w:rFonts w:ascii="Wingdings" w:hAnsi="Wingdings"/>
      </w:rPr>
    </w:lvl>
  </w:abstractNum>
  <w:abstractNum w:abstractNumId="385" w15:restartNumberingAfterBreak="0">
    <w:nsid w:val="00000182"/>
    <w:multiLevelType w:val="hybridMultilevel"/>
    <w:tmpl w:val="00000182"/>
    <w:lvl w:ilvl="0" w:tplc="356A739C">
      <w:start w:val="1"/>
      <w:numFmt w:val="bullet"/>
      <w:lvlText w:val=""/>
      <w:lvlJc w:val="left"/>
      <w:pPr>
        <w:ind w:left="720" w:hanging="360"/>
      </w:pPr>
      <w:rPr>
        <w:rFonts w:ascii="Symbol" w:hAnsi="Symbol"/>
      </w:rPr>
    </w:lvl>
    <w:lvl w:ilvl="1" w:tplc="C0F4C1C2">
      <w:start w:val="1"/>
      <w:numFmt w:val="bullet"/>
      <w:lvlText w:val="o"/>
      <w:lvlJc w:val="left"/>
      <w:pPr>
        <w:tabs>
          <w:tab w:val="num" w:pos="1440"/>
        </w:tabs>
        <w:ind w:left="1440" w:hanging="360"/>
      </w:pPr>
      <w:rPr>
        <w:rFonts w:ascii="Courier New" w:hAnsi="Courier New"/>
      </w:rPr>
    </w:lvl>
    <w:lvl w:ilvl="2" w:tplc="AA9816E6">
      <w:start w:val="1"/>
      <w:numFmt w:val="bullet"/>
      <w:lvlText w:val=""/>
      <w:lvlJc w:val="left"/>
      <w:pPr>
        <w:tabs>
          <w:tab w:val="num" w:pos="2160"/>
        </w:tabs>
        <w:ind w:left="2160" w:hanging="360"/>
      </w:pPr>
      <w:rPr>
        <w:rFonts w:ascii="Wingdings" w:hAnsi="Wingdings"/>
      </w:rPr>
    </w:lvl>
    <w:lvl w:ilvl="3" w:tplc="FE20AF4C">
      <w:start w:val="1"/>
      <w:numFmt w:val="bullet"/>
      <w:lvlText w:val=""/>
      <w:lvlJc w:val="left"/>
      <w:pPr>
        <w:tabs>
          <w:tab w:val="num" w:pos="2880"/>
        </w:tabs>
        <w:ind w:left="2880" w:hanging="360"/>
      </w:pPr>
      <w:rPr>
        <w:rFonts w:ascii="Symbol" w:hAnsi="Symbol"/>
      </w:rPr>
    </w:lvl>
    <w:lvl w:ilvl="4" w:tplc="908CAEC8">
      <w:start w:val="1"/>
      <w:numFmt w:val="bullet"/>
      <w:lvlText w:val="o"/>
      <w:lvlJc w:val="left"/>
      <w:pPr>
        <w:tabs>
          <w:tab w:val="num" w:pos="3600"/>
        </w:tabs>
        <w:ind w:left="3600" w:hanging="360"/>
      </w:pPr>
      <w:rPr>
        <w:rFonts w:ascii="Courier New" w:hAnsi="Courier New"/>
      </w:rPr>
    </w:lvl>
    <w:lvl w:ilvl="5" w:tplc="CB644EC0">
      <w:start w:val="1"/>
      <w:numFmt w:val="bullet"/>
      <w:lvlText w:val=""/>
      <w:lvlJc w:val="left"/>
      <w:pPr>
        <w:tabs>
          <w:tab w:val="num" w:pos="4320"/>
        </w:tabs>
        <w:ind w:left="4320" w:hanging="360"/>
      </w:pPr>
      <w:rPr>
        <w:rFonts w:ascii="Wingdings" w:hAnsi="Wingdings"/>
      </w:rPr>
    </w:lvl>
    <w:lvl w:ilvl="6" w:tplc="A73C42DC">
      <w:start w:val="1"/>
      <w:numFmt w:val="bullet"/>
      <w:lvlText w:val=""/>
      <w:lvlJc w:val="left"/>
      <w:pPr>
        <w:tabs>
          <w:tab w:val="num" w:pos="5040"/>
        </w:tabs>
        <w:ind w:left="5040" w:hanging="360"/>
      </w:pPr>
      <w:rPr>
        <w:rFonts w:ascii="Symbol" w:hAnsi="Symbol"/>
      </w:rPr>
    </w:lvl>
    <w:lvl w:ilvl="7" w:tplc="5E985532">
      <w:start w:val="1"/>
      <w:numFmt w:val="bullet"/>
      <w:lvlText w:val="o"/>
      <w:lvlJc w:val="left"/>
      <w:pPr>
        <w:tabs>
          <w:tab w:val="num" w:pos="5760"/>
        </w:tabs>
        <w:ind w:left="5760" w:hanging="360"/>
      </w:pPr>
      <w:rPr>
        <w:rFonts w:ascii="Courier New" w:hAnsi="Courier New"/>
      </w:rPr>
    </w:lvl>
    <w:lvl w:ilvl="8" w:tplc="DB586106">
      <w:start w:val="1"/>
      <w:numFmt w:val="bullet"/>
      <w:lvlText w:val=""/>
      <w:lvlJc w:val="left"/>
      <w:pPr>
        <w:tabs>
          <w:tab w:val="num" w:pos="6480"/>
        </w:tabs>
        <w:ind w:left="6480" w:hanging="360"/>
      </w:pPr>
      <w:rPr>
        <w:rFonts w:ascii="Wingdings" w:hAnsi="Wingdings"/>
      </w:rPr>
    </w:lvl>
  </w:abstractNum>
  <w:abstractNum w:abstractNumId="386" w15:restartNumberingAfterBreak="0">
    <w:nsid w:val="00000183"/>
    <w:multiLevelType w:val="hybridMultilevel"/>
    <w:tmpl w:val="00000183"/>
    <w:lvl w:ilvl="0" w:tplc="47AE36DE">
      <w:start w:val="1"/>
      <w:numFmt w:val="bullet"/>
      <w:lvlText w:val=""/>
      <w:lvlJc w:val="left"/>
      <w:pPr>
        <w:ind w:left="720" w:hanging="360"/>
      </w:pPr>
      <w:rPr>
        <w:rFonts w:ascii="Symbol" w:hAnsi="Symbol"/>
      </w:rPr>
    </w:lvl>
    <w:lvl w:ilvl="1" w:tplc="69764AC8">
      <w:start w:val="1"/>
      <w:numFmt w:val="bullet"/>
      <w:lvlText w:val="o"/>
      <w:lvlJc w:val="left"/>
      <w:pPr>
        <w:tabs>
          <w:tab w:val="num" w:pos="1440"/>
        </w:tabs>
        <w:ind w:left="1440" w:hanging="360"/>
      </w:pPr>
      <w:rPr>
        <w:rFonts w:ascii="Courier New" w:hAnsi="Courier New"/>
      </w:rPr>
    </w:lvl>
    <w:lvl w:ilvl="2" w:tplc="68C48F3C">
      <w:start w:val="1"/>
      <w:numFmt w:val="bullet"/>
      <w:lvlText w:val=""/>
      <w:lvlJc w:val="left"/>
      <w:pPr>
        <w:tabs>
          <w:tab w:val="num" w:pos="2160"/>
        </w:tabs>
        <w:ind w:left="2160" w:hanging="360"/>
      </w:pPr>
      <w:rPr>
        <w:rFonts w:ascii="Wingdings" w:hAnsi="Wingdings"/>
      </w:rPr>
    </w:lvl>
    <w:lvl w:ilvl="3" w:tplc="7F4C2920">
      <w:start w:val="1"/>
      <w:numFmt w:val="bullet"/>
      <w:lvlText w:val=""/>
      <w:lvlJc w:val="left"/>
      <w:pPr>
        <w:tabs>
          <w:tab w:val="num" w:pos="2880"/>
        </w:tabs>
        <w:ind w:left="2880" w:hanging="360"/>
      </w:pPr>
      <w:rPr>
        <w:rFonts w:ascii="Symbol" w:hAnsi="Symbol"/>
      </w:rPr>
    </w:lvl>
    <w:lvl w:ilvl="4" w:tplc="FCBC7CC2">
      <w:start w:val="1"/>
      <w:numFmt w:val="bullet"/>
      <w:lvlText w:val="o"/>
      <w:lvlJc w:val="left"/>
      <w:pPr>
        <w:tabs>
          <w:tab w:val="num" w:pos="3600"/>
        </w:tabs>
        <w:ind w:left="3600" w:hanging="360"/>
      </w:pPr>
      <w:rPr>
        <w:rFonts w:ascii="Courier New" w:hAnsi="Courier New"/>
      </w:rPr>
    </w:lvl>
    <w:lvl w:ilvl="5" w:tplc="90884B78">
      <w:start w:val="1"/>
      <w:numFmt w:val="bullet"/>
      <w:lvlText w:val=""/>
      <w:lvlJc w:val="left"/>
      <w:pPr>
        <w:tabs>
          <w:tab w:val="num" w:pos="4320"/>
        </w:tabs>
        <w:ind w:left="4320" w:hanging="360"/>
      </w:pPr>
      <w:rPr>
        <w:rFonts w:ascii="Wingdings" w:hAnsi="Wingdings"/>
      </w:rPr>
    </w:lvl>
    <w:lvl w:ilvl="6" w:tplc="C33EB91C">
      <w:start w:val="1"/>
      <w:numFmt w:val="bullet"/>
      <w:lvlText w:val=""/>
      <w:lvlJc w:val="left"/>
      <w:pPr>
        <w:tabs>
          <w:tab w:val="num" w:pos="5040"/>
        </w:tabs>
        <w:ind w:left="5040" w:hanging="360"/>
      </w:pPr>
      <w:rPr>
        <w:rFonts w:ascii="Symbol" w:hAnsi="Symbol"/>
      </w:rPr>
    </w:lvl>
    <w:lvl w:ilvl="7" w:tplc="0142B212">
      <w:start w:val="1"/>
      <w:numFmt w:val="bullet"/>
      <w:lvlText w:val="o"/>
      <w:lvlJc w:val="left"/>
      <w:pPr>
        <w:tabs>
          <w:tab w:val="num" w:pos="5760"/>
        </w:tabs>
        <w:ind w:left="5760" w:hanging="360"/>
      </w:pPr>
      <w:rPr>
        <w:rFonts w:ascii="Courier New" w:hAnsi="Courier New"/>
      </w:rPr>
    </w:lvl>
    <w:lvl w:ilvl="8" w:tplc="058AC1B2">
      <w:start w:val="1"/>
      <w:numFmt w:val="bullet"/>
      <w:lvlText w:val=""/>
      <w:lvlJc w:val="left"/>
      <w:pPr>
        <w:tabs>
          <w:tab w:val="num" w:pos="6480"/>
        </w:tabs>
        <w:ind w:left="6480" w:hanging="360"/>
      </w:pPr>
      <w:rPr>
        <w:rFonts w:ascii="Wingdings" w:hAnsi="Wingdings"/>
      </w:rPr>
    </w:lvl>
  </w:abstractNum>
  <w:abstractNum w:abstractNumId="387" w15:restartNumberingAfterBreak="0">
    <w:nsid w:val="00000184"/>
    <w:multiLevelType w:val="hybridMultilevel"/>
    <w:tmpl w:val="00000184"/>
    <w:lvl w:ilvl="0" w:tplc="EC18EE78">
      <w:start w:val="1"/>
      <w:numFmt w:val="bullet"/>
      <w:lvlText w:val=""/>
      <w:lvlJc w:val="left"/>
      <w:pPr>
        <w:ind w:left="720" w:hanging="360"/>
      </w:pPr>
      <w:rPr>
        <w:rFonts w:ascii="Symbol" w:hAnsi="Symbol"/>
      </w:rPr>
    </w:lvl>
    <w:lvl w:ilvl="1" w:tplc="3B1ACBEA">
      <w:start w:val="1"/>
      <w:numFmt w:val="bullet"/>
      <w:lvlText w:val="o"/>
      <w:lvlJc w:val="left"/>
      <w:pPr>
        <w:tabs>
          <w:tab w:val="num" w:pos="1440"/>
        </w:tabs>
        <w:ind w:left="1440" w:hanging="360"/>
      </w:pPr>
      <w:rPr>
        <w:rFonts w:ascii="Courier New" w:hAnsi="Courier New"/>
      </w:rPr>
    </w:lvl>
    <w:lvl w:ilvl="2" w:tplc="7E04BCE2">
      <w:start w:val="1"/>
      <w:numFmt w:val="bullet"/>
      <w:lvlText w:val=""/>
      <w:lvlJc w:val="left"/>
      <w:pPr>
        <w:tabs>
          <w:tab w:val="num" w:pos="2160"/>
        </w:tabs>
        <w:ind w:left="2160" w:hanging="360"/>
      </w:pPr>
      <w:rPr>
        <w:rFonts w:ascii="Wingdings" w:hAnsi="Wingdings"/>
      </w:rPr>
    </w:lvl>
    <w:lvl w:ilvl="3" w:tplc="9BCECC64">
      <w:start w:val="1"/>
      <w:numFmt w:val="bullet"/>
      <w:lvlText w:val=""/>
      <w:lvlJc w:val="left"/>
      <w:pPr>
        <w:tabs>
          <w:tab w:val="num" w:pos="2880"/>
        </w:tabs>
        <w:ind w:left="2880" w:hanging="360"/>
      </w:pPr>
      <w:rPr>
        <w:rFonts w:ascii="Symbol" w:hAnsi="Symbol"/>
      </w:rPr>
    </w:lvl>
    <w:lvl w:ilvl="4" w:tplc="9CAA98E2">
      <w:start w:val="1"/>
      <w:numFmt w:val="bullet"/>
      <w:lvlText w:val="o"/>
      <w:lvlJc w:val="left"/>
      <w:pPr>
        <w:tabs>
          <w:tab w:val="num" w:pos="3600"/>
        </w:tabs>
        <w:ind w:left="3600" w:hanging="360"/>
      </w:pPr>
      <w:rPr>
        <w:rFonts w:ascii="Courier New" w:hAnsi="Courier New"/>
      </w:rPr>
    </w:lvl>
    <w:lvl w:ilvl="5" w:tplc="ABF095EA">
      <w:start w:val="1"/>
      <w:numFmt w:val="bullet"/>
      <w:lvlText w:val=""/>
      <w:lvlJc w:val="left"/>
      <w:pPr>
        <w:tabs>
          <w:tab w:val="num" w:pos="4320"/>
        </w:tabs>
        <w:ind w:left="4320" w:hanging="360"/>
      </w:pPr>
      <w:rPr>
        <w:rFonts w:ascii="Wingdings" w:hAnsi="Wingdings"/>
      </w:rPr>
    </w:lvl>
    <w:lvl w:ilvl="6" w:tplc="DA06AFBC">
      <w:start w:val="1"/>
      <w:numFmt w:val="bullet"/>
      <w:lvlText w:val=""/>
      <w:lvlJc w:val="left"/>
      <w:pPr>
        <w:tabs>
          <w:tab w:val="num" w:pos="5040"/>
        </w:tabs>
        <w:ind w:left="5040" w:hanging="360"/>
      </w:pPr>
      <w:rPr>
        <w:rFonts w:ascii="Symbol" w:hAnsi="Symbol"/>
      </w:rPr>
    </w:lvl>
    <w:lvl w:ilvl="7" w:tplc="59BABA80">
      <w:start w:val="1"/>
      <w:numFmt w:val="bullet"/>
      <w:lvlText w:val="o"/>
      <w:lvlJc w:val="left"/>
      <w:pPr>
        <w:tabs>
          <w:tab w:val="num" w:pos="5760"/>
        </w:tabs>
        <w:ind w:left="5760" w:hanging="360"/>
      </w:pPr>
      <w:rPr>
        <w:rFonts w:ascii="Courier New" w:hAnsi="Courier New"/>
      </w:rPr>
    </w:lvl>
    <w:lvl w:ilvl="8" w:tplc="36ACD9FA">
      <w:start w:val="1"/>
      <w:numFmt w:val="bullet"/>
      <w:lvlText w:val=""/>
      <w:lvlJc w:val="left"/>
      <w:pPr>
        <w:tabs>
          <w:tab w:val="num" w:pos="6480"/>
        </w:tabs>
        <w:ind w:left="6480" w:hanging="360"/>
      </w:pPr>
      <w:rPr>
        <w:rFonts w:ascii="Wingdings" w:hAnsi="Wingdings"/>
      </w:rPr>
    </w:lvl>
  </w:abstractNum>
  <w:abstractNum w:abstractNumId="388" w15:restartNumberingAfterBreak="0">
    <w:nsid w:val="00000185"/>
    <w:multiLevelType w:val="hybridMultilevel"/>
    <w:tmpl w:val="00000185"/>
    <w:lvl w:ilvl="0" w:tplc="798A3A3C">
      <w:start w:val="1"/>
      <w:numFmt w:val="bullet"/>
      <w:lvlText w:val=""/>
      <w:lvlJc w:val="left"/>
      <w:pPr>
        <w:ind w:left="720" w:hanging="360"/>
      </w:pPr>
      <w:rPr>
        <w:rFonts w:ascii="Symbol" w:hAnsi="Symbol"/>
      </w:rPr>
    </w:lvl>
    <w:lvl w:ilvl="1" w:tplc="71FE8FD4">
      <w:start w:val="1"/>
      <w:numFmt w:val="bullet"/>
      <w:lvlText w:val="o"/>
      <w:lvlJc w:val="left"/>
      <w:pPr>
        <w:tabs>
          <w:tab w:val="num" w:pos="1440"/>
        </w:tabs>
        <w:ind w:left="1440" w:hanging="360"/>
      </w:pPr>
      <w:rPr>
        <w:rFonts w:ascii="Courier New" w:hAnsi="Courier New"/>
      </w:rPr>
    </w:lvl>
    <w:lvl w:ilvl="2" w:tplc="39B433F2">
      <w:start w:val="1"/>
      <w:numFmt w:val="bullet"/>
      <w:lvlText w:val=""/>
      <w:lvlJc w:val="left"/>
      <w:pPr>
        <w:tabs>
          <w:tab w:val="num" w:pos="2160"/>
        </w:tabs>
        <w:ind w:left="2160" w:hanging="360"/>
      </w:pPr>
      <w:rPr>
        <w:rFonts w:ascii="Wingdings" w:hAnsi="Wingdings"/>
      </w:rPr>
    </w:lvl>
    <w:lvl w:ilvl="3" w:tplc="3FFCFF16">
      <w:start w:val="1"/>
      <w:numFmt w:val="bullet"/>
      <w:lvlText w:val=""/>
      <w:lvlJc w:val="left"/>
      <w:pPr>
        <w:tabs>
          <w:tab w:val="num" w:pos="2880"/>
        </w:tabs>
        <w:ind w:left="2880" w:hanging="360"/>
      </w:pPr>
      <w:rPr>
        <w:rFonts w:ascii="Symbol" w:hAnsi="Symbol"/>
      </w:rPr>
    </w:lvl>
    <w:lvl w:ilvl="4" w:tplc="76DC55C0">
      <w:start w:val="1"/>
      <w:numFmt w:val="bullet"/>
      <w:lvlText w:val="o"/>
      <w:lvlJc w:val="left"/>
      <w:pPr>
        <w:tabs>
          <w:tab w:val="num" w:pos="3600"/>
        </w:tabs>
        <w:ind w:left="3600" w:hanging="360"/>
      </w:pPr>
      <w:rPr>
        <w:rFonts w:ascii="Courier New" w:hAnsi="Courier New"/>
      </w:rPr>
    </w:lvl>
    <w:lvl w:ilvl="5" w:tplc="37F628F8">
      <w:start w:val="1"/>
      <w:numFmt w:val="bullet"/>
      <w:lvlText w:val=""/>
      <w:lvlJc w:val="left"/>
      <w:pPr>
        <w:tabs>
          <w:tab w:val="num" w:pos="4320"/>
        </w:tabs>
        <w:ind w:left="4320" w:hanging="360"/>
      </w:pPr>
      <w:rPr>
        <w:rFonts w:ascii="Wingdings" w:hAnsi="Wingdings"/>
      </w:rPr>
    </w:lvl>
    <w:lvl w:ilvl="6" w:tplc="3B604E36">
      <w:start w:val="1"/>
      <w:numFmt w:val="bullet"/>
      <w:lvlText w:val=""/>
      <w:lvlJc w:val="left"/>
      <w:pPr>
        <w:tabs>
          <w:tab w:val="num" w:pos="5040"/>
        </w:tabs>
        <w:ind w:left="5040" w:hanging="360"/>
      </w:pPr>
      <w:rPr>
        <w:rFonts w:ascii="Symbol" w:hAnsi="Symbol"/>
      </w:rPr>
    </w:lvl>
    <w:lvl w:ilvl="7" w:tplc="DC28787E">
      <w:start w:val="1"/>
      <w:numFmt w:val="bullet"/>
      <w:lvlText w:val="o"/>
      <w:lvlJc w:val="left"/>
      <w:pPr>
        <w:tabs>
          <w:tab w:val="num" w:pos="5760"/>
        </w:tabs>
        <w:ind w:left="5760" w:hanging="360"/>
      </w:pPr>
      <w:rPr>
        <w:rFonts w:ascii="Courier New" w:hAnsi="Courier New"/>
      </w:rPr>
    </w:lvl>
    <w:lvl w:ilvl="8" w:tplc="09BA7192">
      <w:start w:val="1"/>
      <w:numFmt w:val="bullet"/>
      <w:lvlText w:val=""/>
      <w:lvlJc w:val="left"/>
      <w:pPr>
        <w:tabs>
          <w:tab w:val="num" w:pos="6480"/>
        </w:tabs>
        <w:ind w:left="6480" w:hanging="360"/>
      </w:pPr>
      <w:rPr>
        <w:rFonts w:ascii="Wingdings" w:hAnsi="Wingdings"/>
      </w:rPr>
    </w:lvl>
  </w:abstractNum>
  <w:abstractNum w:abstractNumId="389" w15:restartNumberingAfterBreak="0">
    <w:nsid w:val="00000186"/>
    <w:multiLevelType w:val="hybridMultilevel"/>
    <w:tmpl w:val="00000186"/>
    <w:lvl w:ilvl="0" w:tplc="8ECA3CEE">
      <w:start w:val="1"/>
      <w:numFmt w:val="bullet"/>
      <w:lvlText w:val=""/>
      <w:lvlJc w:val="left"/>
      <w:pPr>
        <w:ind w:left="720" w:hanging="360"/>
      </w:pPr>
      <w:rPr>
        <w:rFonts w:ascii="Symbol" w:hAnsi="Symbol"/>
      </w:rPr>
    </w:lvl>
    <w:lvl w:ilvl="1" w:tplc="CDDC0C30">
      <w:start w:val="1"/>
      <w:numFmt w:val="bullet"/>
      <w:lvlText w:val="o"/>
      <w:lvlJc w:val="left"/>
      <w:pPr>
        <w:tabs>
          <w:tab w:val="num" w:pos="1440"/>
        </w:tabs>
        <w:ind w:left="1440" w:hanging="360"/>
      </w:pPr>
      <w:rPr>
        <w:rFonts w:ascii="Courier New" w:hAnsi="Courier New"/>
      </w:rPr>
    </w:lvl>
    <w:lvl w:ilvl="2" w:tplc="EB6E74F4">
      <w:start w:val="1"/>
      <w:numFmt w:val="bullet"/>
      <w:lvlText w:val=""/>
      <w:lvlJc w:val="left"/>
      <w:pPr>
        <w:tabs>
          <w:tab w:val="num" w:pos="2160"/>
        </w:tabs>
        <w:ind w:left="2160" w:hanging="360"/>
      </w:pPr>
      <w:rPr>
        <w:rFonts w:ascii="Wingdings" w:hAnsi="Wingdings"/>
      </w:rPr>
    </w:lvl>
    <w:lvl w:ilvl="3" w:tplc="159A03D0">
      <w:start w:val="1"/>
      <w:numFmt w:val="bullet"/>
      <w:lvlText w:val=""/>
      <w:lvlJc w:val="left"/>
      <w:pPr>
        <w:tabs>
          <w:tab w:val="num" w:pos="2880"/>
        </w:tabs>
        <w:ind w:left="2880" w:hanging="360"/>
      </w:pPr>
      <w:rPr>
        <w:rFonts w:ascii="Symbol" w:hAnsi="Symbol"/>
      </w:rPr>
    </w:lvl>
    <w:lvl w:ilvl="4" w:tplc="C506EFA0">
      <w:start w:val="1"/>
      <w:numFmt w:val="bullet"/>
      <w:lvlText w:val="o"/>
      <w:lvlJc w:val="left"/>
      <w:pPr>
        <w:tabs>
          <w:tab w:val="num" w:pos="3600"/>
        </w:tabs>
        <w:ind w:left="3600" w:hanging="360"/>
      </w:pPr>
      <w:rPr>
        <w:rFonts w:ascii="Courier New" w:hAnsi="Courier New"/>
      </w:rPr>
    </w:lvl>
    <w:lvl w:ilvl="5" w:tplc="88E062CC">
      <w:start w:val="1"/>
      <w:numFmt w:val="bullet"/>
      <w:lvlText w:val=""/>
      <w:lvlJc w:val="left"/>
      <w:pPr>
        <w:tabs>
          <w:tab w:val="num" w:pos="4320"/>
        </w:tabs>
        <w:ind w:left="4320" w:hanging="360"/>
      </w:pPr>
      <w:rPr>
        <w:rFonts w:ascii="Wingdings" w:hAnsi="Wingdings"/>
      </w:rPr>
    </w:lvl>
    <w:lvl w:ilvl="6" w:tplc="9A52D4A6">
      <w:start w:val="1"/>
      <w:numFmt w:val="bullet"/>
      <w:lvlText w:val=""/>
      <w:lvlJc w:val="left"/>
      <w:pPr>
        <w:tabs>
          <w:tab w:val="num" w:pos="5040"/>
        </w:tabs>
        <w:ind w:left="5040" w:hanging="360"/>
      </w:pPr>
      <w:rPr>
        <w:rFonts w:ascii="Symbol" w:hAnsi="Symbol"/>
      </w:rPr>
    </w:lvl>
    <w:lvl w:ilvl="7" w:tplc="60D2B29A">
      <w:start w:val="1"/>
      <w:numFmt w:val="bullet"/>
      <w:lvlText w:val="o"/>
      <w:lvlJc w:val="left"/>
      <w:pPr>
        <w:tabs>
          <w:tab w:val="num" w:pos="5760"/>
        </w:tabs>
        <w:ind w:left="5760" w:hanging="360"/>
      </w:pPr>
      <w:rPr>
        <w:rFonts w:ascii="Courier New" w:hAnsi="Courier New"/>
      </w:rPr>
    </w:lvl>
    <w:lvl w:ilvl="8" w:tplc="2FB0E518">
      <w:start w:val="1"/>
      <w:numFmt w:val="bullet"/>
      <w:lvlText w:val=""/>
      <w:lvlJc w:val="left"/>
      <w:pPr>
        <w:tabs>
          <w:tab w:val="num" w:pos="6480"/>
        </w:tabs>
        <w:ind w:left="6480" w:hanging="360"/>
      </w:pPr>
      <w:rPr>
        <w:rFonts w:ascii="Wingdings" w:hAnsi="Wingdings"/>
      </w:rPr>
    </w:lvl>
  </w:abstractNum>
  <w:abstractNum w:abstractNumId="390" w15:restartNumberingAfterBreak="0">
    <w:nsid w:val="00000187"/>
    <w:multiLevelType w:val="hybridMultilevel"/>
    <w:tmpl w:val="00000187"/>
    <w:lvl w:ilvl="0" w:tplc="4704DE68">
      <w:start w:val="1"/>
      <w:numFmt w:val="bullet"/>
      <w:lvlText w:val=""/>
      <w:lvlJc w:val="left"/>
      <w:pPr>
        <w:ind w:left="720" w:hanging="360"/>
      </w:pPr>
      <w:rPr>
        <w:rFonts w:ascii="Symbol" w:hAnsi="Symbol"/>
      </w:rPr>
    </w:lvl>
    <w:lvl w:ilvl="1" w:tplc="C7F20AA2">
      <w:start w:val="1"/>
      <w:numFmt w:val="bullet"/>
      <w:lvlText w:val="o"/>
      <w:lvlJc w:val="left"/>
      <w:pPr>
        <w:tabs>
          <w:tab w:val="num" w:pos="1440"/>
        </w:tabs>
        <w:ind w:left="1440" w:hanging="360"/>
      </w:pPr>
      <w:rPr>
        <w:rFonts w:ascii="Courier New" w:hAnsi="Courier New"/>
      </w:rPr>
    </w:lvl>
    <w:lvl w:ilvl="2" w:tplc="4D960726">
      <w:start w:val="1"/>
      <w:numFmt w:val="bullet"/>
      <w:lvlText w:val=""/>
      <w:lvlJc w:val="left"/>
      <w:pPr>
        <w:tabs>
          <w:tab w:val="num" w:pos="2160"/>
        </w:tabs>
        <w:ind w:left="2160" w:hanging="360"/>
      </w:pPr>
      <w:rPr>
        <w:rFonts w:ascii="Wingdings" w:hAnsi="Wingdings"/>
      </w:rPr>
    </w:lvl>
    <w:lvl w:ilvl="3" w:tplc="A6163CD8">
      <w:start w:val="1"/>
      <w:numFmt w:val="bullet"/>
      <w:lvlText w:val=""/>
      <w:lvlJc w:val="left"/>
      <w:pPr>
        <w:tabs>
          <w:tab w:val="num" w:pos="2880"/>
        </w:tabs>
        <w:ind w:left="2880" w:hanging="360"/>
      </w:pPr>
      <w:rPr>
        <w:rFonts w:ascii="Symbol" w:hAnsi="Symbol"/>
      </w:rPr>
    </w:lvl>
    <w:lvl w:ilvl="4" w:tplc="8A766BE6">
      <w:start w:val="1"/>
      <w:numFmt w:val="bullet"/>
      <w:lvlText w:val="o"/>
      <w:lvlJc w:val="left"/>
      <w:pPr>
        <w:tabs>
          <w:tab w:val="num" w:pos="3600"/>
        </w:tabs>
        <w:ind w:left="3600" w:hanging="360"/>
      </w:pPr>
      <w:rPr>
        <w:rFonts w:ascii="Courier New" w:hAnsi="Courier New"/>
      </w:rPr>
    </w:lvl>
    <w:lvl w:ilvl="5" w:tplc="C0DA189A">
      <w:start w:val="1"/>
      <w:numFmt w:val="bullet"/>
      <w:lvlText w:val=""/>
      <w:lvlJc w:val="left"/>
      <w:pPr>
        <w:tabs>
          <w:tab w:val="num" w:pos="4320"/>
        </w:tabs>
        <w:ind w:left="4320" w:hanging="360"/>
      </w:pPr>
      <w:rPr>
        <w:rFonts w:ascii="Wingdings" w:hAnsi="Wingdings"/>
      </w:rPr>
    </w:lvl>
    <w:lvl w:ilvl="6" w:tplc="22FC62CA">
      <w:start w:val="1"/>
      <w:numFmt w:val="bullet"/>
      <w:lvlText w:val=""/>
      <w:lvlJc w:val="left"/>
      <w:pPr>
        <w:tabs>
          <w:tab w:val="num" w:pos="5040"/>
        </w:tabs>
        <w:ind w:left="5040" w:hanging="360"/>
      </w:pPr>
      <w:rPr>
        <w:rFonts w:ascii="Symbol" w:hAnsi="Symbol"/>
      </w:rPr>
    </w:lvl>
    <w:lvl w:ilvl="7" w:tplc="69F2C422">
      <w:start w:val="1"/>
      <w:numFmt w:val="bullet"/>
      <w:lvlText w:val="o"/>
      <w:lvlJc w:val="left"/>
      <w:pPr>
        <w:tabs>
          <w:tab w:val="num" w:pos="5760"/>
        </w:tabs>
        <w:ind w:left="5760" w:hanging="360"/>
      </w:pPr>
      <w:rPr>
        <w:rFonts w:ascii="Courier New" w:hAnsi="Courier New"/>
      </w:rPr>
    </w:lvl>
    <w:lvl w:ilvl="8" w:tplc="EF30AAC6">
      <w:start w:val="1"/>
      <w:numFmt w:val="bullet"/>
      <w:lvlText w:val=""/>
      <w:lvlJc w:val="left"/>
      <w:pPr>
        <w:tabs>
          <w:tab w:val="num" w:pos="6480"/>
        </w:tabs>
        <w:ind w:left="6480" w:hanging="360"/>
      </w:pPr>
      <w:rPr>
        <w:rFonts w:ascii="Wingdings" w:hAnsi="Wingdings"/>
      </w:rPr>
    </w:lvl>
  </w:abstractNum>
  <w:abstractNum w:abstractNumId="391" w15:restartNumberingAfterBreak="0">
    <w:nsid w:val="00000188"/>
    <w:multiLevelType w:val="hybridMultilevel"/>
    <w:tmpl w:val="00000188"/>
    <w:lvl w:ilvl="0" w:tplc="D50CAD16">
      <w:start w:val="1"/>
      <w:numFmt w:val="bullet"/>
      <w:lvlText w:val=""/>
      <w:lvlJc w:val="left"/>
      <w:pPr>
        <w:ind w:left="720" w:hanging="360"/>
      </w:pPr>
      <w:rPr>
        <w:rFonts w:ascii="Symbol" w:hAnsi="Symbol"/>
      </w:rPr>
    </w:lvl>
    <w:lvl w:ilvl="1" w:tplc="D1347828">
      <w:start w:val="1"/>
      <w:numFmt w:val="bullet"/>
      <w:lvlText w:val="o"/>
      <w:lvlJc w:val="left"/>
      <w:pPr>
        <w:tabs>
          <w:tab w:val="num" w:pos="1440"/>
        </w:tabs>
        <w:ind w:left="1440" w:hanging="360"/>
      </w:pPr>
      <w:rPr>
        <w:rFonts w:ascii="Courier New" w:hAnsi="Courier New"/>
      </w:rPr>
    </w:lvl>
    <w:lvl w:ilvl="2" w:tplc="FF120862">
      <w:start w:val="1"/>
      <w:numFmt w:val="bullet"/>
      <w:lvlText w:val=""/>
      <w:lvlJc w:val="left"/>
      <w:pPr>
        <w:tabs>
          <w:tab w:val="num" w:pos="2160"/>
        </w:tabs>
        <w:ind w:left="2160" w:hanging="360"/>
      </w:pPr>
      <w:rPr>
        <w:rFonts w:ascii="Wingdings" w:hAnsi="Wingdings"/>
      </w:rPr>
    </w:lvl>
    <w:lvl w:ilvl="3" w:tplc="E340A70A">
      <w:start w:val="1"/>
      <w:numFmt w:val="bullet"/>
      <w:lvlText w:val=""/>
      <w:lvlJc w:val="left"/>
      <w:pPr>
        <w:tabs>
          <w:tab w:val="num" w:pos="2880"/>
        </w:tabs>
        <w:ind w:left="2880" w:hanging="360"/>
      </w:pPr>
      <w:rPr>
        <w:rFonts w:ascii="Symbol" w:hAnsi="Symbol"/>
      </w:rPr>
    </w:lvl>
    <w:lvl w:ilvl="4" w:tplc="B4F009D6">
      <w:start w:val="1"/>
      <w:numFmt w:val="bullet"/>
      <w:lvlText w:val="o"/>
      <w:lvlJc w:val="left"/>
      <w:pPr>
        <w:tabs>
          <w:tab w:val="num" w:pos="3600"/>
        </w:tabs>
        <w:ind w:left="3600" w:hanging="360"/>
      </w:pPr>
      <w:rPr>
        <w:rFonts w:ascii="Courier New" w:hAnsi="Courier New"/>
      </w:rPr>
    </w:lvl>
    <w:lvl w:ilvl="5" w:tplc="BCACBFCE">
      <w:start w:val="1"/>
      <w:numFmt w:val="bullet"/>
      <w:lvlText w:val=""/>
      <w:lvlJc w:val="left"/>
      <w:pPr>
        <w:tabs>
          <w:tab w:val="num" w:pos="4320"/>
        </w:tabs>
        <w:ind w:left="4320" w:hanging="360"/>
      </w:pPr>
      <w:rPr>
        <w:rFonts w:ascii="Wingdings" w:hAnsi="Wingdings"/>
      </w:rPr>
    </w:lvl>
    <w:lvl w:ilvl="6" w:tplc="F5901614">
      <w:start w:val="1"/>
      <w:numFmt w:val="bullet"/>
      <w:lvlText w:val=""/>
      <w:lvlJc w:val="left"/>
      <w:pPr>
        <w:tabs>
          <w:tab w:val="num" w:pos="5040"/>
        </w:tabs>
        <w:ind w:left="5040" w:hanging="360"/>
      </w:pPr>
      <w:rPr>
        <w:rFonts w:ascii="Symbol" w:hAnsi="Symbol"/>
      </w:rPr>
    </w:lvl>
    <w:lvl w:ilvl="7" w:tplc="7A98B2F6">
      <w:start w:val="1"/>
      <w:numFmt w:val="bullet"/>
      <w:lvlText w:val="o"/>
      <w:lvlJc w:val="left"/>
      <w:pPr>
        <w:tabs>
          <w:tab w:val="num" w:pos="5760"/>
        </w:tabs>
        <w:ind w:left="5760" w:hanging="360"/>
      </w:pPr>
      <w:rPr>
        <w:rFonts w:ascii="Courier New" w:hAnsi="Courier New"/>
      </w:rPr>
    </w:lvl>
    <w:lvl w:ilvl="8" w:tplc="080AD4AA">
      <w:start w:val="1"/>
      <w:numFmt w:val="bullet"/>
      <w:lvlText w:val=""/>
      <w:lvlJc w:val="left"/>
      <w:pPr>
        <w:tabs>
          <w:tab w:val="num" w:pos="6480"/>
        </w:tabs>
        <w:ind w:left="6480" w:hanging="360"/>
      </w:pPr>
      <w:rPr>
        <w:rFonts w:ascii="Wingdings" w:hAnsi="Wingdings"/>
      </w:rPr>
    </w:lvl>
  </w:abstractNum>
  <w:abstractNum w:abstractNumId="392" w15:restartNumberingAfterBreak="0">
    <w:nsid w:val="00000189"/>
    <w:multiLevelType w:val="hybridMultilevel"/>
    <w:tmpl w:val="00000189"/>
    <w:lvl w:ilvl="0" w:tplc="3AC2AF90">
      <w:start w:val="1"/>
      <w:numFmt w:val="bullet"/>
      <w:lvlText w:val=""/>
      <w:lvlJc w:val="left"/>
      <w:pPr>
        <w:ind w:left="720" w:hanging="360"/>
      </w:pPr>
      <w:rPr>
        <w:rFonts w:ascii="Symbol" w:hAnsi="Symbol"/>
      </w:rPr>
    </w:lvl>
    <w:lvl w:ilvl="1" w:tplc="DB864518">
      <w:start w:val="1"/>
      <w:numFmt w:val="bullet"/>
      <w:lvlText w:val="o"/>
      <w:lvlJc w:val="left"/>
      <w:pPr>
        <w:tabs>
          <w:tab w:val="num" w:pos="1440"/>
        </w:tabs>
        <w:ind w:left="1440" w:hanging="360"/>
      </w:pPr>
      <w:rPr>
        <w:rFonts w:ascii="Courier New" w:hAnsi="Courier New"/>
      </w:rPr>
    </w:lvl>
    <w:lvl w:ilvl="2" w:tplc="1DC20722">
      <w:start w:val="1"/>
      <w:numFmt w:val="bullet"/>
      <w:lvlText w:val=""/>
      <w:lvlJc w:val="left"/>
      <w:pPr>
        <w:tabs>
          <w:tab w:val="num" w:pos="2160"/>
        </w:tabs>
        <w:ind w:left="2160" w:hanging="360"/>
      </w:pPr>
      <w:rPr>
        <w:rFonts w:ascii="Wingdings" w:hAnsi="Wingdings"/>
      </w:rPr>
    </w:lvl>
    <w:lvl w:ilvl="3" w:tplc="23A62364">
      <w:start w:val="1"/>
      <w:numFmt w:val="bullet"/>
      <w:lvlText w:val=""/>
      <w:lvlJc w:val="left"/>
      <w:pPr>
        <w:tabs>
          <w:tab w:val="num" w:pos="2880"/>
        </w:tabs>
        <w:ind w:left="2880" w:hanging="360"/>
      </w:pPr>
      <w:rPr>
        <w:rFonts w:ascii="Symbol" w:hAnsi="Symbol"/>
      </w:rPr>
    </w:lvl>
    <w:lvl w:ilvl="4" w:tplc="2E8E50B6">
      <w:start w:val="1"/>
      <w:numFmt w:val="bullet"/>
      <w:lvlText w:val="o"/>
      <w:lvlJc w:val="left"/>
      <w:pPr>
        <w:tabs>
          <w:tab w:val="num" w:pos="3600"/>
        </w:tabs>
        <w:ind w:left="3600" w:hanging="360"/>
      </w:pPr>
      <w:rPr>
        <w:rFonts w:ascii="Courier New" w:hAnsi="Courier New"/>
      </w:rPr>
    </w:lvl>
    <w:lvl w:ilvl="5" w:tplc="E0DCDB98">
      <w:start w:val="1"/>
      <w:numFmt w:val="bullet"/>
      <w:lvlText w:val=""/>
      <w:lvlJc w:val="left"/>
      <w:pPr>
        <w:tabs>
          <w:tab w:val="num" w:pos="4320"/>
        </w:tabs>
        <w:ind w:left="4320" w:hanging="360"/>
      </w:pPr>
      <w:rPr>
        <w:rFonts w:ascii="Wingdings" w:hAnsi="Wingdings"/>
      </w:rPr>
    </w:lvl>
    <w:lvl w:ilvl="6" w:tplc="D4020AA4">
      <w:start w:val="1"/>
      <w:numFmt w:val="bullet"/>
      <w:lvlText w:val=""/>
      <w:lvlJc w:val="left"/>
      <w:pPr>
        <w:tabs>
          <w:tab w:val="num" w:pos="5040"/>
        </w:tabs>
        <w:ind w:left="5040" w:hanging="360"/>
      </w:pPr>
      <w:rPr>
        <w:rFonts w:ascii="Symbol" w:hAnsi="Symbol"/>
      </w:rPr>
    </w:lvl>
    <w:lvl w:ilvl="7" w:tplc="B1DCF13E">
      <w:start w:val="1"/>
      <w:numFmt w:val="bullet"/>
      <w:lvlText w:val="o"/>
      <w:lvlJc w:val="left"/>
      <w:pPr>
        <w:tabs>
          <w:tab w:val="num" w:pos="5760"/>
        </w:tabs>
        <w:ind w:left="5760" w:hanging="360"/>
      </w:pPr>
      <w:rPr>
        <w:rFonts w:ascii="Courier New" w:hAnsi="Courier New"/>
      </w:rPr>
    </w:lvl>
    <w:lvl w:ilvl="8" w:tplc="7DD243B8">
      <w:start w:val="1"/>
      <w:numFmt w:val="bullet"/>
      <w:lvlText w:val=""/>
      <w:lvlJc w:val="left"/>
      <w:pPr>
        <w:tabs>
          <w:tab w:val="num" w:pos="6480"/>
        </w:tabs>
        <w:ind w:left="6480" w:hanging="360"/>
      </w:pPr>
      <w:rPr>
        <w:rFonts w:ascii="Wingdings" w:hAnsi="Wingdings"/>
      </w:rPr>
    </w:lvl>
  </w:abstractNum>
  <w:abstractNum w:abstractNumId="393" w15:restartNumberingAfterBreak="0">
    <w:nsid w:val="0000018A"/>
    <w:multiLevelType w:val="hybridMultilevel"/>
    <w:tmpl w:val="0000018A"/>
    <w:lvl w:ilvl="0" w:tplc="9948E178">
      <w:start w:val="1"/>
      <w:numFmt w:val="bullet"/>
      <w:lvlText w:val=""/>
      <w:lvlJc w:val="left"/>
      <w:pPr>
        <w:ind w:left="720" w:hanging="360"/>
      </w:pPr>
      <w:rPr>
        <w:rFonts w:ascii="Symbol" w:hAnsi="Symbol"/>
      </w:rPr>
    </w:lvl>
    <w:lvl w:ilvl="1" w:tplc="63C4B430">
      <w:start w:val="1"/>
      <w:numFmt w:val="bullet"/>
      <w:lvlText w:val="o"/>
      <w:lvlJc w:val="left"/>
      <w:pPr>
        <w:tabs>
          <w:tab w:val="num" w:pos="1440"/>
        </w:tabs>
        <w:ind w:left="1440" w:hanging="360"/>
      </w:pPr>
      <w:rPr>
        <w:rFonts w:ascii="Courier New" w:hAnsi="Courier New"/>
      </w:rPr>
    </w:lvl>
    <w:lvl w:ilvl="2" w:tplc="38F0E104">
      <w:start w:val="1"/>
      <w:numFmt w:val="bullet"/>
      <w:lvlText w:val=""/>
      <w:lvlJc w:val="left"/>
      <w:pPr>
        <w:tabs>
          <w:tab w:val="num" w:pos="2160"/>
        </w:tabs>
        <w:ind w:left="2160" w:hanging="360"/>
      </w:pPr>
      <w:rPr>
        <w:rFonts w:ascii="Wingdings" w:hAnsi="Wingdings"/>
      </w:rPr>
    </w:lvl>
    <w:lvl w:ilvl="3" w:tplc="F132AF90">
      <w:start w:val="1"/>
      <w:numFmt w:val="bullet"/>
      <w:lvlText w:val=""/>
      <w:lvlJc w:val="left"/>
      <w:pPr>
        <w:tabs>
          <w:tab w:val="num" w:pos="2880"/>
        </w:tabs>
        <w:ind w:left="2880" w:hanging="360"/>
      </w:pPr>
      <w:rPr>
        <w:rFonts w:ascii="Symbol" w:hAnsi="Symbol"/>
      </w:rPr>
    </w:lvl>
    <w:lvl w:ilvl="4" w:tplc="CF6014AC">
      <w:start w:val="1"/>
      <w:numFmt w:val="bullet"/>
      <w:lvlText w:val="o"/>
      <w:lvlJc w:val="left"/>
      <w:pPr>
        <w:tabs>
          <w:tab w:val="num" w:pos="3600"/>
        </w:tabs>
        <w:ind w:left="3600" w:hanging="360"/>
      </w:pPr>
      <w:rPr>
        <w:rFonts w:ascii="Courier New" w:hAnsi="Courier New"/>
      </w:rPr>
    </w:lvl>
    <w:lvl w:ilvl="5" w:tplc="84623F72">
      <w:start w:val="1"/>
      <w:numFmt w:val="bullet"/>
      <w:lvlText w:val=""/>
      <w:lvlJc w:val="left"/>
      <w:pPr>
        <w:tabs>
          <w:tab w:val="num" w:pos="4320"/>
        </w:tabs>
        <w:ind w:left="4320" w:hanging="360"/>
      </w:pPr>
      <w:rPr>
        <w:rFonts w:ascii="Wingdings" w:hAnsi="Wingdings"/>
      </w:rPr>
    </w:lvl>
    <w:lvl w:ilvl="6" w:tplc="728A8D2E">
      <w:start w:val="1"/>
      <w:numFmt w:val="bullet"/>
      <w:lvlText w:val=""/>
      <w:lvlJc w:val="left"/>
      <w:pPr>
        <w:tabs>
          <w:tab w:val="num" w:pos="5040"/>
        </w:tabs>
        <w:ind w:left="5040" w:hanging="360"/>
      </w:pPr>
      <w:rPr>
        <w:rFonts w:ascii="Symbol" w:hAnsi="Symbol"/>
      </w:rPr>
    </w:lvl>
    <w:lvl w:ilvl="7" w:tplc="C37A990E">
      <w:start w:val="1"/>
      <w:numFmt w:val="bullet"/>
      <w:lvlText w:val="o"/>
      <w:lvlJc w:val="left"/>
      <w:pPr>
        <w:tabs>
          <w:tab w:val="num" w:pos="5760"/>
        </w:tabs>
        <w:ind w:left="5760" w:hanging="360"/>
      </w:pPr>
      <w:rPr>
        <w:rFonts w:ascii="Courier New" w:hAnsi="Courier New"/>
      </w:rPr>
    </w:lvl>
    <w:lvl w:ilvl="8" w:tplc="19261824">
      <w:start w:val="1"/>
      <w:numFmt w:val="bullet"/>
      <w:lvlText w:val=""/>
      <w:lvlJc w:val="left"/>
      <w:pPr>
        <w:tabs>
          <w:tab w:val="num" w:pos="6480"/>
        </w:tabs>
        <w:ind w:left="6480" w:hanging="360"/>
      </w:pPr>
      <w:rPr>
        <w:rFonts w:ascii="Wingdings" w:hAnsi="Wingdings"/>
      </w:rPr>
    </w:lvl>
  </w:abstractNum>
  <w:abstractNum w:abstractNumId="394" w15:restartNumberingAfterBreak="0">
    <w:nsid w:val="0000018B"/>
    <w:multiLevelType w:val="hybridMultilevel"/>
    <w:tmpl w:val="0000018B"/>
    <w:lvl w:ilvl="0" w:tplc="65003DDC">
      <w:start w:val="1"/>
      <w:numFmt w:val="bullet"/>
      <w:lvlText w:val=""/>
      <w:lvlJc w:val="left"/>
      <w:pPr>
        <w:ind w:left="720" w:hanging="360"/>
      </w:pPr>
      <w:rPr>
        <w:rFonts w:ascii="Symbol" w:hAnsi="Symbol"/>
      </w:rPr>
    </w:lvl>
    <w:lvl w:ilvl="1" w:tplc="A2B0E1C8">
      <w:start w:val="1"/>
      <w:numFmt w:val="bullet"/>
      <w:lvlText w:val="o"/>
      <w:lvlJc w:val="left"/>
      <w:pPr>
        <w:tabs>
          <w:tab w:val="num" w:pos="1440"/>
        </w:tabs>
        <w:ind w:left="1440" w:hanging="360"/>
      </w:pPr>
      <w:rPr>
        <w:rFonts w:ascii="Courier New" w:hAnsi="Courier New"/>
      </w:rPr>
    </w:lvl>
    <w:lvl w:ilvl="2" w:tplc="4518F9B2">
      <w:start w:val="1"/>
      <w:numFmt w:val="bullet"/>
      <w:lvlText w:val=""/>
      <w:lvlJc w:val="left"/>
      <w:pPr>
        <w:tabs>
          <w:tab w:val="num" w:pos="2160"/>
        </w:tabs>
        <w:ind w:left="2160" w:hanging="360"/>
      </w:pPr>
      <w:rPr>
        <w:rFonts w:ascii="Wingdings" w:hAnsi="Wingdings"/>
      </w:rPr>
    </w:lvl>
    <w:lvl w:ilvl="3" w:tplc="C3264160">
      <w:start w:val="1"/>
      <w:numFmt w:val="bullet"/>
      <w:lvlText w:val=""/>
      <w:lvlJc w:val="left"/>
      <w:pPr>
        <w:tabs>
          <w:tab w:val="num" w:pos="2880"/>
        </w:tabs>
        <w:ind w:left="2880" w:hanging="360"/>
      </w:pPr>
      <w:rPr>
        <w:rFonts w:ascii="Symbol" w:hAnsi="Symbol"/>
      </w:rPr>
    </w:lvl>
    <w:lvl w:ilvl="4" w:tplc="5C2A4432">
      <w:start w:val="1"/>
      <w:numFmt w:val="bullet"/>
      <w:lvlText w:val="o"/>
      <w:lvlJc w:val="left"/>
      <w:pPr>
        <w:tabs>
          <w:tab w:val="num" w:pos="3600"/>
        </w:tabs>
        <w:ind w:left="3600" w:hanging="360"/>
      </w:pPr>
      <w:rPr>
        <w:rFonts w:ascii="Courier New" w:hAnsi="Courier New"/>
      </w:rPr>
    </w:lvl>
    <w:lvl w:ilvl="5" w:tplc="BE207A4A">
      <w:start w:val="1"/>
      <w:numFmt w:val="bullet"/>
      <w:lvlText w:val=""/>
      <w:lvlJc w:val="left"/>
      <w:pPr>
        <w:tabs>
          <w:tab w:val="num" w:pos="4320"/>
        </w:tabs>
        <w:ind w:left="4320" w:hanging="360"/>
      </w:pPr>
      <w:rPr>
        <w:rFonts w:ascii="Wingdings" w:hAnsi="Wingdings"/>
      </w:rPr>
    </w:lvl>
    <w:lvl w:ilvl="6" w:tplc="FCBC6220">
      <w:start w:val="1"/>
      <w:numFmt w:val="bullet"/>
      <w:lvlText w:val=""/>
      <w:lvlJc w:val="left"/>
      <w:pPr>
        <w:tabs>
          <w:tab w:val="num" w:pos="5040"/>
        </w:tabs>
        <w:ind w:left="5040" w:hanging="360"/>
      </w:pPr>
      <w:rPr>
        <w:rFonts w:ascii="Symbol" w:hAnsi="Symbol"/>
      </w:rPr>
    </w:lvl>
    <w:lvl w:ilvl="7" w:tplc="D0B65922">
      <w:start w:val="1"/>
      <w:numFmt w:val="bullet"/>
      <w:lvlText w:val="o"/>
      <w:lvlJc w:val="left"/>
      <w:pPr>
        <w:tabs>
          <w:tab w:val="num" w:pos="5760"/>
        </w:tabs>
        <w:ind w:left="5760" w:hanging="360"/>
      </w:pPr>
      <w:rPr>
        <w:rFonts w:ascii="Courier New" w:hAnsi="Courier New"/>
      </w:rPr>
    </w:lvl>
    <w:lvl w:ilvl="8" w:tplc="C49E7C9A">
      <w:start w:val="1"/>
      <w:numFmt w:val="bullet"/>
      <w:lvlText w:val=""/>
      <w:lvlJc w:val="left"/>
      <w:pPr>
        <w:tabs>
          <w:tab w:val="num" w:pos="6480"/>
        </w:tabs>
        <w:ind w:left="6480" w:hanging="360"/>
      </w:pPr>
      <w:rPr>
        <w:rFonts w:ascii="Wingdings" w:hAnsi="Wingdings"/>
      </w:rPr>
    </w:lvl>
  </w:abstractNum>
  <w:abstractNum w:abstractNumId="395" w15:restartNumberingAfterBreak="0">
    <w:nsid w:val="0000018C"/>
    <w:multiLevelType w:val="hybridMultilevel"/>
    <w:tmpl w:val="0000018C"/>
    <w:lvl w:ilvl="0" w:tplc="6E588E60">
      <w:start w:val="1"/>
      <w:numFmt w:val="bullet"/>
      <w:lvlText w:val=""/>
      <w:lvlJc w:val="left"/>
      <w:pPr>
        <w:ind w:left="720" w:hanging="360"/>
      </w:pPr>
      <w:rPr>
        <w:rFonts w:ascii="Symbol" w:hAnsi="Symbol"/>
      </w:rPr>
    </w:lvl>
    <w:lvl w:ilvl="1" w:tplc="851858B8">
      <w:start w:val="1"/>
      <w:numFmt w:val="bullet"/>
      <w:lvlText w:val="o"/>
      <w:lvlJc w:val="left"/>
      <w:pPr>
        <w:tabs>
          <w:tab w:val="num" w:pos="1440"/>
        </w:tabs>
        <w:ind w:left="1440" w:hanging="360"/>
      </w:pPr>
      <w:rPr>
        <w:rFonts w:ascii="Courier New" w:hAnsi="Courier New"/>
      </w:rPr>
    </w:lvl>
    <w:lvl w:ilvl="2" w:tplc="126064BA">
      <w:start w:val="1"/>
      <w:numFmt w:val="bullet"/>
      <w:lvlText w:val=""/>
      <w:lvlJc w:val="left"/>
      <w:pPr>
        <w:tabs>
          <w:tab w:val="num" w:pos="2160"/>
        </w:tabs>
        <w:ind w:left="2160" w:hanging="360"/>
      </w:pPr>
      <w:rPr>
        <w:rFonts w:ascii="Wingdings" w:hAnsi="Wingdings"/>
      </w:rPr>
    </w:lvl>
    <w:lvl w:ilvl="3" w:tplc="C6761042">
      <w:start w:val="1"/>
      <w:numFmt w:val="bullet"/>
      <w:lvlText w:val=""/>
      <w:lvlJc w:val="left"/>
      <w:pPr>
        <w:tabs>
          <w:tab w:val="num" w:pos="2880"/>
        </w:tabs>
        <w:ind w:left="2880" w:hanging="360"/>
      </w:pPr>
      <w:rPr>
        <w:rFonts w:ascii="Symbol" w:hAnsi="Symbol"/>
      </w:rPr>
    </w:lvl>
    <w:lvl w:ilvl="4" w:tplc="0D943A18">
      <w:start w:val="1"/>
      <w:numFmt w:val="bullet"/>
      <w:lvlText w:val="o"/>
      <w:lvlJc w:val="left"/>
      <w:pPr>
        <w:tabs>
          <w:tab w:val="num" w:pos="3600"/>
        </w:tabs>
        <w:ind w:left="3600" w:hanging="360"/>
      </w:pPr>
      <w:rPr>
        <w:rFonts w:ascii="Courier New" w:hAnsi="Courier New"/>
      </w:rPr>
    </w:lvl>
    <w:lvl w:ilvl="5" w:tplc="1346AFF6">
      <w:start w:val="1"/>
      <w:numFmt w:val="bullet"/>
      <w:lvlText w:val=""/>
      <w:lvlJc w:val="left"/>
      <w:pPr>
        <w:tabs>
          <w:tab w:val="num" w:pos="4320"/>
        </w:tabs>
        <w:ind w:left="4320" w:hanging="360"/>
      </w:pPr>
      <w:rPr>
        <w:rFonts w:ascii="Wingdings" w:hAnsi="Wingdings"/>
      </w:rPr>
    </w:lvl>
    <w:lvl w:ilvl="6" w:tplc="F552153E">
      <w:start w:val="1"/>
      <w:numFmt w:val="bullet"/>
      <w:lvlText w:val=""/>
      <w:lvlJc w:val="left"/>
      <w:pPr>
        <w:tabs>
          <w:tab w:val="num" w:pos="5040"/>
        </w:tabs>
        <w:ind w:left="5040" w:hanging="360"/>
      </w:pPr>
      <w:rPr>
        <w:rFonts w:ascii="Symbol" w:hAnsi="Symbol"/>
      </w:rPr>
    </w:lvl>
    <w:lvl w:ilvl="7" w:tplc="68F4F508">
      <w:start w:val="1"/>
      <w:numFmt w:val="bullet"/>
      <w:lvlText w:val="o"/>
      <w:lvlJc w:val="left"/>
      <w:pPr>
        <w:tabs>
          <w:tab w:val="num" w:pos="5760"/>
        </w:tabs>
        <w:ind w:left="5760" w:hanging="360"/>
      </w:pPr>
      <w:rPr>
        <w:rFonts w:ascii="Courier New" w:hAnsi="Courier New"/>
      </w:rPr>
    </w:lvl>
    <w:lvl w:ilvl="8" w:tplc="EE4C8704">
      <w:start w:val="1"/>
      <w:numFmt w:val="bullet"/>
      <w:lvlText w:val=""/>
      <w:lvlJc w:val="left"/>
      <w:pPr>
        <w:tabs>
          <w:tab w:val="num" w:pos="6480"/>
        </w:tabs>
        <w:ind w:left="6480" w:hanging="360"/>
      </w:pPr>
      <w:rPr>
        <w:rFonts w:ascii="Wingdings" w:hAnsi="Wingdings"/>
      </w:rPr>
    </w:lvl>
  </w:abstractNum>
  <w:abstractNum w:abstractNumId="396" w15:restartNumberingAfterBreak="0">
    <w:nsid w:val="0000018D"/>
    <w:multiLevelType w:val="hybridMultilevel"/>
    <w:tmpl w:val="0000018D"/>
    <w:lvl w:ilvl="0" w:tplc="BD1C7360">
      <w:start w:val="1"/>
      <w:numFmt w:val="bullet"/>
      <w:lvlText w:val=""/>
      <w:lvlJc w:val="left"/>
      <w:pPr>
        <w:ind w:left="720" w:hanging="360"/>
      </w:pPr>
      <w:rPr>
        <w:rFonts w:ascii="Symbol" w:hAnsi="Symbol"/>
      </w:rPr>
    </w:lvl>
    <w:lvl w:ilvl="1" w:tplc="8ACC3332">
      <w:start w:val="1"/>
      <w:numFmt w:val="bullet"/>
      <w:lvlText w:val="o"/>
      <w:lvlJc w:val="left"/>
      <w:pPr>
        <w:tabs>
          <w:tab w:val="num" w:pos="1440"/>
        </w:tabs>
        <w:ind w:left="1440" w:hanging="360"/>
      </w:pPr>
      <w:rPr>
        <w:rFonts w:ascii="Courier New" w:hAnsi="Courier New"/>
      </w:rPr>
    </w:lvl>
    <w:lvl w:ilvl="2" w:tplc="64BE4100">
      <w:start w:val="1"/>
      <w:numFmt w:val="bullet"/>
      <w:lvlText w:val=""/>
      <w:lvlJc w:val="left"/>
      <w:pPr>
        <w:tabs>
          <w:tab w:val="num" w:pos="2160"/>
        </w:tabs>
        <w:ind w:left="2160" w:hanging="360"/>
      </w:pPr>
      <w:rPr>
        <w:rFonts w:ascii="Wingdings" w:hAnsi="Wingdings"/>
      </w:rPr>
    </w:lvl>
    <w:lvl w:ilvl="3" w:tplc="F2B0D7D2">
      <w:start w:val="1"/>
      <w:numFmt w:val="bullet"/>
      <w:lvlText w:val=""/>
      <w:lvlJc w:val="left"/>
      <w:pPr>
        <w:tabs>
          <w:tab w:val="num" w:pos="2880"/>
        </w:tabs>
        <w:ind w:left="2880" w:hanging="360"/>
      </w:pPr>
      <w:rPr>
        <w:rFonts w:ascii="Symbol" w:hAnsi="Symbol"/>
      </w:rPr>
    </w:lvl>
    <w:lvl w:ilvl="4" w:tplc="4AF65868">
      <w:start w:val="1"/>
      <w:numFmt w:val="bullet"/>
      <w:lvlText w:val="o"/>
      <w:lvlJc w:val="left"/>
      <w:pPr>
        <w:tabs>
          <w:tab w:val="num" w:pos="3600"/>
        </w:tabs>
        <w:ind w:left="3600" w:hanging="360"/>
      </w:pPr>
      <w:rPr>
        <w:rFonts w:ascii="Courier New" w:hAnsi="Courier New"/>
      </w:rPr>
    </w:lvl>
    <w:lvl w:ilvl="5" w:tplc="FDCE886A">
      <w:start w:val="1"/>
      <w:numFmt w:val="bullet"/>
      <w:lvlText w:val=""/>
      <w:lvlJc w:val="left"/>
      <w:pPr>
        <w:tabs>
          <w:tab w:val="num" w:pos="4320"/>
        </w:tabs>
        <w:ind w:left="4320" w:hanging="360"/>
      </w:pPr>
      <w:rPr>
        <w:rFonts w:ascii="Wingdings" w:hAnsi="Wingdings"/>
      </w:rPr>
    </w:lvl>
    <w:lvl w:ilvl="6" w:tplc="D47C5246">
      <w:start w:val="1"/>
      <w:numFmt w:val="bullet"/>
      <w:lvlText w:val=""/>
      <w:lvlJc w:val="left"/>
      <w:pPr>
        <w:tabs>
          <w:tab w:val="num" w:pos="5040"/>
        </w:tabs>
        <w:ind w:left="5040" w:hanging="360"/>
      </w:pPr>
      <w:rPr>
        <w:rFonts w:ascii="Symbol" w:hAnsi="Symbol"/>
      </w:rPr>
    </w:lvl>
    <w:lvl w:ilvl="7" w:tplc="D4041B6E">
      <w:start w:val="1"/>
      <w:numFmt w:val="bullet"/>
      <w:lvlText w:val="o"/>
      <w:lvlJc w:val="left"/>
      <w:pPr>
        <w:tabs>
          <w:tab w:val="num" w:pos="5760"/>
        </w:tabs>
        <w:ind w:left="5760" w:hanging="360"/>
      </w:pPr>
      <w:rPr>
        <w:rFonts w:ascii="Courier New" w:hAnsi="Courier New"/>
      </w:rPr>
    </w:lvl>
    <w:lvl w:ilvl="8" w:tplc="B8E49E92">
      <w:start w:val="1"/>
      <w:numFmt w:val="bullet"/>
      <w:lvlText w:val=""/>
      <w:lvlJc w:val="left"/>
      <w:pPr>
        <w:tabs>
          <w:tab w:val="num" w:pos="6480"/>
        </w:tabs>
        <w:ind w:left="6480" w:hanging="360"/>
      </w:pPr>
      <w:rPr>
        <w:rFonts w:ascii="Wingdings" w:hAnsi="Wingdings"/>
      </w:rPr>
    </w:lvl>
  </w:abstractNum>
  <w:abstractNum w:abstractNumId="397" w15:restartNumberingAfterBreak="0">
    <w:nsid w:val="0000018E"/>
    <w:multiLevelType w:val="hybridMultilevel"/>
    <w:tmpl w:val="0000018E"/>
    <w:lvl w:ilvl="0" w:tplc="F6C2FC38">
      <w:start w:val="1"/>
      <w:numFmt w:val="bullet"/>
      <w:lvlText w:val=""/>
      <w:lvlJc w:val="left"/>
      <w:pPr>
        <w:ind w:left="720" w:hanging="360"/>
      </w:pPr>
      <w:rPr>
        <w:rFonts w:ascii="Symbol" w:hAnsi="Symbol"/>
      </w:rPr>
    </w:lvl>
    <w:lvl w:ilvl="1" w:tplc="B0ECD178">
      <w:start w:val="1"/>
      <w:numFmt w:val="bullet"/>
      <w:lvlText w:val="o"/>
      <w:lvlJc w:val="left"/>
      <w:pPr>
        <w:tabs>
          <w:tab w:val="num" w:pos="1440"/>
        </w:tabs>
        <w:ind w:left="1440" w:hanging="360"/>
      </w:pPr>
      <w:rPr>
        <w:rFonts w:ascii="Courier New" w:hAnsi="Courier New"/>
      </w:rPr>
    </w:lvl>
    <w:lvl w:ilvl="2" w:tplc="996A04D0">
      <w:start w:val="1"/>
      <w:numFmt w:val="bullet"/>
      <w:lvlText w:val=""/>
      <w:lvlJc w:val="left"/>
      <w:pPr>
        <w:tabs>
          <w:tab w:val="num" w:pos="2160"/>
        </w:tabs>
        <w:ind w:left="2160" w:hanging="360"/>
      </w:pPr>
      <w:rPr>
        <w:rFonts w:ascii="Wingdings" w:hAnsi="Wingdings"/>
      </w:rPr>
    </w:lvl>
    <w:lvl w:ilvl="3" w:tplc="163C7326">
      <w:start w:val="1"/>
      <w:numFmt w:val="bullet"/>
      <w:lvlText w:val=""/>
      <w:lvlJc w:val="left"/>
      <w:pPr>
        <w:tabs>
          <w:tab w:val="num" w:pos="2880"/>
        </w:tabs>
        <w:ind w:left="2880" w:hanging="360"/>
      </w:pPr>
      <w:rPr>
        <w:rFonts w:ascii="Symbol" w:hAnsi="Symbol"/>
      </w:rPr>
    </w:lvl>
    <w:lvl w:ilvl="4" w:tplc="E2346A74">
      <w:start w:val="1"/>
      <w:numFmt w:val="bullet"/>
      <w:lvlText w:val="o"/>
      <w:lvlJc w:val="left"/>
      <w:pPr>
        <w:tabs>
          <w:tab w:val="num" w:pos="3600"/>
        </w:tabs>
        <w:ind w:left="3600" w:hanging="360"/>
      </w:pPr>
      <w:rPr>
        <w:rFonts w:ascii="Courier New" w:hAnsi="Courier New"/>
      </w:rPr>
    </w:lvl>
    <w:lvl w:ilvl="5" w:tplc="59F68B74">
      <w:start w:val="1"/>
      <w:numFmt w:val="bullet"/>
      <w:lvlText w:val=""/>
      <w:lvlJc w:val="left"/>
      <w:pPr>
        <w:tabs>
          <w:tab w:val="num" w:pos="4320"/>
        </w:tabs>
        <w:ind w:left="4320" w:hanging="360"/>
      </w:pPr>
      <w:rPr>
        <w:rFonts w:ascii="Wingdings" w:hAnsi="Wingdings"/>
      </w:rPr>
    </w:lvl>
    <w:lvl w:ilvl="6" w:tplc="6C3EFB6C">
      <w:start w:val="1"/>
      <w:numFmt w:val="bullet"/>
      <w:lvlText w:val=""/>
      <w:lvlJc w:val="left"/>
      <w:pPr>
        <w:tabs>
          <w:tab w:val="num" w:pos="5040"/>
        </w:tabs>
        <w:ind w:left="5040" w:hanging="360"/>
      </w:pPr>
      <w:rPr>
        <w:rFonts w:ascii="Symbol" w:hAnsi="Symbol"/>
      </w:rPr>
    </w:lvl>
    <w:lvl w:ilvl="7" w:tplc="10B40A38">
      <w:start w:val="1"/>
      <w:numFmt w:val="bullet"/>
      <w:lvlText w:val="o"/>
      <w:lvlJc w:val="left"/>
      <w:pPr>
        <w:tabs>
          <w:tab w:val="num" w:pos="5760"/>
        </w:tabs>
        <w:ind w:left="5760" w:hanging="360"/>
      </w:pPr>
      <w:rPr>
        <w:rFonts w:ascii="Courier New" w:hAnsi="Courier New"/>
      </w:rPr>
    </w:lvl>
    <w:lvl w:ilvl="8" w:tplc="4FCE0BE4">
      <w:start w:val="1"/>
      <w:numFmt w:val="bullet"/>
      <w:lvlText w:val=""/>
      <w:lvlJc w:val="left"/>
      <w:pPr>
        <w:tabs>
          <w:tab w:val="num" w:pos="6480"/>
        </w:tabs>
        <w:ind w:left="6480" w:hanging="360"/>
      </w:pPr>
      <w:rPr>
        <w:rFonts w:ascii="Wingdings" w:hAnsi="Wingdings"/>
      </w:rPr>
    </w:lvl>
  </w:abstractNum>
  <w:abstractNum w:abstractNumId="398" w15:restartNumberingAfterBreak="0">
    <w:nsid w:val="0000018F"/>
    <w:multiLevelType w:val="hybridMultilevel"/>
    <w:tmpl w:val="0000018F"/>
    <w:lvl w:ilvl="0" w:tplc="E99803EA">
      <w:start w:val="1"/>
      <w:numFmt w:val="bullet"/>
      <w:lvlText w:val=""/>
      <w:lvlJc w:val="left"/>
      <w:pPr>
        <w:ind w:left="720" w:hanging="360"/>
      </w:pPr>
      <w:rPr>
        <w:rFonts w:ascii="Symbol" w:hAnsi="Symbol"/>
      </w:rPr>
    </w:lvl>
    <w:lvl w:ilvl="1" w:tplc="63CAA0A6">
      <w:start w:val="1"/>
      <w:numFmt w:val="bullet"/>
      <w:lvlText w:val="o"/>
      <w:lvlJc w:val="left"/>
      <w:pPr>
        <w:tabs>
          <w:tab w:val="num" w:pos="1440"/>
        </w:tabs>
        <w:ind w:left="1440" w:hanging="360"/>
      </w:pPr>
      <w:rPr>
        <w:rFonts w:ascii="Courier New" w:hAnsi="Courier New"/>
      </w:rPr>
    </w:lvl>
    <w:lvl w:ilvl="2" w:tplc="AB72E08A">
      <w:start w:val="1"/>
      <w:numFmt w:val="bullet"/>
      <w:lvlText w:val=""/>
      <w:lvlJc w:val="left"/>
      <w:pPr>
        <w:tabs>
          <w:tab w:val="num" w:pos="2160"/>
        </w:tabs>
        <w:ind w:left="2160" w:hanging="360"/>
      </w:pPr>
      <w:rPr>
        <w:rFonts w:ascii="Wingdings" w:hAnsi="Wingdings"/>
      </w:rPr>
    </w:lvl>
    <w:lvl w:ilvl="3" w:tplc="8CE21F90">
      <w:start w:val="1"/>
      <w:numFmt w:val="bullet"/>
      <w:lvlText w:val=""/>
      <w:lvlJc w:val="left"/>
      <w:pPr>
        <w:tabs>
          <w:tab w:val="num" w:pos="2880"/>
        </w:tabs>
        <w:ind w:left="2880" w:hanging="360"/>
      </w:pPr>
      <w:rPr>
        <w:rFonts w:ascii="Symbol" w:hAnsi="Symbol"/>
      </w:rPr>
    </w:lvl>
    <w:lvl w:ilvl="4" w:tplc="2B7CB33C">
      <w:start w:val="1"/>
      <w:numFmt w:val="bullet"/>
      <w:lvlText w:val="o"/>
      <w:lvlJc w:val="left"/>
      <w:pPr>
        <w:tabs>
          <w:tab w:val="num" w:pos="3600"/>
        </w:tabs>
        <w:ind w:left="3600" w:hanging="360"/>
      </w:pPr>
      <w:rPr>
        <w:rFonts w:ascii="Courier New" w:hAnsi="Courier New"/>
      </w:rPr>
    </w:lvl>
    <w:lvl w:ilvl="5" w:tplc="99D89FC4">
      <w:start w:val="1"/>
      <w:numFmt w:val="bullet"/>
      <w:lvlText w:val=""/>
      <w:lvlJc w:val="left"/>
      <w:pPr>
        <w:tabs>
          <w:tab w:val="num" w:pos="4320"/>
        </w:tabs>
        <w:ind w:left="4320" w:hanging="360"/>
      </w:pPr>
      <w:rPr>
        <w:rFonts w:ascii="Wingdings" w:hAnsi="Wingdings"/>
      </w:rPr>
    </w:lvl>
    <w:lvl w:ilvl="6" w:tplc="BCA22A98">
      <w:start w:val="1"/>
      <w:numFmt w:val="bullet"/>
      <w:lvlText w:val=""/>
      <w:lvlJc w:val="left"/>
      <w:pPr>
        <w:tabs>
          <w:tab w:val="num" w:pos="5040"/>
        </w:tabs>
        <w:ind w:left="5040" w:hanging="360"/>
      </w:pPr>
      <w:rPr>
        <w:rFonts w:ascii="Symbol" w:hAnsi="Symbol"/>
      </w:rPr>
    </w:lvl>
    <w:lvl w:ilvl="7" w:tplc="5710774C">
      <w:start w:val="1"/>
      <w:numFmt w:val="bullet"/>
      <w:lvlText w:val="o"/>
      <w:lvlJc w:val="left"/>
      <w:pPr>
        <w:tabs>
          <w:tab w:val="num" w:pos="5760"/>
        </w:tabs>
        <w:ind w:left="5760" w:hanging="360"/>
      </w:pPr>
      <w:rPr>
        <w:rFonts w:ascii="Courier New" w:hAnsi="Courier New"/>
      </w:rPr>
    </w:lvl>
    <w:lvl w:ilvl="8" w:tplc="0D76BD54">
      <w:start w:val="1"/>
      <w:numFmt w:val="bullet"/>
      <w:lvlText w:val=""/>
      <w:lvlJc w:val="left"/>
      <w:pPr>
        <w:tabs>
          <w:tab w:val="num" w:pos="6480"/>
        </w:tabs>
        <w:ind w:left="6480" w:hanging="360"/>
      </w:pPr>
      <w:rPr>
        <w:rFonts w:ascii="Wingdings" w:hAnsi="Wingdings"/>
      </w:rPr>
    </w:lvl>
  </w:abstractNum>
  <w:abstractNum w:abstractNumId="399" w15:restartNumberingAfterBreak="0">
    <w:nsid w:val="00000190"/>
    <w:multiLevelType w:val="hybridMultilevel"/>
    <w:tmpl w:val="00000190"/>
    <w:lvl w:ilvl="0" w:tplc="79346114">
      <w:start w:val="1"/>
      <w:numFmt w:val="bullet"/>
      <w:lvlText w:val=""/>
      <w:lvlJc w:val="left"/>
      <w:pPr>
        <w:ind w:left="720" w:hanging="360"/>
      </w:pPr>
      <w:rPr>
        <w:rFonts w:ascii="Symbol" w:hAnsi="Symbol"/>
      </w:rPr>
    </w:lvl>
    <w:lvl w:ilvl="1" w:tplc="C8004EC4">
      <w:start w:val="1"/>
      <w:numFmt w:val="bullet"/>
      <w:lvlText w:val="o"/>
      <w:lvlJc w:val="left"/>
      <w:pPr>
        <w:tabs>
          <w:tab w:val="num" w:pos="1440"/>
        </w:tabs>
        <w:ind w:left="1440" w:hanging="360"/>
      </w:pPr>
      <w:rPr>
        <w:rFonts w:ascii="Courier New" w:hAnsi="Courier New"/>
      </w:rPr>
    </w:lvl>
    <w:lvl w:ilvl="2" w:tplc="3D4ABE1A">
      <w:start w:val="1"/>
      <w:numFmt w:val="bullet"/>
      <w:lvlText w:val=""/>
      <w:lvlJc w:val="left"/>
      <w:pPr>
        <w:tabs>
          <w:tab w:val="num" w:pos="2160"/>
        </w:tabs>
        <w:ind w:left="2160" w:hanging="360"/>
      </w:pPr>
      <w:rPr>
        <w:rFonts w:ascii="Wingdings" w:hAnsi="Wingdings"/>
      </w:rPr>
    </w:lvl>
    <w:lvl w:ilvl="3" w:tplc="5CAA71CA">
      <w:start w:val="1"/>
      <w:numFmt w:val="bullet"/>
      <w:lvlText w:val=""/>
      <w:lvlJc w:val="left"/>
      <w:pPr>
        <w:tabs>
          <w:tab w:val="num" w:pos="2880"/>
        </w:tabs>
        <w:ind w:left="2880" w:hanging="360"/>
      </w:pPr>
      <w:rPr>
        <w:rFonts w:ascii="Symbol" w:hAnsi="Symbol"/>
      </w:rPr>
    </w:lvl>
    <w:lvl w:ilvl="4" w:tplc="E466CBCC">
      <w:start w:val="1"/>
      <w:numFmt w:val="bullet"/>
      <w:lvlText w:val="o"/>
      <w:lvlJc w:val="left"/>
      <w:pPr>
        <w:tabs>
          <w:tab w:val="num" w:pos="3600"/>
        </w:tabs>
        <w:ind w:left="3600" w:hanging="360"/>
      </w:pPr>
      <w:rPr>
        <w:rFonts w:ascii="Courier New" w:hAnsi="Courier New"/>
      </w:rPr>
    </w:lvl>
    <w:lvl w:ilvl="5" w:tplc="F59AAF8C">
      <w:start w:val="1"/>
      <w:numFmt w:val="bullet"/>
      <w:lvlText w:val=""/>
      <w:lvlJc w:val="left"/>
      <w:pPr>
        <w:tabs>
          <w:tab w:val="num" w:pos="4320"/>
        </w:tabs>
        <w:ind w:left="4320" w:hanging="360"/>
      </w:pPr>
      <w:rPr>
        <w:rFonts w:ascii="Wingdings" w:hAnsi="Wingdings"/>
      </w:rPr>
    </w:lvl>
    <w:lvl w:ilvl="6" w:tplc="39F60BFE">
      <w:start w:val="1"/>
      <w:numFmt w:val="bullet"/>
      <w:lvlText w:val=""/>
      <w:lvlJc w:val="left"/>
      <w:pPr>
        <w:tabs>
          <w:tab w:val="num" w:pos="5040"/>
        </w:tabs>
        <w:ind w:left="5040" w:hanging="360"/>
      </w:pPr>
      <w:rPr>
        <w:rFonts w:ascii="Symbol" w:hAnsi="Symbol"/>
      </w:rPr>
    </w:lvl>
    <w:lvl w:ilvl="7" w:tplc="780CFFC0">
      <w:start w:val="1"/>
      <w:numFmt w:val="bullet"/>
      <w:lvlText w:val="o"/>
      <w:lvlJc w:val="left"/>
      <w:pPr>
        <w:tabs>
          <w:tab w:val="num" w:pos="5760"/>
        </w:tabs>
        <w:ind w:left="5760" w:hanging="360"/>
      </w:pPr>
      <w:rPr>
        <w:rFonts w:ascii="Courier New" w:hAnsi="Courier New"/>
      </w:rPr>
    </w:lvl>
    <w:lvl w:ilvl="8" w:tplc="00F28D56">
      <w:start w:val="1"/>
      <w:numFmt w:val="bullet"/>
      <w:lvlText w:val=""/>
      <w:lvlJc w:val="left"/>
      <w:pPr>
        <w:tabs>
          <w:tab w:val="num" w:pos="6480"/>
        </w:tabs>
        <w:ind w:left="6480" w:hanging="360"/>
      </w:pPr>
      <w:rPr>
        <w:rFonts w:ascii="Wingdings" w:hAnsi="Wingdings"/>
      </w:rPr>
    </w:lvl>
  </w:abstractNum>
  <w:abstractNum w:abstractNumId="400" w15:restartNumberingAfterBreak="0">
    <w:nsid w:val="00000191"/>
    <w:multiLevelType w:val="hybridMultilevel"/>
    <w:tmpl w:val="00000191"/>
    <w:lvl w:ilvl="0" w:tplc="EFC849F6">
      <w:start w:val="1"/>
      <w:numFmt w:val="bullet"/>
      <w:lvlText w:val=""/>
      <w:lvlJc w:val="left"/>
      <w:pPr>
        <w:ind w:left="720" w:hanging="360"/>
      </w:pPr>
      <w:rPr>
        <w:rFonts w:ascii="Symbol" w:hAnsi="Symbol"/>
      </w:rPr>
    </w:lvl>
    <w:lvl w:ilvl="1" w:tplc="EBC204DE">
      <w:start w:val="1"/>
      <w:numFmt w:val="bullet"/>
      <w:lvlText w:val="o"/>
      <w:lvlJc w:val="left"/>
      <w:pPr>
        <w:tabs>
          <w:tab w:val="num" w:pos="1440"/>
        </w:tabs>
        <w:ind w:left="1440" w:hanging="360"/>
      </w:pPr>
      <w:rPr>
        <w:rFonts w:ascii="Courier New" w:hAnsi="Courier New"/>
      </w:rPr>
    </w:lvl>
    <w:lvl w:ilvl="2" w:tplc="22C68586">
      <w:start w:val="1"/>
      <w:numFmt w:val="bullet"/>
      <w:lvlText w:val=""/>
      <w:lvlJc w:val="left"/>
      <w:pPr>
        <w:tabs>
          <w:tab w:val="num" w:pos="2160"/>
        </w:tabs>
        <w:ind w:left="2160" w:hanging="360"/>
      </w:pPr>
      <w:rPr>
        <w:rFonts w:ascii="Wingdings" w:hAnsi="Wingdings"/>
      </w:rPr>
    </w:lvl>
    <w:lvl w:ilvl="3" w:tplc="ECD8C8B8">
      <w:start w:val="1"/>
      <w:numFmt w:val="bullet"/>
      <w:lvlText w:val=""/>
      <w:lvlJc w:val="left"/>
      <w:pPr>
        <w:tabs>
          <w:tab w:val="num" w:pos="2880"/>
        </w:tabs>
        <w:ind w:left="2880" w:hanging="360"/>
      </w:pPr>
      <w:rPr>
        <w:rFonts w:ascii="Symbol" w:hAnsi="Symbol"/>
      </w:rPr>
    </w:lvl>
    <w:lvl w:ilvl="4" w:tplc="B2BC5D0A">
      <w:start w:val="1"/>
      <w:numFmt w:val="bullet"/>
      <w:lvlText w:val="o"/>
      <w:lvlJc w:val="left"/>
      <w:pPr>
        <w:tabs>
          <w:tab w:val="num" w:pos="3600"/>
        </w:tabs>
        <w:ind w:left="3600" w:hanging="360"/>
      </w:pPr>
      <w:rPr>
        <w:rFonts w:ascii="Courier New" w:hAnsi="Courier New"/>
      </w:rPr>
    </w:lvl>
    <w:lvl w:ilvl="5" w:tplc="B3D68DB8">
      <w:start w:val="1"/>
      <w:numFmt w:val="bullet"/>
      <w:lvlText w:val=""/>
      <w:lvlJc w:val="left"/>
      <w:pPr>
        <w:tabs>
          <w:tab w:val="num" w:pos="4320"/>
        </w:tabs>
        <w:ind w:left="4320" w:hanging="360"/>
      </w:pPr>
      <w:rPr>
        <w:rFonts w:ascii="Wingdings" w:hAnsi="Wingdings"/>
      </w:rPr>
    </w:lvl>
    <w:lvl w:ilvl="6" w:tplc="43C8E18A">
      <w:start w:val="1"/>
      <w:numFmt w:val="bullet"/>
      <w:lvlText w:val=""/>
      <w:lvlJc w:val="left"/>
      <w:pPr>
        <w:tabs>
          <w:tab w:val="num" w:pos="5040"/>
        </w:tabs>
        <w:ind w:left="5040" w:hanging="360"/>
      </w:pPr>
      <w:rPr>
        <w:rFonts w:ascii="Symbol" w:hAnsi="Symbol"/>
      </w:rPr>
    </w:lvl>
    <w:lvl w:ilvl="7" w:tplc="1AE0607C">
      <w:start w:val="1"/>
      <w:numFmt w:val="bullet"/>
      <w:lvlText w:val="o"/>
      <w:lvlJc w:val="left"/>
      <w:pPr>
        <w:tabs>
          <w:tab w:val="num" w:pos="5760"/>
        </w:tabs>
        <w:ind w:left="5760" w:hanging="360"/>
      </w:pPr>
      <w:rPr>
        <w:rFonts w:ascii="Courier New" w:hAnsi="Courier New"/>
      </w:rPr>
    </w:lvl>
    <w:lvl w:ilvl="8" w:tplc="E3CCC126">
      <w:start w:val="1"/>
      <w:numFmt w:val="bullet"/>
      <w:lvlText w:val=""/>
      <w:lvlJc w:val="left"/>
      <w:pPr>
        <w:tabs>
          <w:tab w:val="num" w:pos="6480"/>
        </w:tabs>
        <w:ind w:left="6480" w:hanging="360"/>
      </w:pPr>
      <w:rPr>
        <w:rFonts w:ascii="Wingdings" w:hAnsi="Wingdings"/>
      </w:rPr>
    </w:lvl>
  </w:abstractNum>
  <w:abstractNum w:abstractNumId="401" w15:restartNumberingAfterBreak="0">
    <w:nsid w:val="00000192"/>
    <w:multiLevelType w:val="hybridMultilevel"/>
    <w:tmpl w:val="00000192"/>
    <w:lvl w:ilvl="0" w:tplc="A29E374C">
      <w:start w:val="1"/>
      <w:numFmt w:val="bullet"/>
      <w:lvlText w:val=""/>
      <w:lvlJc w:val="left"/>
      <w:pPr>
        <w:ind w:left="720" w:hanging="360"/>
      </w:pPr>
      <w:rPr>
        <w:rFonts w:ascii="Symbol" w:hAnsi="Symbol"/>
      </w:rPr>
    </w:lvl>
    <w:lvl w:ilvl="1" w:tplc="C13801D4">
      <w:start w:val="1"/>
      <w:numFmt w:val="bullet"/>
      <w:lvlText w:val="o"/>
      <w:lvlJc w:val="left"/>
      <w:pPr>
        <w:tabs>
          <w:tab w:val="num" w:pos="1440"/>
        </w:tabs>
        <w:ind w:left="1440" w:hanging="360"/>
      </w:pPr>
      <w:rPr>
        <w:rFonts w:ascii="Courier New" w:hAnsi="Courier New"/>
      </w:rPr>
    </w:lvl>
    <w:lvl w:ilvl="2" w:tplc="8D60FF1A">
      <w:start w:val="1"/>
      <w:numFmt w:val="bullet"/>
      <w:lvlText w:val=""/>
      <w:lvlJc w:val="left"/>
      <w:pPr>
        <w:tabs>
          <w:tab w:val="num" w:pos="2160"/>
        </w:tabs>
        <w:ind w:left="2160" w:hanging="360"/>
      </w:pPr>
      <w:rPr>
        <w:rFonts w:ascii="Wingdings" w:hAnsi="Wingdings"/>
      </w:rPr>
    </w:lvl>
    <w:lvl w:ilvl="3" w:tplc="57060446">
      <w:start w:val="1"/>
      <w:numFmt w:val="bullet"/>
      <w:lvlText w:val=""/>
      <w:lvlJc w:val="left"/>
      <w:pPr>
        <w:tabs>
          <w:tab w:val="num" w:pos="2880"/>
        </w:tabs>
        <w:ind w:left="2880" w:hanging="360"/>
      </w:pPr>
      <w:rPr>
        <w:rFonts w:ascii="Symbol" w:hAnsi="Symbol"/>
      </w:rPr>
    </w:lvl>
    <w:lvl w:ilvl="4" w:tplc="61846AF8">
      <w:start w:val="1"/>
      <w:numFmt w:val="bullet"/>
      <w:lvlText w:val="o"/>
      <w:lvlJc w:val="left"/>
      <w:pPr>
        <w:tabs>
          <w:tab w:val="num" w:pos="3600"/>
        </w:tabs>
        <w:ind w:left="3600" w:hanging="360"/>
      </w:pPr>
      <w:rPr>
        <w:rFonts w:ascii="Courier New" w:hAnsi="Courier New"/>
      </w:rPr>
    </w:lvl>
    <w:lvl w:ilvl="5" w:tplc="215056CC">
      <w:start w:val="1"/>
      <w:numFmt w:val="bullet"/>
      <w:lvlText w:val=""/>
      <w:lvlJc w:val="left"/>
      <w:pPr>
        <w:tabs>
          <w:tab w:val="num" w:pos="4320"/>
        </w:tabs>
        <w:ind w:left="4320" w:hanging="360"/>
      </w:pPr>
      <w:rPr>
        <w:rFonts w:ascii="Wingdings" w:hAnsi="Wingdings"/>
      </w:rPr>
    </w:lvl>
    <w:lvl w:ilvl="6" w:tplc="27041D50">
      <w:start w:val="1"/>
      <w:numFmt w:val="bullet"/>
      <w:lvlText w:val=""/>
      <w:lvlJc w:val="left"/>
      <w:pPr>
        <w:tabs>
          <w:tab w:val="num" w:pos="5040"/>
        </w:tabs>
        <w:ind w:left="5040" w:hanging="360"/>
      </w:pPr>
      <w:rPr>
        <w:rFonts w:ascii="Symbol" w:hAnsi="Symbol"/>
      </w:rPr>
    </w:lvl>
    <w:lvl w:ilvl="7" w:tplc="C5E09716">
      <w:start w:val="1"/>
      <w:numFmt w:val="bullet"/>
      <w:lvlText w:val="o"/>
      <w:lvlJc w:val="left"/>
      <w:pPr>
        <w:tabs>
          <w:tab w:val="num" w:pos="5760"/>
        </w:tabs>
        <w:ind w:left="5760" w:hanging="360"/>
      </w:pPr>
      <w:rPr>
        <w:rFonts w:ascii="Courier New" w:hAnsi="Courier New"/>
      </w:rPr>
    </w:lvl>
    <w:lvl w:ilvl="8" w:tplc="C038C46C">
      <w:start w:val="1"/>
      <w:numFmt w:val="bullet"/>
      <w:lvlText w:val=""/>
      <w:lvlJc w:val="left"/>
      <w:pPr>
        <w:tabs>
          <w:tab w:val="num" w:pos="6480"/>
        </w:tabs>
        <w:ind w:left="6480" w:hanging="360"/>
      </w:pPr>
      <w:rPr>
        <w:rFonts w:ascii="Wingdings" w:hAnsi="Wingdings"/>
      </w:rPr>
    </w:lvl>
  </w:abstractNum>
  <w:abstractNum w:abstractNumId="402" w15:restartNumberingAfterBreak="0">
    <w:nsid w:val="00000193"/>
    <w:multiLevelType w:val="hybridMultilevel"/>
    <w:tmpl w:val="00000193"/>
    <w:lvl w:ilvl="0" w:tplc="908274E4">
      <w:start w:val="1"/>
      <w:numFmt w:val="bullet"/>
      <w:lvlText w:val=""/>
      <w:lvlJc w:val="left"/>
      <w:pPr>
        <w:ind w:left="720" w:hanging="360"/>
      </w:pPr>
      <w:rPr>
        <w:rFonts w:ascii="Symbol" w:hAnsi="Symbol"/>
      </w:rPr>
    </w:lvl>
    <w:lvl w:ilvl="1" w:tplc="BC269964">
      <w:start w:val="1"/>
      <w:numFmt w:val="bullet"/>
      <w:lvlText w:val="o"/>
      <w:lvlJc w:val="left"/>
      <w:pPr>
        <w:tabs>
          <w:tab w:val="num" w:pos="1440"/>
        </w:tabs>
        <w:ind w:left="1440" w:hanging="360"/>
      </w:pPr>
      <w:rPr>
        <w:rFonts w:ascii="Courier New" w:hAnsi="Courier New"/>
      </w:rPr>
    </w:lvl>
    <w:lvl w:ilvl="2" w:tplc="13C27024">
      <w:start w:val="1"/>
      <w:numFmt w:val="bullet"/>
      <w:lvlText w:val=""/>
      <w:lvlJc w:val="left"/>
      <w:pPr>
        <w:tabs>
          <w:tab w:val="num" w:pos="2160"/>
        </w:tabs>
        <w:ind w:left="2160" w:hanging="360"/>
      </w:pPr>
      <w:rPr>
        <w:rFonts w:ascii="Wingdings" w:hAnsi="Wingdings"/>
      </w:rPr>
    </w:lvl>
    <w:lvl w:ilvl="3" w:tplc="9300D664">
      <w:start w:val="1"/>
      <w:numFmt w:val="bullet"/>
      <w:lvlText w:val=""/>
      <w:lvlJc w:val="left"/>
      <w:pPr>
        <w:tabs>
          <w:tab w:val="num" w:pos="2880"/>
        </w:tabs>
        <w:ind w:left="2880" w:hanging="360"/>
      </w:pPr>
      <w:rPr>
        <w:rFonts w:ascii="Symbol" w:hAnsi="Symbol"/>
      </w:rPr>
    </w:lvl>
    <w:lvl w:ilvl="4" w:tplc="769CC128">
      <w:start w:val="1"/>
      <w:numFmt w:val="bullet"/>
      <w:lvlText w:val="o"/>
      <w:lvlJc w:val="left"/>
      <w:pPr>
        <w:tabs>
          <w:tab w:val="num" w:pos="3600"/>
        </w:tabs>
        <w:ind w:left="3600" w:hanging="360"/>
      </w:pPr>
      <w:rPr>
        <w:rFonts w:ascii="Courier New" w:hAnsi="Courier New"/>
      </w:rPr>
    </w:lvl>
    <w:lvl w:ilvl="5" w:tplc="ABCAFC8E">
      <w:start w:val="1"/>
      <w:numFmt w:val="bullet"/>
      <w:lvlText w:val=""/>
      <w:lvlJc w:val="left"/>
      <w:pPr>
        <w:tabs>
          <w:tab w:val="num" w:pos="4320"/>
        </w:tabs>
        <w:ind w:left="4320" w:hanging="360"/>
      </w:pPr>
      <w:rPr>
        <w:rFonts w:ascii="Wingdings" w:hAnsi="Wingdings"/>
      </w:rPr>
    </w:lvl>
    <w:lvl w:ilvl="6" w:tplc="9372E022">
      <w:start w:val="1"/>
      <w:numFmt w:val="bullet"/>
      <w:lvlText w:val=""/>
      <w:lvlJc w:val="left"/>
      <w:pPr>
        <w:tabs>
          <w:tab w:val="num" w:pos="5040"/>
        </w:tabs>
        <w:ind w:left="5040" w:hanging="360"/>
      </w:pPr>
      <w:rPr>
        <w:rFonts w:ascii="Symbol" w:hAnsi="Symbol"/>
      </w:rPr>
    </w:lvl>
    <w:lvl w:ilvl="7" w:tplc="0D56F064">
      <w:start w:val="1"/>
      <w:numFmt w:val="bullet"/>
      <w:lvlText w:val="o"/>
      <w:lvlJc w:val="left"/>
      <w:pPr>
        <w:tabs>
          <w:tab w:val="num" w:pos="5760"/>
        </w:tabs>
        <w:ind w:left="5760" w:hanging="360"/>
      </w:pPr>
      <w:rPr>
        <w:rFonts w:ascii="Courier New" w:hAnsi="Courier New"/>
      </w:rPr>
    </w:lvl>
    <w:lvl w:ilvl="8" w:tplc="C9F0AD84">
      <w:start w:val="1"/>
      <w:numFmt w:val="bullet"/>
      <w:lvlText w:val=""/>
      <w:lvlJc w:val="left"/>
      <w:pPr>
        <w:tabs>
          <w:tab w:val="num" w:pos="6480"/>
        </w:tabs>
        <w:ind w:left="6480" w:hanging="360"/>
      </w:pPr>
      <w:rPr>
        <w:rFonts w:ascii="Wingdings" w:hAnsi="Wingdings"/>
      </w:rPr>
    </w:lvl>
  </w:abstractNum>
  <w:abstractNum w:abstractNumId="403" w15:restartNumberingAfterBreak="0">
    <w:nsid w:val="00000194"/>
    <w:multiLevelType w:val="hybridMultilevel"/>
    <w:tmpl w:val="00000194"/>
    <w:lvl w:ilvl="0" w:tplc="07189BCC">
      <w:start w:val="1"/>
      <w:numFmt w:val="bullet"/>
      <w:lvlText w:val=""/>
      <w:lvlJc w:val="left"/>
      <w:pPr>
        <w:ind w:left="720" w:hanging="360"/>
      </w:pPr>
      <w:rPr>
        <w:rFonts w:ascii="Symbol" w:hAnsi="Symbol"/>
      </w:rPr>
    </w:lvl>
    <w:lvl w:ilvl="1" w:tplc="7D8862C0">
      <w:start w:val="1"/>
      <w:numFmt w:val="bullet"/>
      <w:lvlText w:val="o"/>
      <w:lvlJc w:val="left"/>
      <w:pPr>
        <w:tabs>
          <w:tab w:val="num" w:pos="1440"/>
        </w:tabs>
        <w:ind w:left="1440" w:hanging="360"/>
      </w:pPr>
      <w:rPr>
        <w:rFonts w:ascii="Courier New" w:hAnsi="Courier New"/>
      </w:rPr>
    </w:lvl>
    <w:lvl w:ilvl="2" w:tplc="C908ACF0">
      <w:start w:val="1"/>
      <w:numFmt w:val="bullet"/>
      <w:lvlText w:val=""/>
      <w:lvlJc w:val="left"/>
      <w:pPr>
        <w:tabs>
          <w:tab w:val="num" w:pos="2160"/>
        </w:tabs>
        <w:ind w:left="2160" w:hanging="360"/>
      </w:pPr>
      <w:rPr>
        <w:rFonts w:ascii="Wingdings" w:hAnsi="Wingdings"/>
      </w:rPr>
    </w:lvl>
    <w:lvl w:ilvl="3" w:tplc="22429A60">
      <w:start w:val="1"/>
      <w:numFmt w:val="bullet"/>
      <w:lvlText w:val=""/>
      <w:lvlJc w:val="left"/>
      <w:pPr>
        <w:tabs>
          <w:tab w:val="num" w:pos="2880"/>
        </w:tabs>
        <w:ind w:left="2880" w:hanging="360"/>
      </w:pPr>
      <w:rPr>
        <w:rFonts w:ascii="Symbol" w:hAnsi="Symbol"/>
      </w:rPr>
    </w:lvl>
    <w:lvl w:ilvl="4" w:tplc="03064CD8">
      <w:start w:val="1"/>
      <w:numFmt w:val="bullet"/>
      <w:lvlText w:val="o"/>
      <w:lvlJc w:val="left"/>
      <w:pPr>
        <w:tabs>
          <w:tab w:val="num" w:pos="3600"/>
        </w:tabs>
        <w:ind w:left="3600" w:hanging="360"/>
      </w:pPr>
      <w:rPr>
        <w:rFonts w:ascii="Courier New" w:hAnsi="Courier New"/>
      </w:rPr>
    </w:lvl>
    <w:lvl w:ilvl="5" w:tplc="91E6A4D0">
      <w:start w:val="1"/>
      <w:numFmt w:val="bullet"/>
      <w:lvlText w:val=""/>
      <w:lvlJc w:val="left"/>
      <w:pPr>
        <w:tabs>
          <w:tab w:val="num" w:pos="4320"/>
        </w:tabs>
        <w:ind w:left="4320" w:hanging="360"/>
      </w:pPr>
      <w:rPr>
        <w:rFonts w:ascii="Wingdings" w:hAnsi="Wingdings"/>
      </w:rPr>
    </w:lvl>
    <w:lvl w:ilvl="6" w:tplc="4F0843B6">
      <w:start w:val="1"/>
      <w:numFmt w:val="bullet"/>
      <w:lvlText w:val=""/>
      <w:lvlJc w:val="left"/>
      <w:pPr>
        <w:tabs>
          <w:tab w:val="num" w:pos="5040"/>
        </w:tabs>
        <w:ind w:left="5040" w:hanging="360"/>
      </w:pPr>
      <w:rPr>
        <w:rFonts w:ascii="Symbol" w:hAnsi="Symbol"/>
      </w:rPr>
    </w:lvl>
    <w:lvl w:ilvl="7" w:tplc="1AE4F8B2">
      <w:start w:val="1"/>
      <w:numFmt w:val="bullet"/>
      <w:lvlText w:val="o"/>
      <w:lvlJc w:val="left"/>
      <w:pPr>
        <w:tabs>
          <w:tab w:val="num" w:pos="5760"/>
        </w:tabs>
        <w:ind w:left="5760" w:hanging="360"/>
      </w:pPr>
      <w:rPr>
        <w:rFonts w:ascii="Courier New" w:hAnsi="Courier New"/>
      </w:rPr>
    </w:lvl>
    <w:lvl w:ilvl="8" w:tplc="4FB42E80">
      <w:start w:val="1"/>
      <w:numFmt w:val="bullet"/>
      <w:lvlText w:val=""/>
      <w:lvlJc w:val="left"/>
      <w:pPr>
        <w:tabs>
          <w:tab w:val="num" w:pos="6480"/>
        </w:tabs>
        <w:ind w:left="6480" w:hanging="360"/>
      </w:pPr>
      <w:rPr>
        <w:rFonts w:ascii="Wingdings" w:hAnsi="Wingdings"/>
      </w:rPr>
    </w:lvl>
  </w:abstractNum>
  <w:abstractNum w:abstractNumId="404" w15:restartNumberingAfterBreak="0">
    <w:nsid w:val="00000195"/>
    <w:multiLevelType w:val="hybridMultilevel"/>
    <w:tmpl w:val="00000195"/>
    <w:lvl w:ilvl="0" w:tplc="4A78437C">
      <w:start w:val="1"/>
      <w:numFmt w:val="bullet"/>
      <w:lvlText w:val=""/>
      <w:lvlJc w:val="left"/>
      <w:pPr>
        <w:ind w:left="720" w:hanging="360"/>
      </w:pPr>
      <w:rPr>
        <w:rFonts w:ascii="Symbol" w:hAnsi="Symbol"/>
      </w:rPr>
    </w:lvl>
    <w:lvl w:ilvl="1" w:tplc="7CC8A6F8">
      <w:start w:val="1"/>
      <w:numFmt w:val="bullet"/>
      <w:lvlText w:val="o"/>
      <w:lvlJc w:val="left"/>
      <w:pPr>
        <w:tabs>
          <w:tab w:val="num" w:pos="1440"/>
        </w:tabs>
        <w:ind w:left="1440" w:hanging="360"/>
      </w:pPr>
      <w:rPr>
        <w:rFonts w:ascii="Courier New" w:hAnsi="Courier New"/>
      </w:rPr>
    </w:lvl>
    <w:lvl w:ilvl="2" w:tplc="108ABEEC">
      <w:start w:val="1"/>
      <w:numFmt w:val="bullet"/>
      <w:lvlText w:val=""/>
      <w:lvlJc w:val="left"/>
      <w:pPr>
        <w:tabs>
          <w:tab w:val="num" w:pos="2160"/>
        </w:tabs>
        <w:ind w:left="2160" w:hanging="360"/>
      </w:pPr>
      <w:rPr>
        <w:rFonts w:ascii="Wingdings" w:hAnsi="Wingdings"/>
      </w:rPr>
    </w:lvl>
    <w:lvl w:ilvl="3" w:tplc="19D20276">
      <w:start w:val="1"/>
      <w:numFmt w:val="bullet"/>
      <w:lvlText w:val=""/>
      <w:lvlJc w:val="left"/>
      <w:pPr>
        <w:tabs>
          <w:tab w:val="num" w:pos="2880"/>
        </w:tabs>
        <w:ind w:left="2880" w:hanging="360"/>
      </w:pPr>
      <w:rPr>
        <w:rFonts w:ascii="Symbol" w:hAnsi="Symbol"/>
      </w:rPr>
    </w:lvl>
    <w:lvl w:ilvl="4" w:tplc="DD64DB32">
      <w:start w:val="1"/>
      <w:numFmt w:val="bullet"/>
      <w:lvlText w:val="o"/>
      <w:lvlJc w:val="left"/>
      <w:pPr>
        <w:tabs>
          <w:tab w:val="num" w:pos="3600"/>
        </w:tabs>
        <w:ind w:left="3600" w:hanging="360"/>
      </w:pPr>
      <w:rPr>
        <w:rFonts w:ascii="Courier New" w:hAnsi="Courier New"/>
      </w:rPr>
    </w:lvl>
    <w:lvl w:ilvl="5" w:tplc="AD341568">
      <w:start w:val="1"/>
      <w:numFmt w:val="bullet"/>
      <w:lvlText w:val=""/>
      <w:lvlJc w:val="left"/>
      <w:pPr>
        <w:tabs>
          <w:tab w:val="num" w:pos="4320"/>
        </w:tabs>
        <w:ind w:left="4320" w:hanging="360"/>
      </w:pPr>
      <w:rPr>
        <w:rFonts w:ascii="Wingdings" w:hAnsi="Wingdings"/>
      </w:rPr>
    </w:lvl>
    <w:lvl w:ilvl="6" w:tplc="A8B84992">
      <w:start w:val="1"/>
      <w:numFmt w:val="bullet"/>
      <w:lvlText w:val=""/>
      <w:lvlJc w:val="left"/>
      <w:pPr>
        <w:tabs>
          <w:tab w:val="num" w:pos="5040"/>
        </w:tabs>
        <w:ind w:left="5040" w:hanging="360"/>
      </w:pPr>
      <w:rPr>
        <w:rFonts w:ascii="Symbol" w:hAnsi="Symbol"/>
      </w:rPr>
    </w:lvl>
    <w:lvl w:ilvl="7" w:tplc="CC2C569C">
      <w:start w:val="1"/>
      <w:numFmt w:val="bullet"/>
      <w:lvlText w:val="o"/>
      <w:lvlJc w:val="left"/>
      <w:pPr>
        <w:tabs>
          <w:tab w:val="num" w:pos="5760"/>
        </w:tabs>
        <w:ind w:left="5760" w:hanging="360"/>
      </w:pPr>
      <w:rPr>
        <w:rFonts w:ascii="Courier New" w:hAnsi="Courier New"/>
      </w:rPr>
    </w:lvl>
    <w:lvl w:ilvl="8" w:tplc="04E6599A">
      <w:start w:val="1"/>
      <w:numFmt w:val="bullet"/>
      <w:lvlText w:val=""/>
      <w:lvlJc w:val="left"/>
      <w:pPr>
        <w:tabs>
          <w:tab w:val="num" w:pos="6480"/>
        </w:tabs>
        <w:ind w:left="6480" w:hanging="360"/>
      </w:pPr>
      <w:rPr>
        <w:rFonts w:ascii="Wingdings" w:hAnsi="Wingdings"/>
      </w:rPr>
    </w:lvl>
  </w:abstractNum>
  <w:abstractNum w:abstractNumId="405" w15:restartNumberingAfterBreak="0">
    <w:nsid w:val="00000196"/>
    <w:multiLevelType w:val="hybridMultilevel"/>
    <w:tmpl w:val="00000196"/>
    <w:lvl w:ilvl="0" w:tplc="53E88390">
      <w:start w:val="1"/>
      <w:numFmt w:val="bullet"/>
      <w:lvlText w:val=""/>
      <w:lvlJc w:val="left"/>
      <w:pPr>
        <w:ind w:left="720" w:hanging="360"/>
      </w:pPr>
      <w:rPr>
        <w:rFonts w:ascii="Symbol" w:hAnsi="Symbol"/>
      </w:rPr>
    </w:lvl>
    <w:lvl w:ilvl="1" w:tplc="B7FA97B8">
      <w:start w:val="1"/>
      <w:numFmt w:val="bullet"/>
      <w:lvlText w:val="o"/>
      <w:lvlJc w:val="left"/>
      <w:pPr>
        <w:tabs>
          <w:tab w:val="num" w:pos="1440"/>
        </w:tabs>
        <w:ind w:left="1440" w:hanging="360"/>
      </w:pPr>
      <w:rPr>
        <w:rFonts w:ascii="Courier New" w:hAnsi="Courier New"/>
      </w:rPr>
    </w:lvl>
    <w:lvl w:ilvl="2" w:tplc="1C5EC7B6">
      <w:start w:val="1"/>
      <w:numFmt w:val="bullet"/>
      <w:lvlText w:val=""/>
      <w:lvlJc w:val="left"/>
      <w:pPr>
        <w:tabs>
          <w:tab w:val="num" w:pos="2160"/>
        </w:tabs>
        <w:ind w:left="2160" w:hanging="360"/>
      </w:pPr>
      <w:rPr>
        <w:rFonts w:ascii="Wingdings" w:hAnsi="Wingdings"/>
      </w:rPr>
    </w:lvl>
    <w:lvl w:ilvl="3" w:tplc="40B25526">
      <w:start w:val="1"/>
      <w:numFmt w:val="bullet"/>
      <w:lvlText w:val=""/>
      <w:lvlJc w:val="left"/>
      <w:pPr>
        <w:tabs>
          <w:tab w:val="num" w:pos="2880"/>
        </w:tabs>
        <w:ind w:left="2880" w:hanging="360"/>
      </w:pPr>
      <w:rPr>
        <w:rFonts w:ascii="Symbol" w:hAnsi="Symbol"/>
      </w:rPr>
    </w:lvl>
    <w:lvl w:ilvl="4" w:tplc="13F4DC36">
      <w:start w:val="1"/>
      <w:numFmt w:val="bullet"/>
      <w:lvlText w:val="o"/>
      <w:lvlJc w:val="left"/>
      <w:pPr>
        <w:tabs>
          <w:tab w:val="num" w:pos="3600"/>
        </w:tabs>
        <w:ind w:left="3600" w:hanging="360"/>
      </w:pPr>
      <w:rPr>
        <w:rFonts w:ascii="Courier New" w:hAnsi="Courier New"/>
      </w:rPr>
    </w:lvl>
    <w:lvl w:ilvl="5" w:tplc="A59CEE9C">
      <w:start w:val="1"/>
      <w:numFmt w:val="bullet"/>
      <w:lvlText w:val=""/>
      <w:lvlJc w:val="left"/>
      <w:pPr>
        <w:tabs>
          <w:tab w:val="num" w:pos="4320"/>
        </w:tabs>
        <w:ind w:left="4320" w:hanging="360"/>
      </w:pPr>
      <w:rPr>
        <w:rFonts w:ascii="Wingdings" w:hAnsi="Wingdings"/>
      </w:rPr>
    </w:lvl>
    <w:lvl w:ilvl="6" w:tplc="9732ED0E">
      <w:start w:val="1"/>
      <w:numFmt w:val="bullet"/>
      <w:lvlText w:val=""/>
      <w:lvlJc w:val="left"/>
      <w:pPr>
        <w:tabs>
          <w:tab w:val="num" w:pos="5040"/>
        </w:tabs>
        <w:ind w:left="5040" w:hanging="360"/>
      </w:pPr>
      <w:rPr>
        <w:rFonts w:ascii="Symbol" w:hAnsi="Symbol"/>
      </w:rPr>
    </w:lvl>
    <w:lvl w:ilvl="7" w:tplc="B0924D02">
      <w:start w:val="1"/>
      <w:numFmt w:val="bullet"/>
      <w:lvlText w:val="o"/>
      <w:lvlJc w:val="left"/>
      <w:pPr>
        <w:tabs>
          <w:tab w:val="num" w:pos="5760"/>
        </w:tabs>
        <w:ind w:left="5760" w:hanging="360"/>
      </w:pPr>
      <w:rPr>
        <w:rFonts w:ascii="Courier New" w:hAnsi="Courier New"/>
      </w:rPr>
    </w:lvl>
    <w:lvl w:ilvl="8" w:tplc="BABC70CC">
      <w:start w:val="1"/>
      <w:numFmt w:val="bullet"/>
      <w:lvlText w:val=""/>
      <w:lvlJc w:val="left"/>
      <w:pPr>
        <w:tabs>
          <w:tab w:val="num" w:pos="6480"/>
        </w:tabs>
        <w:ind w:left="6480" w:hanging="360"/>
      </w:pPr>
      <w:rPr>
        <w:rFonts w:ascii="Wingdings" w:hAnsi="Wingdings"/>
      </w:rPr>
    </w:lvl>
  </w:abstractNum>
  <w:abstractNum w:abstractNumId="406" w15:restartNumberingAfterBreak="0">
    <w:nsid w:val="00000197"/>
    <w:multiLevelType w:val="hybridMultilevel"/>
    <w:tmpl w:val="00000197"/>
    <w:lvl w:ilvl="0" w:tplc="A3743148">
      <w:start w:val="1"/>
      <w:numFmt w:val="bullet"/>
      <w:lvlText w:val=""/>
      <w:lvlJc w:val="left"/>
      <w:pPr>
        <w:ind w:left="720" w:hanging="360"/>
      </w:pPr>
      <w:rPr>
        <w:rFonts w:ascii="Symbol" w:hAnsi="Symbol"/>
      </w:rPr>
    </w:lvl>
    <w:lvl w:ilvl="1" w:tplc="164E074C">
      <w:start w:val="1"/>
      <w:numFmt w:val="bullet"/>
      <w:lvlText w:val="o"/>
      <w:lvlJc w:val="left"/>
      <w:pPr>
        <w:tabs>
          <w:tab w:val="num" w:pos="1440"/>
        </w:tabs>
        <w:ind w:left="1440" w:hanging="360"/>
      </w:pPr>
      <w:rPr>
        <w:rFonts w:ascii="Courier New" w:hAnsi="Courier New"/>
      </w:rPr>
    </w:lvl>
    <w:lvl w:ilvl="2" w:tplc="43346DEA">
      <w:start w:val="1"/>
      <w:numFmt w:val="bullet"/>
      <w:lvlText w:val=""/>
      <w:lvlJc w:val="left"/>
      <w:pPr>
        <w:tabs>
          <w:tab w:val="num" w:pos="2160"/>
        </w:tabs>
        <w:ind w:left="2160" w:hanging="360"/>
      </w:pPr>
      <w:rPr>
        <w:rFonts w:ascii="Wingdings" w:hAnsi="Wingdings"/>
      </w:rPr>
    </w:lvl>
    <w:lvl w:ilvl="3" w:tplc="27D68E30">
      <w:start w:val="1"/>
      <w:numFmt w:val="bullet"/>
      <w:lvlText w:val=""/>
      <w:lvlJc w:val="left"/>
      <w:pPr>
        <w:tabs>
          <w:tab w:val="num" w:pos="2880"/>
        </w:tabs>
        <w:ind w:left="2880" w:hanging="360"/>
      </w:pPr>
      <w:rPr>
        <w:rFonts w:ascii="Symbol" w:hAnsi="Symbol"/>
      </w:rPr>
    </w:lvl>
    <w:lvl w:ilvl="4" w:tplc="37D2D4F8">
      <w:start w:val="1"/>
      <w:numFmt w:val="bullet"/>
      <w:lvlText w:val="o"/>
      <w:lvlJc w:val="left"/>
      <w:pPr>
        <w:tabs>
          <w:tab w:val="num" w:pos="3600"/>
        </w:tabs>
        <w:ind w:left="3600" w:hanging="360"/>
      </w:pPr>
      <w:rPr>
        <w:rFonts w:ascii="Courier New" w:hAnsi="Courier New"/>
      </w:rPr>
    </w:lvl>
    <w:lvl w:ilvl="5" w:tplc="DD965BCE">
      <w:start w:val="1"/>
      <w:numFmt w:val="bullet"/>
      <w:lvlText w:val=""/>
      <w:lvlJc w:val="left"/>
      <w:pPr>
        <w:tabs>
          <w:tab w:val="num" w:pos="4320"/>
        </w:tabs>
        <w:ind w:left="4320" w:hanging="360"/>
      </w:pPr>
      <w:rPr>
        <w:rFonts w:ascii="Wingdings" w:hAnsi="Wingdings"/>
      </w:rPr>
    </w:lvl>
    <w:lvl w:ilvl="6" w:tplc="4B50BE20">
      <w:start w:val="1"/>
      <w:numFmt w:val="bullet"/>
      <w:lvlText w:val=""/>
      <w:lvlJc w:val="left"/>
      <w:pPr>
        <w:tabs>
          <w:tab w:val="num" w:pos="5040"/>
        </w:tabs>
        <w:ind w:left="5040" w:hanging="360"/>
      </w:pPr>
      <w:rPr>
        <w:rFonts w:ascii="Symbol" w:hAnsi="Symbol"/>
      </w:rPr>
    </w:lvl>
    <w:lvl w:ilvl="7" w:tplc="5F00ECA8">
      <w:start w:val="1"/>
      <w:numFmt w:val="bullet"/>
      <w:lvlText w:val="o"/>
      <w:lvlJc w:val="left"/>
      <w:pPr>
        <w:tabs>
          <w:tab w:val="num" w:pos="5760"/>
        </w:tabs>
        <w:ind w:left="5760" w:hanging="360"/>
      </w:pPr>
      <w:rPr>
        <w:rFonts w:ascii="Courier New" w:hAnsi="Courier New"/>
      </w:rPr>
    </w:lvl>
    <w:lvl w:ilvl="8" w:tplc="876A7412">
      <w:start w:val="1"/>
      <w:numFmt w:val="bullet"/>
      <w:lvlText w:val=""/>
      <w:lvlJc w:val="left"/>
      <w:pPr>
        <w:tabs>
          <w:tab w:val="num" w:pos="6480"/>
        </w:tabs>
        <w:ind w:left="6480" w:hanging="360"/>
      </w:pPr>
      <w:rPr>
        <w:rFonts w:ascii="Wingdings" w:hAnsi="Wingdings"/>
      </w:rPr>
    </w:lvl>
  </w:abstractNum>
  <w:abstractNum w:abstractNumId="407" w15:restartNumberingAfterBreak="0">
    <w:nsid w:val="00000198"/>
    <w:multiLevelType w:val="hybridMultilevel"/>
    <w:tmpl w:val="00000198"/>
    <w:lvl w:ilvl="0" w:tplc="E328340E">
      <w:start w:val="1"/>
      <w:numFmt w:val="bullet"/>
      <w:lvlText w:val=""/>
      <w:lvlJc w:val="left"/>
      <w:pPr>
        <w:ind w:left="720" w:hanging="360"/>
      </w:pPr>
      <w:rPr>
        <w:rFonts w:ascii="Symbol" w:hAnsi="Symbol"/>
      </w:rPr>
    </w:lvl>
    <w:lvl w:ilvl="1" w:tplc="8AEE40A2">
      <w:start w:val="1"/>
      <w:numFmt w:val="bullet"/>
      <w:lvlText w:val="o"/>
      <w:lvlJc w:val="left"/>
      <w:pPr>
        <w:tabs>
          <w:tab w:val="num" w:pos="1440"/>
        </w:tabs>
        <w:ind w:left="1440" w:hanging="360"/>
      </w:pPr>
      <w:rPr>
        <w:rFonts w:ascii="Courier New" w:hAnsi="Courier New"/>
      </w:rPr>
    </w:lvl>
    <w:lvl w:ilvl="2" w:tplc="E8268E84">
      <w:start w:val="1"/>
      <w:numFmt w:val="bullet"/>
      <w:lvlText w:val=""/>
      <w:lvlJc w:val="left"/>
      <w:pPr>
        <w:tabs>
          <w:tab w:val="num" w:pos="2160"/>
        </w:tabs>
        <w:ind w:left="2160" w:hanging="360"/>
      </w:pPr>
      <w:rPr>
        <w:rFonts w:ascii="Wingdings" w:hAnsi="Wingdings"/>
      </w:rPr>
    </w:lvl>
    <w:lvl w:ilvl="3" w:tplc="F09ACEA2">
      <w:start w:val="1"/>
      <w:numFmt w:val="bullet"/>
      <w:lvlText w:val=""/>
      <w:lvlJc w:val="left"/>
      <w:pPr>
        <w:tabs>
          <w:tab w:val="num" w:pos="2880"/>
        </w:tabs>
        <w:ind w:left="2880" w:hanging="360"/>
      </w:pPr>
      <w:rPr>
        <w:rFonts w:ascii="Symbol" w:hAnsi="Symbol"/>
      </w:rPr>
    </w:lvl>
    <w:lvl w:ilvl="4" w:tplc="A4FE50A2">
      <w:start w:val="1"/>
      <w:numFmt w:val="bullet"/>
      <w:lvlText w:val="o"/>
      <w:lvlJc w:val="left"/>
      <w:pPr>
        <w:tabs>
          <w:tab w:val="num" w:pos="3600"/>
        </w:tabs>
        <w:ind w:left="3600" w:hanging="360"/>
      </w:pPr>
      <w:rPr>
        <w:rFonts w:ascii="Courier New" w:hAnsi="Courier New"/>
      </w:rPr>
    </w:lvl>
    <w:lvl w:ilvl="5" w:tplc="EED055E2">
      <w:start w:val="1"/>
      <w:numFmt w:val="bullet"/>
      <w:lvlText w:val=""/>
      <w:lvlJc w:val="left"/>
      <w:pPr>
        <w:tabs>
          <w:tab w:val="num" w:pos="4320"/>
        </w:tabs>
        <w:ind w:left="4320" w:hanging="360"/>
      </w:pPr>
      <w:rPr>
        <w:rFonts w:ascii="Wingdings" w:hAnsi="Wingdings"/>
      </w:rPr>
    </w:lvl>
    <w:lvl w:ilvl="6" w:tplc="2B606526">
      <w:start w:val="1"/>
      <w:numFmt w:val="bullet"/>
      <w:lvlText w:val=""/>
      <w:lvlJc w:val="left"/>
      <w:pPr>
        <w:tabs>
          <w:tab w:val="num" w:pos="5040"/>
        </w:tabs>
        <w:ind w:left="5040" w:hanging="360"/>
      </w:pPr>
      <w:rPr>
        <w:rFonts w:ascii="Symbol" w:hAnsi="Symbol"/>
      </w:rPr>
    </w:lvl>
    <w:lvl w:ilvl="7" w:tplc="E91438AE">
      <w:start w:val="1"/>
      <w:numFmt w:val="bullet"/>
      <w:lvlText w:val="o"/>
      <w:lvlJc w:val="left"/>
      <w:pPr>
        <w:tabs>
          <w:tab w:val="num" w:pos="5760"/>
        </w:tabs>
        <w:ind w:left="5760" w:hanging="360"/>
      </w:pPr>
      <w:rPr>
        <w:rFonts w:ascii="Courier New" w:hAnsi="Courier New"/>
      </w:rPr>
    </w:lvl>
    <w:lvl w:ilvl="8" w:tplc="CD98D838">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hybridMultilevel"/>
    <w:tmpl w:val="00000199"/>
    <w:lvl w:ilvl="0" w:tplc="523EAAD6">
      <w:start w:val="1"/>
      <w:numFmt w:val="bullet"/>
      <w:lvlText w:val=""/>
      <w:lvlJc w:val="left"/>
      <w:pPr>
        <w:ind w:left="720" w:hanging="360"/>
      </w:pPr>
      <w:rPr>
        <w:rFonts w:ascii="Symbol" w:hAnsi="Symbol"/>
      </w:rPr>
    </w:lvl>
    <w:lvl w:ilvl="1" w:tplc="481476B8">
      <w:start w:val="1"/>
      <w:numFmt w:val="bullet"/>
      <w:lvlText w:val="o"/>
      <w:lvlJc w:val="left"/>
      <w:pPr>
        <w:tabs>
          <w:tab w:val="num" w:pos="1440"/>
        </w:tabs>
        <w:ind w:left="1440" w:hanging="360"/>
      </w:pPr>
      <w:rPr>
        <w:rFonts w:ascii="Courier New" w:hAnsi="Courier New"/>
      </w:rPr>
    </w:lvl>
    <w:lvl w:ilvl="2" w:tplc="FE4E8F9C">
      <w:start w:val="1"/>
      <w:numFmt w:val="bullet"/>
      <w:lvlText w:val=""/>
      <w:lvlJc w:val="left"/>
      <w:pPr>
        <w:tabs>
          <w:tab w:val="num" w:pos="2160"/>
        </w:tabs>
        <w:ind w:left="2160" w:hanging="360"/>
      </w:pPr>
      <w:rPr>
        <w:rFonts w:ascii="Wingdings" w:hAnsi="Wingdings"/>
      </w:rPr>
    </w:lvl>
    <w:lvl w:ilvl="3" w:tplc="F7425106">
      <w:start w:val="1"/>
      <w:numFmt w:val="bullet"/>
      <w:lvlText w:val=""/>
      <w:lvlJc w:val="left"/>
      <w:pPr>
        <w:tabs>
          <w:tab w:val="num" w:pos="2880"/>
        </w:tabs>
        <w:ind w:left="2880" w:hanging="360"/>
      </w:pPr>
      <w:rPr>
        <w:rFonts w:ascii="Symbol" w:hAnsi="Symbol"/>
      </w:rPr>
    </w:lvl>
    <w:lvl w:ilvl="4" w:tplc="ADD09A94">
      <w:start w:val="1"/>
      <w:numFmt w:val="bullet"/>
      <w:lvlText w:val="o"/>
      <w:lvlJc w:val="left"/>
      <w:pPr>
        <w:tabs>
          <w:tab w:val="num" w:pos="3600"/>
        </w:tabs>
        <w:ind w:left="3600" w:hanging="360"/>
      </w:pPr>
      <w:rPr>
        <w:rFonts w:ascii="Courier New" w:hAnsi="Courier New"/>
      </w:rPr>
    </w:lvl>
    <w:lvl w:ilvl="5" w:tplc="B2005C70">
      <w:start w:val="1"/>
      <w:numFmt w:val="bullet"/>
      <w:lvlText w:val=""/>
      <w:lvlJc w:val="left"/>
      <w:pPr>
        <w:tabs>
          <w:tab w:val="num" w:pos="4320"/>
        </w:tabs>
        <w:ind w:left="4320" w:hanging="360"/>
      </w:pPr>
      <w:rPr>
        <w:rFonts w:ascii="Wingdings" w:hAnsi="Wingdings"/>
      </w:rPr>
    </w:lvl>
    <w:lvl w:ilvl="6" w:tplc="89B66D76">
      <w:start w:val="1"/>
      <w:numFmt w:val="bullet"/>
      <w:lvlText w:val=""/>
      <w:lvlJc w:val="left"/>
      <w:pPr>
        <w:tabs>
          <w:tab w:val="num" w:pos="5040"/>
        </w:tabs>
        <w:ind w:left="5040" w:hanging="360"/>
      </w:pPr>
      <w:rPr>
        <w:rFonts w:ascii="Symbol" w:hAnsi="Symbol"/>
      </w:rPr>
    </w:lvl>
    <w:lvl w:ilvl="7" w:tplc="D482007A">
      <w:start w:val="1"/>
      <w:numFmt w:val="bullet"/>
      <w:lvlText w:val="o"/>
      <w:lvlJc w:val="left"/>
      <w:pPr>
        <w:tabs>
          <w:tab w:val="num" w:pos="5760"/>
        </w:tabs>
        <w:ind w:left="5760" w:hanging="360"/>
      </w:pPr>
      <w:rPr>
        <w:rFonts w:ascii="Courier New" w:hAnsi="Courier New"/>
      </w:rPr>
    </w:lvl>
    <w:lvl w:ilvl="8" w:tplc="BD7E1E78">
      <w:start w:val="1"/>
      <w:numFmt w:val="bullet"/>
      <w:lvlText w:val=""/>
      <w:lvlJc w:val="left"/>
      <w:pPr>
        <w:tabs>
          <w:tab w:val="num" w:pos="6480"/>
        </w:tabs>
        <w:ind w:left="6480" w:hanging="360"/>
      </w:pPr>
      <w:rPr>
        <w:rFonts w:ascii="Wingdings" w:hAnsi="Wingdings"/>
      </w:rPr>
    </w:lvl>
  </w:abstractNum>
  <w:abstractNum w:abstractNumId="409" w15:restartNumberingAfterBreak="0">
    <w:nsid w:val="0000019A"/>
    <w:multiLevelType w:val="hybridMultilevel"/>
    <w:tmpl w:val="0000019A"/>
    <w:lvl w:ilvl="0" w:tplc="CCAA19D8">
      <w:start w:val="1"/>
      <w:numFmt w:val="bullet"/>
      <w:lvlText w:val=""/>
      <w:lvlJc w:val="left"/>
      <w:pPr>
        <w:ind w:left="720" w:hanging="360"/>
      </w:pPr>
      <w:rPr>
        <w:rFonts w:ascii="Symbol" w:hAnsi="Symbol"/>
      </w:rPr>
    </w:lvl>
    <w:lvl w:ilvl="1" w:tplc="CC08EAD4">
      <w:start w:val="1"/>
      <w:numFmt w:val="bullet"/>
      <w:lvlText w:val="o"/>
      <w:lvlJc w:val="left"/>
      <w:pPr>
        <w:tabs>
          <w:tab w:val="num" w:pos="1440"/>
        </w:tabs>
        <w:ind w:left="1440" w:hanging="360"/>
      </w:pPr>
      <w:rPr>
        <w:rFonts w:ascii="Courier New" w:hAnsi="Courier New"/>
      </w:rPr>
    </w:lvl>
    <w:lvl w:ilvl="2" w:tplc="6CE2B5F8">
      <w:start w:val="1"/>
      <w:numFmt w:val="bullet"/>
      <w:lvlText w:val=""/>
      <w:lvlJc w:val="left"/>
      <w:pPr>
        <w:tabs>
          <w:tab w:val="num" w:pos="2160"/>
        </w:tabs>
        <w:ind w:left="2160" w:hanging="360"/>
      </w:pPr>
      <w:rPr>
        <w:rFonts w:ascii="Wingdings" w:hAnsi="Wingdings"/>
      </w:rPr>
    </w:lvl>
    <w:lvl w:ilvl="3" w:tplc="931ACE24">
      <w:start w:val="1"/>
      <w:numFmt w:val="bullet"/>
      <w:lvlText w:val=""/>
      <w:lvlJc w:val="left"/>
      <w:pPr>
        <w:tabs>
          <w:tab w:val="num" w:pos="2880"/>
        </w:tabs>
        <w:ind w:left="2880" w:hanging="360"/>
      </w:pPr>
      <w:rPr>
        <w:rFonts w:ascii="Symbol" w:hAnsi="Symbol"/>
      </w:rPr>
    </w:lvl>
    <w:lvl w:ilvl="4" w:tplc="D3086A9A">
      <w:start w:val="1"/>
      <w:numFmt w:val="bullet"/>
      <w:lvlText w:val="o"/>
      <w:lvlJc w:val="left"/>
      <w:pPr>
        <w:tabs>
          <w:tab w:val="num" w:pos="3600"/>
        </w:tabs>
        <w:ind w:left="3600" w:hanging="360"/>
      </w:pPr>
      <w:rPr>
        <w:rFonts w:ascii="Courier New" w:hAnsi="Courier New"/>
      </w:rPr>
    </w:lvl>
    <w:lvl w:ilvl="5" w:tplc="FABA4182">
      <w:start w:val="1"/>
      <w:numFmt w:val="bullet"/>
      <w:lvlText w:val=""/>
      <w:lvlJc w:val="left"/>
      <w:pPr>
        <w:tabs>
          <w:tab w:val="num" w:pos="4320"/>
        </w:tabs>
        <w:ind w:left="4320" w:hanging="360"/>
      </w:pPr>
      <w:rPr>
        <w:rFonts w:ascii="Wingdings" w:hAnsi="Wingdings"/>
      </w:rPr>
    </w:lvl>
    <w:lvl w:ilvl="6" w:tplc="7FCC4D6A">
      <w:start w:val="1"/>
      <w:numFmt w:val="bullet"/>
      <w:lvlText w:val=""/>
      <w:lvlJc w:val="left"/>
      <w:pPr>
        <w:tabs>
          <w:tab w:val="num" w:pos="5040"/>
        </w:tabs>
        <w:ind w:left="5040" w:hanging="360"/>
      </w:pPr>
      <w:rPr>
        <w:rFonts w:ascii="Symbol" w:hAnsi="Symbol"/>
      </w:rPr>
    </w:lvl>
    <w:lvl w:ilvl="7" w:tplc="56C2A6E2">
      <w:start w:val="1"/>
      <w:numFmt w:val="bullet"/>
      <w:lvlText w:val="o"/>
      <w:lvlJc w:val="left"/>
      <w:pPr>
        <w:tabs>
          <w:tab w:val="num" w:pos="5760"/>
        </w:tabs>
        <w:ind w:left="5760" w:hanging="360"/>
      </w:pPr>
      <w:rPr>
        <w:rFonts w:ascii="Courier New" w:hAnsi="Courier New"/>
      </w:rPr>
    </w:lvl>
    <w:lvl w:ilvl="8" w:tplc="C9E27290">
      <w:start w:val="1"/>
      <w:numFmt w:val="bullet"/>
      <w:lvlText w:val=""/>
      <w:lvlJc w:val="left"/>
      <w:pPr>
        <w:tabs>
          <w:tab w:val="num" w:pos="6480"/>
        </w:tabs>
        <w:ind w:left="6480" w:hanging="360"/>
      </w:pPr>
      <w:rPr>
        <w:rFonts w:ascii="Wingdings" w:hAnsi="Wingdings"/>
      </w:rPr>
    </w:lvl>
  </w:abstractNum>
  <w:abstractNum w:abstractNumId="410" w15:restartNumberingAfterBreak="0">
    <w:nsid w:val="0000019B"/>
    <w:multiLevelType w:val="hybridMultilevel"/>
    <w:tmpl w:val="0000019B"/>
    <w:lvl w:ilvl="0" w:tplc="2AAC671A">
      <w:start w:val="1"/>
      <w:numFmt w:val="bullet"/>
      <w:lvlText w:val=""/>
      <w:lvlJc w:val="left"/>
      <w:pPr>
        <w:ind w:left="720" w:hanging="360"/>
      </w:pPr>
      <w:rPr>
        <w:rFonts w:ascii="Symbol" w:hAnsi="Symbol"/>
      </w:rPr>
    </w:lvl>
    <w:lvl w:ilvl="1" w:tplc="BE4E4094">
      <w:start w:val="1"/>
      <w:numFmt w:val="bullet"/>
      <w:lvlText w:val="o"/>
      <w:lvlJc w:val="left"/>
      <w:pPr>
        <w:ind w:left="1440" w:hanging="360"/>
      </w:pPr>
      <w:rPr>
        <w:rFonts w:ascii="Courier New" w:hAnsi="Courier New"/>
      </w:rPr>
    </w:lvl>
    <w:lvl w:ilvl="2" w:tplc="D6FE5090">
      <w:start w:val="1"/>
      <w:numFmt w:val="bullet"/>
      <w:lvlText w:val=""/>
      <w:lvlJc w:val="left"/>
      <w:pPr>
        <w:tabs>
          <w:tab w:val="num" w:pos="2160"/>
        </w:tabs>
        <w:ind w:left="2160" w:hanging="360"/>
      </w:pPr>
      <w:rPr>
        <w:rFonts w:ascii="Wingdings" w:hAnsi="Wingdings"/>
      </w:rPr>
    </w:lvl>
    <w:lvl w:ilvl="3" w:tplc="2F9CF992">
      <w:start w:val="1"/>
      <w:numFmt w:val="bullet"/>
      <w:lvlText w:val=""/>
      <w:lvlJc w:val="left"/>
      <w:pPr>
        <w:tabs>
          <w:tab w:val="num" w:pos="2880"/>
        </w:tabs>
        <w:ind w:left="2880" w:hanging="360"/>
      </w:pPr>
      <w:rPr>
        <w:rFonts w:ascii="Symbol" w:hAnsi="Symbol"/>
      </w:rPr>
    </w:lvl>
    <w:lvl w:ilvl="4" w:tplc="0606919C">
      <w:start w:val="1"/>
      <w:numFmt w:val="bullet"/>
      <w:lvlText w:val="o"/>
      <w:lvlJc w:val="left"/>
      <w:pPr>
        <w:tabs>
          <w:tab w:val="num" w:pos="3600"/>
        </w:tabs>
        <w:ind w:left="3600" w:hanging="360"/>
      </w:pPr>
      <w:rPr>
        <w:rFonts w:ascii="Courier New" w:hAnsi="Courier New"/>
      </w:rPr>
    </w:lvl>
    <w:lvl w:ilvl="5" w:tplc="A418B7E0">
      <w:start w:val="1"/>
      <w:numFmt w:val="bullet"/>
      <w:lvlText w:val=""/>
      <w:lvlJc w:val="left"/>
      <w:pPr>
        <w:tabs>
          <w:tab w:val="num" w:pos="4320"/>
        </w:tabs>
        <w:ind w:left="4320" w:hanging="360"/>
      </w:pPr>
      <w:rPr>
        <w:rFonts w:ascii="Wingdings" w:hAnsi="Wingdings"/>
      </w:rPr>
    </w:lvl>
    <w:lvl w:ilvl="6" w:tplc="BE9AB296">
      <w:start w:val="1"/>
      <w:numFmt w:val="bullet"/>
      <w:lvlText w:val=""/>
      <w:lvlJc w:val="left"/>
      <w:pPr>
        <w:tabs>
          <w:tab w:val="num" w:pos="5040"/>
        </w:tabs>
        <w:ind w:left="5040" w:hanging="360"/>
      </w:pPr>
      <w:rPr>
        <w:rFonts w:ascii="Symbol" w:hAnsi="Symbol"/>
      </w:rPr>
    </w:lvl>
    <w:lvl w:ilvl="7" w:tplc="BCFA6F80">
      <w:start w:val="1"/>
      <w:numFmt w:val="bullet"/>
      <w:lvlText w:val="o"/>
      <w:lvlJc w:val="left"/>
      <w:pPr>
        <w:tabs>
          <w:tab w:val="num" w:pos="5760"/>
        </w:tabs>
        <w:ind w:left="5760" w:hanging="360"/>
      </w:pPr>
      <w:rPr>
        <w:rFonts w:ascii="Courier New" w:hAnsi="Courier New"/>
      </w:rPr>
    </w:lvl>
    <w:lvl w:ilvl="8" w:tplc="F016036E">
      <w:start w:val="1"/>
      <w:numFmt w:val="bullet"/>
      <w:lvlText w:val=""/>
      <w:lvlJc w:val="left"/>
      <w:pPr>
        <w:tabs>
          <w:tab w:val="num" w:pos="6480"/>
        </w:tabs>
        <w:ind w:left="6480" w:hanging="360"/>
      </w:pPr>
      <w:rPr>
        <w:rFonts w:ascii="Wingdings" w:hAnsi="Wingdings"/>
      </w:rPr>
    </w:lvl>
  </w:abstractNum>
  <w:abstractNum w:abstractNumId="411" w15:restartNumberingAfterBreak="0">
    <w:nsid w:val="0000019C"/>
    <w:multiLevelType w:val="hybridMultilevel"/>
    <w:tmpl w:val="0000019C"/>
    <w:lvl w:ilvl="0" w:tplc="F42E3BA8">
      <w:start w:val="1"/>
      <w:numFmt w:val="bullet"/>
      <w:lvlText w:val=""/>
      <w:lvlJc w:val="left"/>
      <w:pPr>
        <w:ind w:left="720" w:hanging="360"/>
      </w:pPr>
      <w:rPr>
        <w:rFonts w:ascii="Symbol" w:hAnsi="Symbol"/>
      </w:rPr>
    </w:lvl>
    <w:lvl w:ilvl="1" w:tplc="F9668022">
      <w:start w:val="1"/>
      <w:numFmt w:val="bullet"/>
      <w:lvlText w:val="o"/>
      <w:lvlJc w:val="left"/>
      <w:pPr>
        <w:tabs>
          <w:tab w:val="num" w:pos="1440"/>
        </w:tabs>
        <w:ind w:left="1440" w:hanging="360"/>
      </w:pPr>
      <w:rPr>
        <w:rFonts w:ascii="Courier New" w:hAnsi="Courier New"/>
      </w:rPr>
    </w:lvl>
    <w:lvl w:ilvl="2" w:tplc="FD5C5D86">
      <w:start w:val="1"/>
      <w:numFmt w:val="bullet"/>
      <w:lvlText w:val=""/>
      <w:lvlJc w:val="left"/>
      <w:pPr>
        <w:tabs>
          <w:tab w:val="num" w:pos="2160"/>
        </w:tabs>
        <w:ind w:left="2160" w:hanging="360"/>
      </w:pPr>
      <w:rPr>
        <w:rFonts w:ascii="Wingdings" w:hAnsi="Wingdings"/>
      </w:rPr>
    </w:lvl>
    <w:lvl w:ilvl="3" w:tplc="4230BCB8">
      <w:start w:val="1"/>
      <w:numFmt w:val="bullet"/>
      <w:lvlText w:val=""/>
      <w:lvlJc w:val="left"/>
      <w:pPr>
        <w:tabs>
          <w:tab w:val="num" w:pos="2880"/>
        </w:tabs>
        <w:ind w:left="2880" w:hanging="360"/>
      </w:pPr>
      <w:rPr>
        <w:rFonts w:ascii="Symbol" w:hAnsi="Symbol"/>
      </w:rPr>
    </w:lvl>
    <w:lvl w:ilvl="4" w:tplc="6D20F3EE">
      <w:start w:val="1"/>
      <w:numFmt w:val="bullet"/>
      <w:lvlText w:val="o"/>
      <w:lvlJc w:val="left"/>
      <w:pPr>
        <w:tabs>
          <w:tab w:val="num" w:pos="3600"/>
        </w:tabs>
        <w:ind w:left="3600" w:hanging="360"/>
      </w:pPr>
      <w:rPr>
        <w:rFonts w:ascii="Courier New" w:hAnsi="Courier New"/>
      </w:rPr>
    </w:lvl>
    <w:lvl w:ilvl="5" w:tplc="77E28A00">
      <w:start w:val="1"/>
      <w:numFmt w:val="bullet"/>
      <w:lvlText w:val=""/>
      <w:lvlJc w:val="left"/>
      <w:pPr>
        <w:tabs>
          <w:tab w:val="num" w:pos="4320"/>
        </w:tabs>
        <w:ind w:left="4320" w:hanging="360"/>
      </w:pPr>
      <w:rPr>
        <w:rFonts w:ascii="Wingdings" w:hAnsi="Wingdings"/>
      </w:rPr>
    </w:lvl>
    <w:lvl w:ilvl="6" w:tplc="97F8A1A2">
      <w:start w:val="1"/>
      <w:numFmt w:val="bullet"/>
      <w:lvlText w:val=""/>
      <w:lvlJc w:val="left"/>
      <w:pPr>
        <w:tabs>
          <w:tab w:val="num" w:pos="5040"/>
        </w:tabs>
        <w:ind w:left="5040" w:hanging="360"/>
      </w:pPr>
      <w:rPr>
        <w:rFonts w:ascii="Symbol" w:hAnsi="Symbol"/>
      </w:rPr>
    </w:lvl>
    <w:lvl w:ilvl="7" w:tplc="40AA17E0">
      <w:start w:val="1"/>
      <w:numFmt w:val="bullet"/>
      <w:lvlText w:val="o"/>
      <w:lvlJc w:val="left"/>
      <w:pPr>
        <w:tabs>
          <w:tab w:val="num" w:pos="5760"/>
        </w:tabs>
        <w:ind w:left="5760" w:hanging="360"/>
      </w:pPr>
      <w:rPr>
        <w:rFonts w:ascii="Courier New" w:hAnsi="Courier New"/>
      </w:rPr>
    </w:lvl>
    <w:lvl w:ilvl="8" w:tplc="2A764484">
      <w:start w:val="1"/>
      <w:numFmt w:val="bullet"/>
      <w:lvlText w:val=""/>
      <w:lvlJc w:val="left"/>
      <w:pPr>
        <w:tabs>
          <w:tab w:val="num" w:pos="6480"/>
        </w:tabs>
        <w:ind w:left="6480" w:hanging="360"/>
      </w:pPr>
      <w:rPr>
        <w:rFonts w:ascii="Wingdings" w:hAnsi="Wingdings"/>
      </w:rPr>
    </w:lvl>
  </w:abstractNum>
  <w:abstractNum w:abstractNumId="412" w15:restartNumberingAfterBreak="0">
    <w:nsid w:val="0000019D"/>
    <w:multiLevelType w:val="hybridMultilevel"/>
    <w:tmpl w:val="0000019D"/>
    <w:lvl w:ilvl="0" w:tplc="8B48BFF4">
      <w:start w:val="1"/>
      <w:numFmt w:val="bullet"/>
      <w:lvlText w:val=""/>
      <w:lvlJc w:val="left"/>
      <w:pPr>
        <w:ind w:left="720" w:hanging="360"/>
      </w:pPr>
      <w:rPr>
        <w:rFonts w:ascii="Symbol" w:hAnsi="Symbol"/>
      </w:rPr>
    </w:lvl>
    <w:lvl w:ilvl="1" w:tplc="7F98571E">
      <w:start w:val="1"/>
      <w:numFmt w:val="bullet"/>
      <w:lvlText w:val="o"/>
      <w:lvlJc w:val="left"/>
      <w:pPr>
        <w:tabs>
          <w:tab w:val="num" w:pos="1440"/>
        </w:tabs>
        <w:ind w:left="1440" w:hanging="360"/>
      </w:pPr>
      <w:rPr>
        <w:rFonts w:ascii="Courier New" w:hAnsi="Courier New"/>
      </w:rPr>
    </w:lvl>
    <w:lvl w:ilvl="2" w:tplc="9FFADDD0">
      <w:start w:val="1"/>
      <w:numFmt w:val="bullet"/>
      <w:lvlText w:val=""/>
      <w:lvlJc w:val="left"/>
      <w:pPr>
        <w:tabs>
          <w:tab w:val="num" w:pos="2160"/>
        </w:tabs>
        <w:ind w:left="2160" w:hanging="360"/>
      </w:pPr>
      <w:rPr>
        <w:rFonts w:ascii="Wingdings" w:hAnsi="Wingdings"/>
      </w:rPr>
    </w:lvl>
    <w:lvl w:ilvl="3" w:tplc="1DDE373C">
      <w:start w:val="1"/>
      <w:numFmt w:val="bullet"/>
      <w:lvlText w:val=""/>
      <w:lvlJc w:val="left"/>
      <w:pPr>
        <w:tabs>
          <w:tab w:val="num" w:pos="2880"/>
        </w:tabs>
        <w:ind w:left="2880" w:hanging="360"/>
      </w:pPr>
      <w:rPr>
        <w:rFonts w:ascii="Symbol" w:hAnsi="Symbol"/>
      </w:rPr>
    </w:lvl>
    <w:lvl w:ilvl="4" w:tplc="7FB277C4">
      <w:start w:val="1"/>
      <w:numFmt w:val="bullet"/>
      <w:lvlText w:val="o"/>
      <w:lvlJc w:val="left"/>
      <w:pPr>
        <w:tabs>
          <w:tab w:val="num" w:pos="3600"/>
        </w:tabs>
        <w:ind w:left="3600" w:hanging="360"/>
      </w:pPr>
      <w:rPr>
        <w:rFonts w:ascii="Courier New" w:hAnsi="Courier New"/>
      </w:rPr>
    </w:lvl>
    <w:lvl w:ilvl="5" w:tplc="3DFC7C8C">
      <w:start w:val="1"/>
      <w:numFmt w:val="bullet"/>
      <w:lvlText w:val=""/>
      <w:lvlJc w:val="left"/>
      <w:pPr>
        <w:tabs>
          <w:tab w:val="num" w:pos="4320"/>
        </w:tabs>
        <w:ind w:left="4320" w:hanging="360"/>
      </w:pPr>
      <w:rPr>
        <w:rFonts w:ascii="Wingdings" w:hAnsi="Wingdings"/>
      </w:rPr>
    </w:lvl>
    <w:lvl w:ilvl="6" w:tplc="73FC01A0">
      <w:start w:val="1"/>
      <w:numFmt w:val="bullet"/>
      <w:lvlText w:val=""/>
      <w:lvlJc w:val="left"/>
      <w:pPr>
        <w:tabs>
          <w:tab w:val="num" w:pos="5040"/>
        </w:tabs>
        <w:ind w:left="5040" w:hanging="360"/>
      </w:pPr>
      <w:rPr>
        <w:rFonts w:ascii="Symbol" w:hAnsi="Symbol"/>
      </w:rPr>
    </w:lvl>
    <w:lvl w:ilvl="7" w:tplc="94388CAA">
      <w:start w:val="1"/>
      <w:numFmt w:val="bullet"/>
      <w:lvlText w:val="o"/>
      <w:lvlJc w:val="left"/>
      <w:pPr>
        <w:tabs>
          <w:tab w:val="num" w:pos="5760"/>
        </w:tabs>
        <w:ind w:left="5760" w:hanging="360"/>
      </w:pPr>
      <w:rPr>
        <w:rFonts w:ascii="Courier New" w:hAnsi="Courier New"/>
      </w:rPr>
    </w:lvl>
    <w:lvl w:ilvl="8" w:tplc="C032E6B8">
      <w:start w:val="1"/>
      <w:numFmt w:val="bullet"/>
      <w:lvlText w:val=""/>
      <w:lvlJc w:val="left"/>
      <w:pPr>
        <w:tabs>
          <w:tab w:val="num" w:pos="6480"/>
        </w:tabs>
        <w:ind w:left="6480" w:hanging="360"/>
      </w:pPr>
      <w:rPr>
        <w:rFonts w:ascii="Wingdings" w:hAnsi="Wingdings"/>
      </w:rPr>
    </w:lvl>
  </w:abstractNum>
  <w:abstractNum w:abstractNumId="413" w15:restartNumberingAfterBreak="0">
    <w:nsid w:val="0000019E"/>
    <w:multiLevelType w:val="hybridMultilevel"/>
    <w:tmpl w:val="0000019E"/>
    <w:lvl w:ilvl="0" w:tplc="12B4064E">
      <w:start w:val="1"/>
      <w:numFmt w:val="bullet"/>
      <w:lvlText w:val=""/>
      <w:lvlJc w:val="left"/>
      <w:pPr>
        <w:ind w:left="720" w:hanging="360"/>
      </w:pPr>
      <w:rPr>
        <w:rFonts w:ascii="Symbol" w:hAnsi="Symbol"/>
      </w:rPr>
    </w:lvl>
    <w:lvl w:ilvl="1" w:tplc="1F9E5D5E">
      <w:start w:val="1"/>
      <w:numFmt w:val="bullet"/>
      <w:lvlText w:val="o"/>
      <w:lvlJc w:val="left"/>
      <w:pPr>
        <w:tabs>
          <w:tab w:val="num" w:pos="1440"/>
        </w:tabs>
        <w:ind w:left="1440" w:hanging="360"/>
      </w:pPr>
      <w:rPr>
        <w:rFonts w:ascii="Courier New" w:hAnsi="Courier New"/>
      </w:rPr>
    </w:lvl>
    <w:lvl w:ilvl="2" w:tplc="44CEFC66">
      <w:start w:val="1"/>
      <w:numFmt w:val="bullet"/>
      <w:lvlText w:val=""/>
      <w:lvlJc w:val="left"/>
      <w:pPr>
        <w:tabs>
          <w:tab w:val="num" w:pos="2160"/>
        </w:tabs>
        <w:ind w:left="2160" w:hanging="360"/>
      </w:pPr>
      <w:rPr>
        <w:rFonts w:ascii="Wingdings" w:hAnsi="Wingdings"/>
      </w:rPr>
    </w:lvl>
    <w:lvl w:ilvl="3" w:tplc="86200CF8">
      <w:start w:val="1"/>
      <w:numFmt w:val="bullet"/>
      <w:lvlText w:val=""/>
      <w:lvlJc w:val="left"/>
      <w:pPr>
        <w:tabs>
          <w:tab w:val="num" w:pos="2880"/>
        </w:tabs>
        <w:ind w:left="2880" w:hanging="360"/>
      </w:pPr>
      <w:rPr>
        <w:rFonts w:ascii="Symbol" w:hAnsi="Symbol"/>
      </w:rPr>
    </w:lvl>
    <w:lvl w:ilvl="4" w:tplc="E09AF9CE">
      <w:start w:val="1"/>
      <w:numFmt w:val="bullet"/>
      <w:lvlText w:val="o"/>
      <w:lvlJc w:val="left"/>
      <w:pPr>
        <w:tabs>
          <w:tab w:val="num" w:pos="3600"/>
        </w:tabs>
        <w:ind w:left="3600" w:hanging="360"/>
      </w:pPr>
      <w:rPr>
        <w:rFonts w:ascii="Courier New" w:hAnsi="Courier New"/>
      </w:rPr>
    </w:lvl>
    <w:lvl w:ilvl="5" w:tplc="EE1418A0">
      <w:start w:val="1"/>
      <w:numFmt w:val="bullet"/>
      <w:lvlText w:val=""/>
      <w:lvlJc w:val="left"/>
      <w:pPr>
        <w:tabs>
          <w:tab w:val="num" w:pos="4320"/>
        </w:tabs>
        <w:ind w:left="4320" w:hanging="360"/>
      </w:pPr>
      <w:rPr>
        <w:rFonts w:ascii="Wingdings" w:hAnsi="Wingdings"/>
      </w:rPr>
    </w:lvl>
    <w:lvl w:ilvl="6" w:tplc="160E6342">
      <w:start w:val="1"/>
      <w:numFmt w:val="bullet"/>
      <w:lvlText w:val=""/>
      <w:lvlJc w:val="left"/>
      <w:pPr>
        <w:tabs>
          <w:tab w:val="num" w:pos="5040"/>
        </w:tabs>
        <w:ind w:left="5040" w:hanging="360"/>
      </w:pPr>
      <w:rPr>
        <w:rFonts w:ascii="Symbol" w:hAnsi="Symbol"/>
      </w:rPr>
    </w:lvl>
    <w:lvl w:ilvl="7" w:tplc="4514639E">
      <w:start w:val="1"/>
      <w:numFmt w:val="bullet"/>
      <w:lvlText w:val="o"/>
      <w:lvlJc w:val="left"/>
      <w:pPr>
        <w:tabs>
          <w:tab w:val="num" w:pos="5760"/>
        </w:tabs>
        <w:ind w:left="5760" w:hanging="360"/>
      </w:pPr>
      <w:rPr>
        <w:rFonts w:ascii="Courier New" w:hAnsi="Courier New"/>
      </w:rPr>
    </w:lvl>
    <w:lvl w:ilvl="8" w:tplc="12802FEE">
      <w:start w:val="1"/>
      <w:numFmt w:val="bullet"/>
      <w:lvlText w:val=""/>
      <w:lvlJc w:val="left"/>
      <w:pPr>
        <w:tabs>
          <w:tab w:val="num" w:pos="6480"/>
        </w:tabs>
        <w:ind w:left="6480" w:hanging="360"/>
      </w:pPr>
      <w:rPr>
        <w:rFonts w:ascii="Wingdings" w:hAnsi="Wingdings"/>
      </w:rPr>
    </w:lvl>
  </w:abstractNum>
  <w:abstractNum w:abstractNumId="414" w15:restartNumberingAfterBreak="0">
    <w:nsid w:val="0000019F"/>
    <w:multiLevelType w:val="hybridMultilevel"/>
    <w:tmpl w:val="0000019F"/>
    <w:lvl w:ilvl="0" w:tplc="94C48C40">
      <w:start w:val="1"/>
      <w:numFmt w:val="bullet"/>
      <w:lvlText w:val=""/>
      <w:lvlJc w:val="left"/>
      <w:pPr>
        <w:ind w:left="720" w:hanging="360"/>
      </w:pPr>
      <w:rPr>
        <w:rFonts w:ascii="Symbol" w:hAnsi="Symbol"/>
      </w:rPr>
    </w:lvl>
    <w:lvl w:ilvl="1" w:tplc="1842FA8A">
      <w:start w:val="1"/>
      <w:numFmt w:val="bullet"/>
      <w:lvlText w:val="o"/>
      <w:lvlJc w:val="left"/>
      <w:pPr>
        <w:tabs>
          <w:tab w:val="num" w:pos="1440"/>
        </w:tabs>
        <w:ind w:left="1440" w:hanging="360"/>
      </w:pPr>
      <w:rPr>
        <w:rFonts w:ascii="Courier New" w:hAnsi="Courier New"/>
      </w:rPr>
    </w:lvl>
    <w:lvl w:ilvl="2" w:tplc="14102898">
      <w:start w:val="1"/>
      <w:numFmt w:val="bullet"/>
      <w:lvlText w:val=""/>
      <w:lvlJc w:val="left"/>
      <w:pPr>
        <w:tabs>
          <w:tab w:val="num" w:pos="2160"/>
        </w:tabs>
        <w:ind w:left="2160" w:hanging="360"/>
      </w:pPr>
      <w:rPr>
        <w:rFonts w:ascii="Wingdings" w:hAnsi="Wingdings"/>
      </w:rPr>
    </w:lvl>
    <w:lvl w:ilvl="3" w:tplc="9A5E9AAE">
      <w:start w:val="1"/>
      <w:numFmt w:val="bullet"/>
      <w:lvlText w:val=""/>
      <w:lvlJc w:val="left"/>
      <w:pPr>
        <w:tabs>
          <w:tab w:val="num" w:pos="2880"/>
        </w:tabs>
        <w:ind w:left="2880" w:hanging="360"/>
      </w:pPr>
      <w:rPr>
        <w:rFonts w:ascii="Symbol" w:hAnsi="Symbol"/>
      </w:rPr>
    </w:lvl>
    <w:lvl w:ilvl="4" w:tplc="A120BDC6">
      <w:start w:val="1"/>
      <w:numFmt w:val="bullet"/>
      <w:lvlText w:val="o"/>
      <w:lvlJc w:val="left"/>
      <w:pPr>
        <w:tabs>
          <w:tab w:val="num" w:pos="3600"/>
        </w:tabs>
        <w:ind w:left="3600" w:hanging="360"/>
      </w:pPr>
      <w:rPr>
        <w:rFonts w:ascii="Courier New" w:hAnsi="Courier New"/>
      </w:rPr>
    </w:lvl>
    <w:lvl w:ilvl="5" w:tplc="F650243E">
      <w:start w:val="1"/>
      <w:numFmt w:val="bullet"/>
      <w:lvlText w:val=""/>
      <w:lvlJc w:val="left"/>
      <w:pPr>
        <w:tabs>
          <w:tab w:val="num" w:pos="4320"/>
        </w:tabs>
        <w:ind w:left="4320" w:hanging="360"/>
      </w:pPr>
      <w:rPr>
        <w:rFonts w:ascii="Wingdings" w:hAnsi="Wingdings"/>
      </w:rPr>
    </w:lvl>
    <w:lvl w:ilvl="6" w:tplc="E60E4BEC">
      <w:start w:val="1"/>
      <w:numFmt w:val="bullet"/>
      <w:lvlText w:val=""/>
      <w:lvlJc w:val="left"/>
      <w:pPr>
        <w:tabs>
          <w:tab w:val="num" w:pos="5040"/>
        </w:tabs>
        <w:ind w:left="5040" w:hanging="360"/>
      </w:pPr>
      <w:rPr>
        <w:rFonts w:ascii="Symbol" w:hAnsi="Symbol"/>
      </w:rPr>
    </w:lvl>
    <w:lvl w:ilvl="7" w:tplc="11F2BED6">
      <w:start w:val="1"/>
      <w:numFmt w:val="bullet"/>
      <w:lvlText w:val="o"/>
      <w:lvlJc w:val="left"/>
      <w:pPr>
        <w:tabs>
          <w:tab w:val="num" w:pos="5760"/>
        </w:tabs>
        <w:ind w:left="5760" w:hanging="360"/>
      </w:pPr>
      <w:rPr>
        <w:rFonts w:ascii="Courier New" w:hAnsi="Courier New"/>
      </w:rPr>
    </w:lvl>
    <w:lvl w:ilvl="8" w:tplc="998AEA68">
      <w:start w:val="1"/>
      <w:numFmt w:val="bullet"/>
      <w:lvlText w:val=""/>
      <w:lvlJc w:val="left"/>
      <w:pPr>
        <w:tabs>
          <w:tab w:val="num" w:pos="6480"/>
        </w:tabs>
        <w:ind w:left="6480" w:hanging="360"/>
      </w:pPr>
      <w:rPr>
        <w:rFonts w:ascii="Wingdings" w:hAnsi="Wingdings"/>
      </w:rPr>
    </w:lvl>
  </w:abstractNum>
  <w:abstractNum w:abstractNumId="415" w15:restartNumberingAfterBreak="0">
    <w:nsid w:val="000001A0"/>
    <w:multiLevelType w:val="hybridMultilevel"/>
    <w:tmpl w:val="000001A0"/>
    <w:lvl w:ilvl="0" w:tplc="D96ED79A">
      <w:start w:val="1"/>
      <w:numFmt w:val="bullet"/>
      <w:lvlText w:val=""/>
      <w:lvlJc w:val="left"/>
      <w:pPr>
        <w:ind w:left="720" w:hanging="360"/>
      </w:pPr>
      <w:rPr>
        <w:rFonts w:ascii="Symbol" w:hAnsi="Symbol"/>
      </w:rPr>
    </w:lvl>
    <w:lvl w:ilvl="1" w:tplc="E6561434">
      <w:start w:val="1"/>
      <w:numFmt w:val="bullet"/>
      <w:lvlText w:val="o"/>
      <w:lvlJc w:val="left"/>
      <w:pPr>
        <w:tabs>
          <w:tab w:val="num" w:pos="1440"/>
        </w:tabs>
        <w:ind w:left="1440" w:hanging="360"/>
      </w:pPr>
      <w:rPr>
        <w:rFonts w:ascii="Courier New" w:hAnsi="Courier New"/>
      </w:rPr>
    </w:lvl>
    <w:lvl w:ilvl="2" w:tplc="51DCFF20">
      <w:start w:val="1"/>
      <w:numFmt w:val="bullet"/>
      <w:lvlText w:val=""/>
      <w:lvlJc w:val="left"/>
      <w:pPr>
        <w:tabs>
          <w:tab w:val="num" w:pos="2160"/>
        </w:tabs>
        <w:ind w:left="2160" w:hanging="360"/>
      </w:pPr>
      <w:rPr>
        <w:rFonts w:ascii="Wingdings" w:hAnsi="Wingdings"/>
      </w:rPr>
    </w:lvl>
    <w:lvl w:ilvl="3" w:tplc="FCB09B54">
      <w:start w:val="1"/>
      <w:numFmt w:val="bullet"/>
      <w:lvlText w:val=""/>
      <w:lvlJc w:val="left"/>
      <w:pPr>
        <w:tabs>
          <w:tab w:val="num" w:pos="2880"/>
        </w:tabs>
        <w:ind w:left="2880" w:hanging="360"/>
      </w:pPr>
      <w:rPr>
        <w:rFonts w:ascii="Symbol" w:hAnsi="Symbol"/>
      </w:rPr>
    </w:lvl>
    <w:lvl w:ilvl="4" w:tplc="74185634">
      <w:start w:val="1"/>
      <w:numFmt w:val="bullet"/>
      <w:lvlText w:val="o"/>
      <w:lvlJc w:val="left"/>
      <w:pPr>
        <w:tabs>
          <w:tab w:val="num" w:pos="3600"/>
        </w:tabs>
        <w:ind w:left="3600" w:hanging="360"/>
      </w:pPr>
      <w:rPr>
        <w:rFonts w:ascii="Courier New" w:hAnsi="Courier New"/>
      </w:rPr>
    </w:lvl>
    <w:lvl w:ilvl="5" w:tplc="7702FE5C">
      <w:start w:val="1"/>
      <w:numFmt w:val="bullet"/>
      <w:lvlText w:val=""/>
      <w:lvlJc w:val="left"/>
      <w:pPr>
        <w:tabs>
          <w:tab w:val="num" w:pos="4320"/>
        </w:tabs>
        <w:ind w:left="4320" w:hanging="360"/>
      </w:pPr>
      <w:rPr>
        <w:rFonts w:ascii="Wingdings" w:hAnsi="Wingdings"/>
      </w:rPr>
    </w:lvl>
    <w:lvl w:ilvl="6" w:tplc="CDAA9866">
      <w:start w:val="1"/>
      <w:numFmt w:val="bullet"/>
      <w:lvlText w:val=""/>
      <w:lvlJc w:val="left"/>
      <w:pPr>
        <w:tabs>
          <w:tab w:val="num" w:pos="5040"/>
        </w:tabs>
        <w:ind w:left="5040" w:hanging="360"/>
      </w:pPr>
      <w:rPr>
        <w:rFonts w:ascii="Symbol" w:hAnsi="Symbol"/>
      </w:rPr>
    </w:lvl>
    <w:lvl w:ilvl="7" w:tplc="E9C02276">
      <w:start w:val="1"/>
      <w:numFmt w:val="bullet"/>
      <w:lvlText w:val="o"/>
      <w:lvlJc w:val="left"/>
      <w:pPr>
        <w:tabs>
          <w:tab w:val="num" w:pos="5760"/>
        </w:tabs>
        <w:ind w:left="5760" w:hanging="360"/>
      </w:pPr>
      <w:rPr>
        <w:rFonts w:ascii="Courier New" w:hAnsi="Courier New"/>
      </w:rPr>
    </w:lvl>
    <w:lvl w:ilvl="8" w:tplc="8DB82E62">
      <w:start w:val="1"/>
      <w:numFmt w:val="bullet"/>
      <w:lvlText w:val=""/>
      <w:lvlJc w:val="left"/>
      <w:pPr>
        <w:tabs>
          <w:tab w:val="num" w:pos="6480"/>
        </w:tabs>
        <w:ind w:left="6480" w:hanging="360"/>
      </w:pPr>
      <w:rPr>
        <w:rFonts w:ascii="Wingdings" w:hAnsi="Wingdings"/>
      </w:rPr>
    </w:lvl>
  </w:abstractNum>
  <w:abstractNum w:abstractNumId="416" w15:restartNumberingAfterBreak="0">
    <w:nsid w:val="000001A1"/>
    <w:multiLevelType w:val="hybridMultilevel"/>
    <w:tmpl w:val="000001A1"/>
    <w:lvl w:ilvl="0" w:tplc="B97A1E98">
      <w:start w:val="1"/>
      <w:numFmt w:val="bullet"/>
      <w:lvlText w:val=""/>
      <w:lvlJc w:val="left"/>
      <w:pPr>
        <w:ind w:left="720" w:hanging="360"/>
      </w:pPr>
      <w:rPr>
        <w:rFonts w:ascii="Symbol" w:hAnsi="Symbol"/>
      </w:rPr>
    </w:lvl>
    <w:lvl w:ilvl="1" w:tplc="3138AD00">
      <w:start w:val="1"/>
      <w:numFmt w:val="bullet"/>
      <w:lvlText w:val="o"/>
      <w:lvlJc w:val="left"/>
      <w:pPr>
        <w:tabs>
          <w:tab w:val="num" w:pos="1440"/>
        </w:tabs>
        <w:ind w:left="1440" w:hanging="360"/>
      </w:pPr>
      <w:rPr>
        <w:rFonts w:ascii="Courier New" w:hAnsi="Courier New"/>
      </w:rPr>
    </w:lvl>
    <w:lvl w:ilvl="2" w:tplc="5DA4F726">
      <w:start w:val="1"/>
      <w:numFmt w:val="bullet"/>
      <w:lvlText w:val=""/>
      <w:lvlJc w:val="left"/>
      <w:pPr>
        <w:tabs>
          <w:tab w:val="num" w:pos="2160"/>
        </w:tabs>
        <w:ind w:left="2160" w:hanging="360"/>
      </w:pPr>
      <w:rPr>
        <w:rFonts w:ascii="Wingdings" w:hAnsi="Wingdings"/>
      </w:rPr>
    </w:lvl>
    <w:lvl w:ilvl="3" w:tplc="19924A56">
      <w:start w:val="1"/>
      <w:numFmt w:val="bullet"/>
      <w:lvlText w:val=""/>
      <w:lvlJc w:val="left"/>
      <w:pPr>
        <w:tabs>
          <w:tab w:val="num" w:pos="2880"/>
        </w:tabs>
        <w:ind w:left="2880" w:hanging="360"/>
      </w:pPr>
      <w:rPr>
        <w:rFonts w:ascii="Symbol" w:hAnsi="Symbol"/>
      </w:rPr>
    </w:lvl>
    <w:lvl w:ilvl="4" w:tplc="54C46FF0">
      <w:start w:val="1"/>
      <w:numFmt w:val="bullet"/>
      <w:lvlText w:val="o"/>
      <w:lvlJc w:val="left"/>
      <w:pPr>
        <w:tabs>
          <w:tab w:val="num" w:pos="3600"/>
        </w:tabs>
        <w:ind w:left="3600" w:hanging="360"/>
      </w:pPr>
      <w:rPr>
        <w:rFonts w:ascii="Courier New" w:hAnsi="Courier New"/>
      </w:rPr>
    </w:lvl>
    <w:lvl w:ilvl="5" w:tplc="D09219D0">
      <w:start w:val="1"/>
      <w:numFmt w:val="bullet"/>
      <w:lvlText w:val=""/>
      <w:lvlJc w:val="left"/>
      <w:pPr>
        <w:tabs>
          <w:tab w:val="num" w:pos="4320"/>
        </w:tabs>
        <w:ind w:left="4320" w:hanging="360"/>
      </w:pPr>
      <w:rPr>
        <w:rFonts w:ascii="Wingdings" w:hAnsi="Wingdings"/>
      </w:rPr>
    </w:lvl>
    <w:lvl w:ilvl="6" w:tplc="A32EC136">
      <w:start w:val="1"/>
      <w:numFmt w:val="bullet"/>
      <w:lvlText w:val=""/>
      <w:lvlJc w:val="left"/>
      <w:pPr>
        <w:tabs>
          <w:tab w:val="num" w:pos="5040"/>
        </w:tabs>
        <w:ind w:left="5040" w:hanging="360"/>
      </w:pPr>
      <w:rPr>
        <w:rFonts w:ascii="Symbol" w:hAnsi="Symbol"/>
      </w:rPr>
    </w:lvl>
    <w:lvl w:ilvl="7" w:tplc="B83C8A9E">
      <w:start w:val="1"/>
      <w:numFmt w:val="bullet"/>
      <w:lvlText w:val="o"/>
      <w:lvlJc w:val="left"/>
      <w:pPr>
        <w:tabs>
          <w:tab w:val="num" w:pos="5760"/>
        </w:tabs>
        <w:ind w:left="5760" w:hanging="360"/>
      </w:pPr>
      <w:rPr>
        <w:rFonts w:ascii="Courier New" w:hAnsi="Courier New"/>
      </w:rPr>
    </w:lvl>
    <w:lvl w:ilvl="8" w:tplc="43C43E3E">
      <w:start w:val="1"/>
      <w:numFmt w:val="bullet"/>
      <w:lvlText w:val=""/>
      <w:lvlJc w:val="left"/>
      <w:pPr>
        <w:tabs>
          <w:tab w:val="num" w:pos="6480"/>
        </w:tabs>
        <w:ind w:left="6480" w:hanging="360"/>
      </w:pPr>
      <w:rPr>
        <w:rFonts w:ascii="Wingdings" w:hAnsi="Wingdings"/>
      </w:rPr>
    </w:lvl>
  </w:abstractNum>
  <w:abstractNum w:abstractNumId="417" w15:restartNumberingAfterBreak="0">
    <w:nsid w:val="000001A2"/>
    <w:multiLevelType w:val="hybridMultilevel"/>
    <w:tmpl w:val="000001A2"/>
    <w:lvl w:ilvl="0" w:tplc="E0A6CAFA">
      <w:start w:val="1"/>
      <w:numFmt w:val="bullet"/>
      <w:lvlText w:val=""/>
      <w:lvlJc w:val="left"/>
      <w:pPr>
        <w:ind w:left="720" w:hanging="360"/>
      </w:pPr>
      <w:rPr>
        <w:rFonts w:ascii="Symbol" w:hAnsi="Symbol"/>
      </w:rPr>
    </w:lvl>
    <w:lvl w:ilvl="1" w:tplc="6C9ADAEC">
      <w:start w:val="1"/>
      <w:numFmt w:val="bullet"/>
      <w:lvlText w:val="o"/>
      <w:lvlJc w:val="left"/>
      <w:pPr>
        <w:tabs>
          <w:tab w:val="num" w:pos="1440"/>
        </w:tabs>
        <w:ind w:left="1440" w:hanging="360"/>
      </w:pPr>
      <w:rPr>
        <w:rFonts w:ascii="Courier New" w:hAnsi="Courier New"/>
      </w:rPr>
    </w:lvl>
    <w:lvl w:ilvl="2" w:tplc="29145724">
      <w:start w:val="1"/>
      <w:numFmt w:val="bullet"/>
      <w:lvlText w:val=""/>
      <w:lvlJc w:val="left"/>
      <w:pPr>
        <w:tabs>
          <w:tab w:val="num" w:pos="2160"/>
        </w:tabs>
        <w:ind w:left="2160" w:hanging="360"/>
      </w:pPr>
      <w:rPr>
        <w:rFonts w:ascii="Wingdings" w:hAnsi="Wingdings"/>
      </w:rPr>
    </w:lvl>
    <w:lvl w:ilvl="3" w:tplc="6A26C422">
      <w:start w:val="1"/>
      <w:numFmt w:val="bullet"/>
      <w:lvlText w:val=""/>
      <w:lvlJc w:val="left"/>
      <w:pPr>
        <w:tabs>
          <w:tab w:val="num" w:pos="2880"/>
        </w:tabs>
        <w:ind w:left="2880" w:hanging="360"/>
      </w:pPr>
      <w:rPr>
        <w:rFonts w:ascii="Symbol" w:hAnsi="Symbol"/>
      </w:rPr>
    </w:lvl>
    <w:lvl w:ilvl="4" w:tplc="D9B20E7C">
      <w:start w:val="1"/>
      <w:numFmt w:val="bullet"/>
      <w:lvlText w:val="o"/>
      <w:lvlJc w:val="left"/>
      <w:pPr>
        <w:tabs>
          <w:tab w:val="num" w:pos="3600"/>
        </w:tabs>
        <w:ind w:left="3600" w:hanging="360"/>
      </w:pPr>
      <w:rPr>
        <w:rFonts w:ascii="Courier New" w:hAnsi="Courier New"/>
      </w:rPr>
    </w:lvl>
    <w:lvl w:ilvl="5" w:tplc="E89C5D24">
      <w:start w:val="1"/>
      <w:numFmt w:val="bullet"/>
      <w:lvlText w:val=""/>
      <w:lvlJc w:val="left"/>
      <w:pPr>
        <w:tabs>
          <w:tab w:val="num" w:pos="4320"/>
        </w:tabs>
        <w:ind w:left="4320" w:hanging="360"/>
      </w:pPr>
      <w:rPr>
        <w:rFonts w:ascii="Wingdings" w:hAnsi="Wingdings"/>
      </w:rPr>
    </w:lvl>
    <w:lvl w:ilvl="6" w:tplc="9976DED8">
      <w:start w:val="1"/>
      <w:numFmt w:val="bullet"/>
      <w:lvlText w:val=""/>
      <w:lvlJc w:val="left"/>
      <w:pPr>
        <w:tabs>
          <w:tab w:val="num" w:pos="5040"/>
        </w:tabs>
        <w:ind w:left="5040" w:hanging="360"/>
      </w:pPr>
      <w:rPr>
        <w:rFonts w:ascii="Symbol" w:hAnsi="Symbol"/>
      </w:rPr>
    </w:lvl>
    <w:lvl w:ilvl="7" w:tplc="8B8ACBEE">
      <w:start w:val="1"/>
      <w:numFmt w:val="bullet"/>
      <w:lvlText w:val="o"/>
      <w:lvlJc w:val="left"/>
      <w:pPr>
        <w:tabs>
          <w:tab w:val="num" w:pos="5760"/>
        </w:tabs>
        <w:ind w:left="5760" w:hanging="360"/>
      </w:pPr>
      <w:rPr>
        <w:rFonts w:ascii="Courier New" w:hAnsi="Courier New"/>
      </w:rPr>
    </w:lvl>
    <w:lvl w:ilvl="8" w:tplc="291203D4">
      <w:start w:val="1"/>
      <w:numFmt w:val="bullet"/>
      <w:lvlText w:val=""/>
      <w:lvlJc w:val="left"/>
      <w:pPr>
        <w:tabs>
          <w:tab w:val="num" w:pos="6480"/>
        </w:tabs>
        <w:ind w:left="6480" w:hanging="360"/>
      </w:pPr>
      <w:rPr>
        <w:rFonts w:ascii="Wingdings" w:hAnsi="Wingdings"/>
      </w:rPr>
    </w:lvl>
  </w:abstractNum>
  <w:abstractNum w:abstractNumId="418" w15:restartNumberingAfterBreak="0">
    <w:nsid w:val="000001A3"/>
    <w:multiLevelType w:val="hybridMultilevel"/>
    <w:tmpl w:val="000001A3"/>
    <w:lvl w:ilvl="0" w:tplc="EA52DBCA">
      <w:start w:val="1"/>
      <w:numFmt w:val="bullet"/>
      <w:lvlText w:val=""/>
      <w:lvlJc w:val="left"/>
      <w:pPr>
        <w:ind w:left="720" w:hanging="360"/>
      </w:pPr>
      <w:rPr>
        <w:rFonts w:ascii="Symbol" w:hAnsi="Symbol"/>
      </w:rPr>
    </w:lvl>
    <w:lvl w:ilvl="1" w:tplc="4CF6EFDE">
      <w:start w:val="1"/>
      <w:numFmt w:val="bullet"/>
      <w:lvlText w:val="o"/>
      <w:lvlJc w:val="left"/>
      <w:pPr>
        <w:tabs>
          <w:tab w:val="num" w:pos="1440"/>
        </w:tabs>
        <w:ind w:left="1440" w:hanging="360"/>
      </w:pPr>
      <w:rPr>
        <w:rFonts w:ascii="Courier New" w:hAnsi="Courier New"/>
      </w:rPr>
    </w:lvl>
    <w:lvl w:ilvl="2" w:tplc="E10E8C46">
      <w:start w:val="1"/>
      <w:numFmt w:val="bullet"/>
      <w:lvlText w:val=""/>
      <w:lvlJc w:val="left"/>
      <w:pPr>
        <w:tabs>
          <w:tab w:val="num" w:pos="2160"/>
        </w:tabs>
        <w:ind w:left="2160" w:hanging="360"/>
      </w:pPr>
      <w:rPr>
        <w:rFonts w:ascii="Wingdings" w:hAnsi="Wingdings"/>
      </w:rPr>
    </w:lvl>
    <w:lvl w:ilvl="3" w:tplc="FFE49518">
      <w:start w:val="1"/>
      <w:numFmt w:val="bullet"/>
      <w:lvlText w:val=""/>
      <w:lvlJc w:val="left"/>
      <w:pPr>
        <w:tabs>
          <w:tab w:val="num" w:pos="2880"/>
        </w:tabs>
        <w:ind w:left="2880" w:hanging="360"/>
      </w:pPr>
      <w:rPr>
        <w:rFonts w:ascii="Symbol" w:hAnsi="Symbol"/>
      </w:rPr>
    </w:lvl>
    <w:lvl w:ilvl="4" w:tplc="42E0F36A">
      <w:start w:val="1"/>
      <w:numFmt w:val="bullet"/>
      <w:lvlText w:val="o"/>
      <w:lvlJc w:val="left"/>
      <w:pPr>
        <w:tabs>
          <w:tab w:val="num" w:pos="3600"/>
        </w:tabs>
        <w:ind w:left="3600" w:hanging="360"/>
      </w:pPr>
      <w:rPr>
        <w:rFonts w:ascii="Courier New" w:hAnsi="Courier New"/>
      </w:rPr>
    </w:lvl>
    <w:lvl w:ilvl="5" w:tplc="F3E8CE84">
      <w:start w:val="1"/>
      <w:numFmt w:val="bullet"/>
      <w:lvlText w:val=""/>
      <w:lvlJc w:val="left"/>
      <w:pPr>
        <w:tabs>
          <w:tab w:val="num" w:pos="4320"/>
        </w:tabs>
        <w:ind w:left="4320" w:hanging="360"/>
      </w:pPr>
      <w:rPr>
        <w:rFonts w:ascii="Wingdings" w:hAnsi="Wingdings"/>
      </w:rPr>
    </w:lvl>
    <w:lvl w:ilvl="6" w:tplc="14E4E23C">
      <w:start w:val="1"/>
      <w:numFmt w:val="bullet"/>
      <w:lvlText w:val=""/>
      <w:lvlJc w:val="left"/>
      <w:pPr>
        <w:tabs>
          <w:tab w:val="num" w:pos="5040"/>
        </w:tabs>
        <w:ind w:left="5040" w:hanging="360"/>
      </w:pPr>
      <w:rPr>
        <w:rFonts w:ascii="Symbol" w:hAnsi="Symbol"/>
      </w:rPr>
    </w:lvl>
    <w:lvl w:ilvl="7" w:tplc="BD0619E2">
      <w:start w:val="1"/>
      <w:numFmt w:val="bullet"/>
      <w:lvlText w:val="o"/>
      <w:lvlJc w:val="left"/>
      <w:pPr>
        <w:tabs>
          <w:tab w:val="num" w:pos="5760"/>
        </w:tabs>
        <w:ind w:left="5760" w:hanging="360"/>
      </w:pPr>
      <w:rPr>
        <w:rFonts w:ascii="Courier New" w:hAnsi="Courier New"/>
      </w:rPr>
    </w:lvl>
    <w:lvl w:ilvl="8" w:tplc="34E82EA6">
      <w:start w:val="1"/>
      <w:numFmt w:val="bullet"/>
      <w:lvlText w:val=""/>
      <w:lvlJc w:val="left"/>
      <w:pPr>
        <w:tabs>
          <w:tab w:val="num" w:pos="6480"/>
        </w:tabs>
        <w:ind w:left="6480" w:hanging="360"/>
      </w:pPr>
      <w:rPr>
        <w:rFonts w:ascii="Wingdings" w:hAnsi="Wingdings"/>
      </w:rPr>
    </w:lvl>
  </w:abstractNum>
  <w:abstractNum w:abstractNumId="419" w15:restartNumberingAfterBreak="0">
    <w:nsid w:val="000001A4"/>
    <w:multiLevelType w:val="hybridMultilevel"/>
    <w:tmpl w:val="000001A4"/>
    <w:lvl w:ilvl="0" w:tplc="DC7871D0">
      <w:start w:val="1"/>
      <w:numFmt w:val="bullet"/>
      <w:lvlText w:val=""/>
      <w:lvlJc w:val="left"/>
      <w:pPr>
        <w:ind w:left="720" w:hanging="360"/>
      </w:pPr>
      <w:rPr>
        <w:rFonts w:ascii="Symbol" w:hAnsi="Symbol"/>
      </w:rPr>
    </w:lvl>
    <w:lvl w:ilvl="1" w:tplc="A6F81BDE">
      <w:start w:val="1"/>
      <w:numFmt w:val="bullet"/>
      <w:lvlText w:val="o"/>
      <w:lvlJc w:val="left"/>
      <w:pPr>
        <w:tabs>
          <w:tab w:val="num" w:pos="1440"/>
        </w:tabs>
        <w:ind w:left="1440" w:hanging="360"/>
      </w:pPr>
      <w:rPr>
        <w:rFonts w:ascii="Courier New" w:hAnsi="Courier New"/>
      </w:rPr>
    </w:lvl>
    <w:lvl w:ilvl="2" w:tplc="8E98ECD4">
      <w:start w:val="1"/>
      <w:numFmt w:val="bullet"/>
      <w:lvlText w:val=""/>
      <w:lvlJc w:val="left"/>
      <w:pPr>
        <w:tabs>
          <w:tab w:val="num" w:pos="2160"/>
        </w:tabs>
        <w:ind w:left="2160" w:hanging="360"/>
      </w:pPr>
      <w:rPr>
        <w:rFonts w:ascii="Wingdings" w:hAnsi="Wingdings"/>
      </w:rPr>
    </w:lvl>
    <w:lvl w:ilvl="3" w:tplc="473A003E">
      <w:start w:val="1"/>
      <w:numFmt w:val="bullet"/>
      <w:lvlText w:val=""/>
      <w:lvlJc w:val="left"/>
      <w:pPr>
        <w:tabs>
          <w:tab w:val="num" w:pos="2880"/>
        </w:tabs>
        <w:ind w:left="2880" w:hanging="360"/>
      </w:pPr>
      <w:rPr>
        <w:rFonts w:ascii="Symbol" w:hAnsi="Symbol"/>
      </w:rPr>
    </w:lvl>
    <w:lvl w:ilvl="4" w:tplc="B246DA2A">
      <w:start w:val="1"/>
      <w:numFmt w:val="bullet"/>
      <w:lvlText w:val="o"/>
      <w:lvlJc w:val="left"/>
      <w:pPr>
        <w:tabs>
          <w:tab w:val="num" w:pos="3600"/>
        </w:tabs>
        <w:ind w:left="3600" w:hanging="360"/>
      </w:pPr>
      <w:rPr>
        <w:rFonts w:ascii="Courier New" w:hAnsi="Courier New"/>
      </w:rPr>
    </w:lvl>
    <w:lvl w:ilvl="5" w:tplc="386020CE">
      <w:start w:val="1"/>
      <w:numFmt w:val="bullet"/>
      <w:lvlText w:val=""/>
      <w:lvlJc w:val="left"/>
      <w:pPr>
        <w:tabs>
          <w:tab w:val="num" w:pos="4320"/>
        </w:tabs>
        <w:ind w:left="4320" w:hanging="360"/>
      </w:pPr>
      <w:rPr>
        <w:rFonts w:ascii="Wingdings" w:hAnsi="Wingdings"/>
      </w:rPr>
    </w:lvl>
    <w:lvl w:ilvl="6" w:tplc="0A861E34">
      <w:start w:val="1"/>
      <w:numFmt w:val="bullet"/>
      <w:lvlText w:val=""/>
      <w:lvlJc w:val="left"/>
      <w:pPr>
        <w:tabs>
          <w:tab w:val="num" w:pos="5040"/>
        </w:tabs>
        <w:ind w:left="5040" w:hanging="360"/>
      </w:pPr>
      <w:rPr>
        <w:rFonts w:ascii="Symbol" w:hAnsi="Symbol"/>
      </w:rPr>
    </w:lvl>
    <w:lvl w:ilvl="7" w:tplc="01A45602">
      <w:start w:val="1"/>
      <w:numFmt w:val="bullet"/>
      <w:lvlText w:val="o"/>
      <w:lvlJc w:val="left"/>
      <w:pPr>
        <w:tabs>
          <w:tab w:val="num" w:pos="5760"/>
        </w:tabs>
        <w:ind w:left="5760" w:hanging="360"/>
      </w:pPr>
      <w:rPr>
        <w:rFonts w:ascii="Courier New" w:hAnsi="Courier New"/>
      </w:rPr>
    </w:lvl>
    <w:lvl w:ilvl="8" w:tplc="119E476A">
      <w:start w:val="1"/>
      <w:numFmt w:val="bullet"/>
      <w:lvlText w:val=""/>
      <w:lvlJc w:val="left"/>
      <w:pPr>
        <w:tabs>
          <w:tab w:val="num" w:pos="6480"/>
        </w:tabs>
        <w:ind w:left="6480" w:hanging="360"/>
      </w:pPr>
      <w:rPr>
        <w:rFonts w:ascii="Wingdings" w:hAnsi="Wingdings"/>
      </w:rPr>
    </w:lvl>
  </w:abstractNum>
  <w:abstractNum w:abstractNumId="420" w15:restartNumberingAfterBreak="0">
    <w:nsid w:val="000001A5"/>
    <w:multiLevelType w:val="hybridMultilevel"/>
    <w:tmpl w:val="000001A5"/>
    <w:lvl w:ilvl="0" w:tplc="729E7E20">
      <w:start w:val="1"/>
      <w:numFmt w:val="bullet"/>
      <w:lvlText w:val=""/>
      <w:lvlJc w:val="left"/>
      <w:pPr>
        <w:ind w:left="720" w:hanging="360"/>
      </w:pPr>
      <w:rPr>
        <w:rFonts w:ascii="Symbol" w:hAnsi="Symbol"/>
      </w:rPr>
    </w:lvl>
    <w:lvl w:ilvl="1" w:tplc="31FE3056">
      <w:start w:val="1"/>
      <w:numFmt w:val="bullet"/>
      <w:lvlText w:val="o"/>
      <w:lvlJc w:val="left"/>
      <w:pPr>
        <w:tabs>
          <w:tab w:val="num" w:pos="1440"/>
        </w:tabs>
        <w:ind w:left="1440" w:hanging="360"/>
      </w:pPr>
      <w:rPr>
        <w:rFonts w:ascii="Courier New" w:hAnsi="Courier New"/>
      </w:rPr>
    </w:lvl>
    <w:lvl w:ilvl="2" w:tplc="A40AA972">
      <w:start w:val="1"/>
      <w:numFmt w:val="bullet"/>
      <w:lvlText w:val=""/>
      <w:lvlJc w:val="left"/>
      <w:pPr>
        <w:tabs>
          <w:tab w:val="num" w:pos="2160"/>
        </w:tabs>
        <w:ind w:left="2160" w:hanging="360"/>
      </w:pPr>
      <w:rPr>
        <w:rFonts w:ascii="Wingdings" w:hAnsi="Wingdings"/>
      </w:rPr>
    </w:lvl>
    <w:lvl w:ilvl="3" w:tplc="F264796E">
      <w:start w:val="1"/>
      <w:numFmt w:val="bullet"/>
      <w:lvlText w:val=""/>
      <w:lvlJc w:val="left"/>
      <w:pPr>
        <w:tabs>
          <w:tab w:val="num" w:pos="2880"/>
        </w:tabs>
        <w:ind w:left="2880" w:hanging="360"/>
      </w:pPr>
      <w:rPr>
        <w:rFonts w:ascii="Symbol" w:hAnsi="Symbol"/>
      </w:rPr>
    </w:lvl>
    <w:lvl w:ilvl="4" w:tplc="E4AE6866">
      <w:start w:val="1"/>
      <w:numFmt w:val="bullet"/>
      <w:lvlText w:val="o"/>
      <w:lvlJc w:val="left"/>
      <w:pPr>
        <w:tabs>
          <w:tab w:val="num" w:pos="3600"/>
        </w:tabs>
        <w:ind w:left="3600" w:hanging="360"/>
      </w:pPr>
      <w:rPr>
        <w:rFonts w:ascii="Courier New" w:hAnsi="Courier New"/>
      </w:rPr>
    </w:lvl>
    <w:lvl w:ilvl="5" w:tplc="6D68CB72">
      <w:start w:val="1"/>
      <w:numFmt w:val="bullet"/>
      <w:lvlText w:val=""/>
      <w:lvlJc w:val="left"/>
      <w:pPr>
        <w:tabs>
          <w:tab w:val="num" w:pos="4320"/>
        </w:tabs>
        <w:ind w:left="4320" w:hanging="360"/>
      </w:pPr>
      <w:rPr>
        <w:rFonts w:ascii="Wingdings" w:hAnsi="Wingdings"/>
      </w:rPr>
    </w:lvl>
    <w:lvl w:ilvl="6" w:tplc="4A620F66">
      <w:start w:val="1"/>
      <w:numFmt w:val="bullet"/>
      <w:lvlText w:val=""/>
      <w:lvlJc w:val="left"/>
      <w:pPr>
        <w:tabs>
          <w:tab w:val="num" w:pos="5040"/>
        </w:tabs>
        <w:ind w:left="5040" w:hanging="360"/>
      </w:pPr>
      <w:rPr>
        <w:rFonts w:ascii="Symbol" w:hAnsi="Symbol"/>
      </w:rPr>
    </w:lvl>
    <w:lvl w:ilvl="7" w:tplc="2ACC1DC0">
      <w:start w:val="1"/>
      <w:numFmt w:val="bullet"/>
      <w:lvlText w:val="o"/>
      <w:lvlJc w:val="left"/>
      <w:pPr>
        <w:tabs>
          <w:tab w:val="num" w:pos="5760"/>
        </w:tabs>
        <w:ind w:left="5760" w:hanging="360"/>
      </w:pPr>
      <w:rPr>
        <w:rFonts w:ascii="Courier New" w:hAnsi="Courier New"/>
      </w:rPr>
    </w:lvl>
    <w:lvl w:ilvl="8" w:tplc="94C0F2EE">
      <w:start w:val="1"/>
      <w:numFmt w:val="bullet"/>
      <w:lvlText w:val=""/>
      <w:lvlJc w:val="left"/>
      <w:pPr>
        <w:tabs>
          <w:tab w:val="num" w:pos="6480"/>
        </w:tabs>
        <w:ind w:left="6480" w:hanging="360"/>
      </w:pPr>
      <w:rPr>
        <w:rFonts w:ascii="Wingdings" w:hAnsi="Wingdings"/>
      </w:rPr>
    </w:lvl>
  </w:abstractNum>
  <w:abstractNum w:abstractNumId="421" w15:restartNumberingAfterBreak="0">
    <w:nsid w:val="000001A6"/>
    <w:multiLevelType w:val="hybridMultilevel"/>
    <w:tmpl w:val="000001A6"/>
    <w:lvl w:ilvl="0" w:tplc="1A22E1B2">
      <w:start w:val="1"/>
      <w:numFmt w:val="bullet"/>
      <w:lvlText w:val=""/>
      <w:lvlJc w:val="left"/>
      <w:pPr>
        <w:ind w:left="720" w:hanging="360"/>
      </w:pPr>
      <w:rPr>
        <w:rFonts w:ascii="Symbol" w:hAnsi="Symbol"/>
      </w:rPr>
    </w:lvl>
    <w:lvl w:ilvl="1" w:tplc="EE724672">
      <w:start w:val="1"/>
      <w:numFmt w:val="bullet"/>
      <w:lvlText w:val="o"/>
      <w:lvlJc w:val="left"/>
      <w:pPr>
        <w:tabs>
          <w:tab w:val="num" w:pos="1440"/>
        </w:tabs>
        <w:ind w:left="1440" w:hanging="360"/>
      </w:pPr>
      <w:rPr>
        <w:rFonts w:ascii="Courier New" w:hAnsi="Courier New"/>
      </w:rPr>
    </w:lvl>
    <w:lvl w:ilvl="2" w:tplc="F2FE7DD8">
      <w:start w:val="1"/>
      <w:numFmt w:val="bullet"/>
      <w:lvlText w:val=""/>
      <w:lvlJc w:val="left"/>
      <w:pPr>
        <w:tabs>
          <w:tab w:val="num" w:pos="2160"/>
        </w:tabs>
        <w:ind w:left="2160" w:hanging="360"/>
      </w:pPr>
      <w:rPr>
        <w:rFonts w:ascii="Wingdings" w:hAnsi="Wingdings"/>
      </w:rPr>
    </w:lvl>
    <w:lvl w:ilvl="3" w:tplc="3500C57E">
      <w:start w:val="1"/>
      <w:numFmt w:val="bullet"/>
      <w:lvlText w:val=""/>
      <w:lvlJc w:val="left"/>
      <w:pPr>
        <w:tabs>
          <w:tab w:val="num" w:pos="2880"/>
        </w:tabs>
        <w:ind w:left="2880" w:hanging="360"/>
      </w:pPr>
      <w:rPr>
        <w:rFonts w:ascii="Symbol" w:hAnsi="Symbol"/>
      </w:rPr>
    </w:lvl>
    <w:lvl w:ilvl="4" w:tplc="153E547E">
      <w:start w:val="1"/>
      <w:numFmt w:val="bullet"/>
      <w:lvlText w:val="o"/>
      <w:lvlJc w:val="left"/>
      <w:pPr>
        <w:tabs>
          <w:tab w:val="num" w:pos="3600"/>
        </w:tabs>
        <w:ind w:left="3600" w:hanging="360"/>
      </w:pPr>
      <w:rPr>
        <w:rFonts w:ascii="Courier New" w:hAnsi="Courier New"/>
      </w:rPr>
    </w:lvl>
    <w:lvl w:ilvl="5" w:tplc="BD70E36A">
      <w:start w:val="1"/>
      <w:numFmt w:val="bullet"/>
      <w:lvlText w:val=""/>
      <w:lvlJc w:val="left"/>
      <w:pPr>
        <w:tabs>
          <w:tab w:val="num" w:pos="4320"/>
        </w:tabs>
        <w:ind w:left="4320" w:hanging="360"/>
      </w:pPr>
      <w:rPr>
        <w:rFonts w:ascii="Wingdings" w:hAnsi="Wingdings"/>
      </w:rPr>
    </w:lvl>
    <w:lvl w:ilvl="6" w:tplc="FAAC1DD8">
      <w:start w:val="1"/>
      <w:numFmt w:val="bullet"/>
      <w:lvlText w:val=""/>
      <w:lvlJc w:val="left"/>
      <w:pPr>
        <w:tabs>
          <w:tab w:val="num" w:pos="5040"/>
        </w:tabs>
        <w:ind w:left="5040" w:hanging="360"/>
      </w:pPr>
      <w:rPr>
        <w:rFonts w:ascii="Symbol" w:hAnsi="Symbol"/>
      </w:rPr>
    </w:lvl>
    <w:lvl w:ilvl="7" w:tplc="47061D9A">
      <w:start w:val="1"/>
      <w:numFmt w:val="bullet"/>
      <w:lvlText w:val="o"/>
      <w:lvlJc w:val="left"/>
      <w:pPr>
        <w:tabs>
          <w:tab w:val="num" w:pos="5760"/>
        </w:tabs>
        <w:ind w:left="5760" w:hanging="360"/>
      </w:pPr>
      <w:rPr>
        <w:rFonts w:ascii="Courier New" w:hAnsi="Courier New"/>
      </w:rPr>
    </w:lvl>
    <w:lvl w:ilvl="8" w:tplc="20827000">
      <w:start w:val="1"/>
      <w:numFmt w:val="bullet"/>
      <w:lvlText w:val=""/>
      <w:lvlJc w:val="left"/>
      <w:pPr>
        <w:tabs>
          <w:tab w:val="num" w:pos="6480"/>
        </w:tabs>
        <w:ind w:left="6480" w:hanging="360"/>
      </w:pPr>
      <w:rPr>
        <w:rFonts w:ascii="Wingdings" w:hAnsi="Wingdings"/>
      </w:rPr>
    </w:lvl>
  </w:abstractNum>
  <w:abstractNum w:abstractNumId="422" w15:restartNumberingAfterBreak="0">
    <w:nsid w:val="000001A7"/>
    <w:multiLevelType w:val="hybridMultilevel"/>
    <w:tmpl w:val="000001A7"/>
    <w:lvl w:ilvl="0" w:tplc="0E06770A">
      <w:start w:val="1"/>
      <w:numFmt w:val="bullet"/>
      <w:lvlText w:val=""/>
      <w:lvlJc w:val="left"/>
      <w:pPr>
        <w:ind w:left="720" w:hanging="360"/>
      </w:pPr>
      <w:rPr>
        <w:rFonts w:ascii="Symbol" w:hAnsi="Symbol"/>
      </w:rPr>
    </w:lvl>
    <w:lvl w:ilvl="1" w:tplc="400C799C">
      <w:start w:val="1"/>
      <w:numFmt w:val="bullet"/>
      <w:lvlText w:val="o"/>
      <w:lvlJc w:val="left"/>
      <w:pPr>
        <w:tabs>
          <w:tab w:val="num" w:pos="1440"/>
        </w:tabs>
        <w:ind w:left="1440" w:hanging="360"/>
      </w:pPr>
      <w:rPr>
        <w:rFonts w:ascii="Courier New" w:hAnsi="Courier New"/>
      </w:rPr>
    </w:lvl>
    <w:lvl w:ilvl="2" w:tplc="B754910A">
      <w:start w:val="1"/>
      <w:numFmt w:val="bullet"/>
      <w:lvlText w:val=""/>
      <w:lvlJc w:val="left"/>
      <w:pPr>
        <w:tabs>
          <w:tab w:val="num" w:pos="2160"/>
        </w:tabs>
        <w:ind w:left="2160" w:hanging="360"/>
      </w:pPr>
      <w:rPr>
        <w:rFonts w:ascii="Wingdings" w:hAnsi="Wingdings"/>
      </w:rPr>
    </w:lvl>
    <w:lvl w:ilvl="3" w:tplc="9F2022BA">
      <w:start w:val="1"/>
      <w:numFmt w:val="bullet"/>
      <w:lvlText w:val=""/>
      <w:lvlJc w:val="left"/>
      <w:pPr>
        <w:tabs>
          <w:tab w:val="num" w:pos="2880"/>
        </w:tabs>
        <w:ind w:left="2880" w:hanging="360"/>
      </w:pPr>
      <w:rPr>
        <w:rFonts w:ascii="Symbol" w:hAnsi="Symbol"/>
      </w:rPr>
    </w:lvl>
    <w:lvl w:ilvl="4" w:tplc="9A3447CA">
      <w:start w:val="1"/>
      <w:numFmt w:val="bullet"/>
      <w:lvlText w:val="o"/>
      <w:lvlJc w:val="left"/>
      <w:pPr>
        <w:tabs>
          <w:tab w:val="num" w:pos="3600"/>
        </w:tabs>
        <w:ind w:left="3600" w:hanging="360"/>
      </w:pPr>
      <w:rPr>
        <w:rFonts w:ascii="Courier New" w:hAnsi="Courier New"/>
      </w:rPr>
    </w:lvl>
    <w:lvl w:ilvl="5" w:tplc="9DB0F158">
      <w:start w:val="1"/>
      <w:numFmt w:val="bullet"/>
      <w:lvlText w:val=""/>
      <w:lvlJc w:val="left"/>
      <w:pPr>
        <w:tabs>
          <w:tab w:val="num" w:pos="4320"/>
        </w:tabs>
        <w:ind w:left="4320" w:hanging="360"/>
      </w:pPr>
      <w:rPr>
        <w:rFonts w:ascii="Wingdings" w:hAnsi="Wingdings"/>
      </w:rPr>
    </w:lvl>
    <w:lvl w:ilvl="6" w:tplc="759A3994">
      <w:start w:val="1"/>
      <w:numFmt w:val="bullet"/>
      <w:lvlText w:val=""/>
      <w:lvlJc w:val="left"/>
      <w:pPr>
        <w:tabs>
          <w:tab w:val="num" w:pos="5040"/>
        </w:tabs>
        <w:ind w:left="5040" w:hanging="360"/>
      </w:pPr>
      <w:rPr>
        <w:rFonts w:ascii="Symbol" w:hAnsi="Symbol"/>
      </w:rPr>
    </w:lvl>
    <w:lvl w:ilvl="7" w:tplc="3B26B3B8">
      <w:start w:val="1"/>
      <w:numFmt w:val="bullet"/>
      <w:lvlText w:val="o"/>
      <w:lvlJc w:val="left"/>
      <w:pPr>
        <w:tabs>
          <w:tab w:val="num" w:pos="5760"/>
        </w:tabs>
        <w:ind w:left="5760" w:hanging="360"/>
      </w:pPr>
      <w:rPr>
        <w:rFonts w:ascii="Courier New" w:hAnsi="Courier New"/>
      </w:rPr>
    </w:lvl>
    <w:lvl w:ilvl="8" w:tplc="2E7E26FC">
      <w:start w:val="1"/>
      <w:numFmt w:val="bullet"/>
      <w:lvlText w:val=""/>
      <w:lvlJc w:val="left"/>
      <w:pPr>
        <w:tabs>
          <w:tab w:val="num" w:pos="6480"/>
        </w:tabs>
        <w:ind w:left="6480" w:hanging="360"/>
      </w:pPr>
      <w:rPr>
        <w:rFonts w:ascii="Wingdings" w:hAnsi="Wingdings"/>
      </w:rPr>
    </w:lvl>
  </w:abstractNum>
  <w:abstractNum w:abstractNumId="423" w15:restartNumberingAfterBreak="0">
    <w:nsid w:val="000001A8"/>
    <w:multiLevelType w:val="hybridMultilevel"/>
    <w:tmpl w:val="000001A8"/>
    <w:lvl w:ilvl="0" w:tplc="521C773C">
      <w:start w:val="1"/>
      <w:numFmt w:val="bullet"/>
      <w:lvlText w:val=""/>
      <w:lvlJc w:val="left"/>
      <w:pPr>
        <w:ind w:left="720" w:hanging="360"/>
      </w:pPr>
      <w:rPr>
        <w:rFonts w:ascii="Symbol" w:hAnsi="Symbol"/>
      </w:rPr>
    </w:lvl>
    <w:lvl w:ilvl="1" w:tplc="BFFEF08E">
      <w:start w:val="1"/>
      <w:numFmt w:val="bullet"/>
      <w:lvlText w:val="o"/>
      <w:lvlJc w:val="left"/>
      <w:pPr>
        <w:tabs>
          <w:tab w:val="num" w:pos="1440"/>
        </w:tabs>
        <w:ind w:left="1440" w:hanging="360"/>
      </w:pPr>
      <w:rPr>
        <w:rFonts w:ascii="Courier New" w:hAnsi="Courier New"/>
      </w:rPr>
    </w:lvl>
    <w:lvl w:ilvl="2" w:tplc="11D0E086">
      <w:start w:val="1"/>
      <w:numFmt w:val="bullet"/>
      <w:lvlText w:val=""/>
      <w:lvlJc w:val="left"/>
      <w:pPr>
        <w:tabs>
          <w:tab w:val="num" w:pos="2160"/>
        </w:tabs>
        <w:ind w:left="2160" w:hanging="360"/>
      </w:pPr>
      <w:rPr>
        <w:rFonts w:ascii="Wingdings" w:hAnsi="Wingdings"/>
      </w:rPr>
    </w:lvl>
    <w:lvl w:ilvl="3" w:tplc="0DC6BA40">
      <w:start w:val="1"/>
      <w:numFmt w:val="bullet"/>
      <w:lvlText w:val=""/>
      <w:lvlJc w:val="left"/>
      <w:pPr>
        <w:tabs>
          <w:tab w:val="num" w:pos="2880"/>
        </w:tabs>
        <w:ind w:left="2880" w:hanging="360"/>
      </w:pPr>
      <w:rPr>
        <w:rFonts w:ascii="Symbol" w:hAnsi="Symbol"/>
      </w:rPr>
    </w:lvl>
    <w:lvl w:ilvl="4" w:tplc="CE8A2FF0">
      <w:start w:val="1"/>
      <w:numFmt w:val="bullet"/>
      <w:lvlText w:val="o"/>
      <w:lvlJc w:val="left"/>
      <w:pPr>
        <w:tabs>
          <w:tab w:val="num" w:pos="3600"/>
        </w:tabs>
        <w:ind w:left="3600" w:hanging="360"/>
      </w:pPr>
      <w:rPr>
        <w:rFonts w:ascii="Courier New" w:hAnsi="Courier New"/>
      </w:rPr>
    </w:lvl>
    <w:lvl w:ilvl="5" w:tplc="77E28A06">
      <w:start w:val="1"/>
      <w:numFmt w:val="bullet"/>
      <w:lvlText w:val=""/>
      <w:lvlJc w:val="left"/>
      <w:pPr>
        <w:tabs>
          <w:tab w:val="num" w:pos="4320"/>
        </w:tabs>
        <w:ind w:left="4320" w:hanging="360"/>
      </w:pPr>
      <w:rPr>
        <w:rFonts w:ascii="Wingdings" w:hAnsi="Wingdings"/>
      </w:rPr>
    </w:lvl>
    <w:lvl w:ilvl="6" w:tplc="899CA0C8">
      <w:start w:val="1"/>
      <w:numFmt w:val="bullet"/>
      <w:lvlText w:val=""/>
      <w:lvlJc w:val="left"/>
      <w:pPr>
        <w:tabs>
          <w:tab w:val="num" w:pos="5040"/>
        </w:tabs>
        <w:ind w:left="5040" w:hanging="360"/>
      </w:pPr>
      <w:rPr>
        <w:rFonts w:ascii="Symbol" w:hAnsi="Symbol"/>
      </w:rPr>
    </w:lvl>
    <w:lvl w:ilvl="7" w:tplc="7FC04898">
      <w:start w:val="1"/>
      <w:numFmt w:val="bullet"/>
      <w:lvlText w:val="o"/>
      <w:lvlJc w:val="left"/>
      <w:pPr>
        <w:tabs>
          <w:tab w:val="num" w:pos="5760"/>
        </w:tabs>
        <w:ind w:left="5760" w:hanging="360"/>
      </w:pPr>
      <w:rPr>
        <w:rFonts w:ascii="Courier New" w:hAnsi="Courier New"/>
      </w:rPr>
    </w:lvl>
    <w:lvl w:ilvl="8" w:tplc="3ECEC4DC">
      <w:start w:val="1"/>
      <w:numFmt w:val="bullet"/>
      <w:lvlText w:val=""/>
      <w:lvlJc w:val="left"/>
      <w:pPr>
        <w:tabs>
          <w:tab w:val="num" w:pos="6480"/>
        </w:tabs>
        <w:ind w:left="6480" w:hanging="360"/>
      </w:pPr>
      <w:rPr>
        <w:rFonts w:ascii="Wingdings" w:hAnsi="Wingdings"/>
      </w:rPr>
    </w:lvl>
  </w:abstractNum>
  <w:abstractNum w:abstractNumId="424" w15:restartNumberingAfterBreak="0">
    <w:nsid w:val="000001A9"/>
    <w:multiLevelType w:val="hybridMultilevel"/>
    <w:tmpl w:val="000001A9"/>
    <w:lvl w:ilvl="0" w:tplc="E9561E2A">
      <w:start w:val="1"/>
      <w:numFmt w:val="bullet"/>
      <w:lvlText w:val=""/>
      <w:lvlJc w:val="left"/>
      <w:pPr>
        <w:ind w:left="720" w:hanging="360"/>
      </w:pPr>
      <w:rPr>
        <w:rFonts w:ascii="Symbol" w:hAnsi="Symbol"/>
      </w:rPr>
    </w:lvl>
    <w:lvl w:ilvl="1" w:tplc="7D7C5D06">
      <w:start w:val="1"/>
      <w:numFmt w:val="bullet"/>
      <w:lvlText w:val="o"/>
      <w:lvlJc w:val="left"/>
      <w:pPr>
        <w:tabs>
          <w:tab w:val="num" w:pos="1440"/>
        </w:tabs>
        <w:ind w:left="1440" w:hanging="360"/>
      </w:pPr>
      <w:rPr>
        <w:rFonts w:ascii="Courier New" w:hAnsi="Courier New"/>
      </w:rPr>
    </w:lvl>
    <w:lvl w:ilvl="2" w:tplc="2C366EE8">
      <w:start w:val="1"/>
      <w:numFmt w:val="bullet"/>
      <w:lvlText w:val=""/>
      <w:lvlJc w:val="left"/>
      <w:pPr>
        <w:tabs>
          <w:tab w:val="num" w:pos="2160"/>
        </w:tabs>
        <w:ind w:left="2160" w:hanging="360"/>
      </w:pPr>
      <w:rPr>
        <w:rFonts w:ascii="Wingdings" w:hAnsi="Wingdings"/>
      </w:rPr>
    </w:lvl>
    <w:lvl w:ilvl="3" w:tplc="140A2F48">
      <w:start w:val="1"/>
      <w:numFmt w:val="bullet"/>
      <w:lvlText w:val=""/>
      <w:lvlJc w:val="left"/>
      <w:pPr>
        <w:tabs>
          <w:tab w:val="num" w:pos="2880"/>
        </w:tabs>
        <w:ind w:left="2880" w:hanging="360"/>
      </w:pPr>
      <w:rPr>
        <w:rFonts w:ascii="Symbol" w:hAnsi="Symbol"/>
      </w:rPr>
    </w:lvl>
    <w:lvl w:ilvl="4" w:tplc="4A28528A">
      <w:start w:val="1"/>
      <w:numFmt w:val="bullet"/>
      <w:lvlText w:val="o"/>
      <w:lvlJc w:val="left"/>
      <w:pPr>
        <w:tabs>
          <w:tab w:val="num" w:pos="3600"/>
        </w:tabs>
        <w:ind w:left="3600" w:hanging="360"/>
      </w:pPr>
      <w:rPr>
        <w:rFonts w:ascii="Courier New" w:hAnsi="Courier New"/>
      </w:rPr>
    </w:lvl>
    <w:lvl w:ilvl="5" w:tplc="09FEC444">
      <w:start w:val="1"/>
      <w:numFmt w:val="bullet"/>
      <w:lvlText w:val=""/>
      <w:lvlJc w:val="left"/>
      <w:pPr>
        <w:tabs>
          <w:tab w:val="num" w:pos="4320"/>
        </w:tabs>
        <w:ind w:left="4320" w:hanging="360"/>
      </w:pPr>
      <w:rPr>
        <w:rFonts w:ascii="Wingdings" w:hAnsi="Wingdings"/>
      </w:rPr>
    </w:lvl>
    <w:lvl w:ilvl="6" w:tplc="D5B89A4C">
      <w:start w:val="1"/>
      <w:numFmt w:val="bullet"/>
      <w:lvlText w:val=""/>
      <w:lvlJc w:val="left"/>
      <w:pPr>
        <w:tabs>
          <w:tab w:val="num" w:pos="5040"/>
        </w:tabs>
        <w:ind w:left="5040" w:hanging="360"/>
      </w:pPr>
      <w:rPr>
        <w:rFonts w:ascii="Symbol" w:hAnsi="Symbol"/>
      </w:rPr>
    </w:lvl>
    <w:lvl w:ilvl="7" w:tplc="F3A22C70">
      <w:start w:val="1"/>
      <w:numFmt w:val="bullet"/>
      <w:lvlText w:val="o"/>
      <w:lvlJc w:val="left"/>
      <w:pPr>
        <w:tabs>
          <w:tab w:val="num" w:pos="5760"/>
        </w:tabs>
        <w:ind w:left="5760" w:hanging="360"/>
      </w:pPr>
      <w:rPr>
        <w:rFonts w:ascii="Courier New" w:hAnsi="Courier New"/>
      </w:rPr>
    </w:lvl>
    <w:lvl w:ilvl="8" w:tplc="26BAF9D0">
      <w:start w:val="1"/>
      <w:numFmt w:val="bullet"/>
      <w:lvlText w:val=""/>
      <w:lvlJc w:val="left"/>
      <w:pPr>
        <w:tabs>
          <w:tab w:val="num" w:pos="6480"/>
        </w:tabs>
        <w:ind w:left="6480" w:hanging="360"/>
      </w:pPr>
      <w:rPr>
        <w:rFonts w:ascii="Wingdings" w:hAnsi="Wingdings"/>
      </w:rPr>
    </w:lvl>
  </w:abstractNum>
  <w:abstractNum w:abstractNumId="425" w15:restartNumberingAfterBreak="0">
    <w:nsid w:val="000001AA"/>
    <w:multiLevelType w:val="hybridMultilevel"/>
    <w:tmpl w:val="000001AA"/>
    <w:lvl w:ilvl="0" w:tplc="E992308E">
      <w:start w:val="1"/>
      <w:numFmt w:val="bullet"/>
      <w:lvlText w:val=""/>
      <w:lvlJc w:val="left"/>
      <w:pPr>
        <w:ind w:left="720" w:hanging="360"/>
      </w:pPr>
      <w:rPr>
        <w:rFonts w:ascii="Symbol" w:hAnsi="Symbol"/>
      </w:rPr>
    </w:lvl>
    <w:lvl w:ilvl="1" w:tplc="19B22CDE">
      <w:start w:val="1"/>
      <w:numFmt w:val="bullet"/>
      <w:lvlText w:val="o"/>
      <w:lvlJc w:val="left"/>
      <w:pPr>
        <w:tabs>
          <w:tab w:val="num" w:pos="1440"/>
        </w:tabs>
        <w:ind w:left="1440" w:hanging="360"/>
      </w:pPr>
      <w:rPr>
        <w:rFonts w:ascii="Courier New" w:hAnsi="Courier New"/>
      </w:rPr>
    </w:lvl>
    <w:lvl w:ilvl="2" w:tplc="BAC47D0A">
      <w:start w:val="1"/>
      <w:numFmt w:val="bullet"/>
      <w:lvlText w:val=""/>
      <w:lvlJc w:val="left"/>
      <w:pPr>
        <w:tabs>
          <w:tab w:val="num" w:pos="2160"/>
        </w:tabs>
        <w:ind w:left="2160" w:hanging="360"/>
      </w:pPr>
      <w:rPr>
        <w:rFonts w:ascii="Wingdings" w:hAnsi="Wingdings"/>
      </w:rPr>
    </w:lvl>
    <w:lvl w:ilvl="3" w:tplc="653AFE28">
      <w:start w:val="1"/>
      <w:numFmt w:val="bullet"/>
      <w:lvlText w:val=""/>
      <w:lvlJc w:val="left"/>
      <w:pPr>
        <w:tabs>
          <w:tab w:val="num" w:pos="2880"/>
        </w:tabs>
        <w:ind w:left="2880" w:hanging="360"/>
      </w:pPr>
      <w:rPr>
        <w:rFonts w:ascii="Symbol" w:hAnsi="Symbol"/>
      </w:rPr>
    </w:lvl>
    <w:lvl w:ilvl="4" w:tplc="D3D668B0">
      <w:start w:val="1"/>
      <w:numFmt w:val="bullet"/>
      <w:lvlText w:val="o"/>
      <w:lvlJc w:val="left"/>
      <w:pPr>
        <w:tabs>
          <w:tab w:val="num" w:pos="3600"/>
        </w:tabs>
        <w:ind w:left="3600" w:hanging="360"/>
      </w:pPr>
      <w:rPr>
        <w:rFonts w:ascii="Courier New" w:hAnsi="Courier New"/>
      </w:rPr>
    </w:lvl>
    <w:lvl w:ilvl="5" w:tplc="9452B866">
      <w:start w:val="1"/>
      <w:numFmt w:val="bullet"/>
      <w:lvlText w:val=""/>
      <w:lvlJc w:val="left"/>
      <w:pPr>
        <w:tabs>
          <w:tab w:val="num" w:pos="4320"/>
        </w:tabs>
        <w:ind w:left="4320" w:hanging="360"/>
      </w:pPr>
      <w:rPr>
        <w:rFonts w:ascii="Wingdings" w:hAnsi="Wingdings"/>
      </w:rPr>
    </w:lvl>
    <w:lvl w:ilvl="6" w:tplc="AF7CC64C">
      <w:start w:val="1"/>
      <w:numFmt w:val="bullet"/>
      <w:lvlText w:val=""/>
      <w:lvlJc w:val="left"/>
      <w:pPr>
        <w:tabs>
          <w:tab w:val="num" w:pos="5040"/>
        </w:tabs>
        <w:ind w:left="5040" w:hanging="360"/>
      </w:pPr>
      <w:rPr>
        <w:rFonts w:ascii="Symbol" w:hAnsi="Symbol"/>
      </w:rPr>
    </w:lvl>
    <w:lvl w:ilvl="7" w:tplc="EAD0CE4A">
      <w:start w:val="1"/>
      <w:numFmt w:val="bullet"/>
      <w:lvlText w:val="o"/>
      <w:lvlJc w:val="left"/>
      <w:pPr>
        <w:tabs>
          <w:tab w:val="num" w:pos="5760"/>
        </w:tabs>
        <w:ind w:left="5760" w:hanging="360"/>
      </w:pPr>
      <w:rPr>
        <w:rFonts w:ascii="Courier New" w:hAnsi="Courier New"/>
      </w:rPr>
    </w:lvl>
    <w:lvl w:ilvl="8" w:tplc="6352B2DC">
      <w:start w:val="1"/>
      <w:numFmt w:val="bullet"/>
      <w:lvlText w:val=""/>
      <w:lvlJc w:val="left"/>
      <w:pPr>
        <w:tabs>
          <w:tab w:val="num" w:pos="6480"/>
        </w:tabs>
        <w:ind w:left="6480" w:hanging="360"/>
      </w:pPr>
      <w:rPr>
        <w:rFonts w:ascii="Wingdings" w:hAnsi="Wingdings"/>
      </w:rPr>
    </w:lvl>
  </w:abstractNum>
  <w:abstractNum w:abstractNumId="426" w15:restartNumberingAfterBreak="0">
    <w:nsid w:val="000001AB"/>
    <w:multiLevelType w:val="hybridMultilevel"/>
    <w:tmpl w:val="000001AB"/>
    <w:lvl w:ilvl="0" w:tplc="4B2C2C58">
      <w:start w:val="1"/>
      <w:numFmt w:val="bullet"/>
      <w:lvlText w:val=""/>
      <w:lvlJc w:val="left"/>
      <w:pPr>
        <w:ind w:left="720" w:hanging="360"/>
      </w:pPr>
      <w:rPr>
        <w:rFonts w:ascii="Symbol" w:hAnsi="Symbol"/>
      </w:rPr>
    </w:lvl>
    <w:lvl w:ilvl="1" w:tplc="995E2730">
      <w:start w:val="1"/>
      <w:numFmt w:val="bullet"/>
      <w:lvlText w:val="o"/>
      <w:lvlJc w:val="left"/>
      <w:pPr>
        <w:tabs>
          <w:tab w:val="num" w:pos="1440"/>
        </w:tabs>
        <w:ind w:left="1440" w:hanging="360"/>
      </w:pPr>
      <w:rPr>
        <w:rFonts w:ascii="Courier New" w:hAnsi="Courier New"/>
      </w:rPr>
    </w:lvl>
    <w:lvl w:ilvl="2" w:tplc="AB1003E0">
      <w:start w:val="1"/>
      <w:numFmt w:val="bullet"/>
      <w:lvlText w:val=""/>
      <w:lvlJc w:val="left"/>
      <w:pPr>
        <w:tabs>
          <w:tab w:val="num" w:pos="2160"/>
        </w:tabs>
        <w:ind w:left="2160" w:hanging="360"/>
      </w:pPr>
      <w:rPr>
        <w:rFonts w:ascii="Wingdings" w:hAnsi="Wingdings"/>
      </w:rPr>
    </w:lvl>
    <w:lvl w:ilvl="3" w:tplc="13F84E0A">
      <w:start w:val="1"/>
      <w:numFmt w:val="bullet"/>
      <w:lvlText w:val=""/>
      <w:lvlJc w:val="left"/>
      <w:pPr>
        <w:tabs>
          <w:tab w:val="num" w:pos="2880"/>
        </w:tabs>
        <w:ind w:left="2880" w:hanging="360"/>
      </w:pPr>
      <w:rPr>
        <w:rFonts w:ascii="Symbol" w:hAnsi="Symbol"/>
      </w:rPr>
    </w:lvl>
    <w:lvl w:ilvl="4" w:tplc="54269A12">
      <w:start w:val="1"/>
      <w:numFmt w:val="bullet"/>
      <w:lvlText w:val="o"/>
      <w:lvlJc w:val="left"/>
      <w:pPr>
        <w:tabs>
          <w:tab w:val="num" w:pos="3600"/>
        </w:tabs>
        <w:ind w:left="3600" w:hanging="360"/>
      </w:pPr>
      <w:rPr>
        <w:rFonts w:ascii="Courier New" w:hAnsi="Courier New"/>
      </w:rPr>
    </w:lvl>
    <w:lvl w:ilvl="5" w:tplc="1172B4D2">
      <w:start w:val="1"/>
      <w:numFmt w:val="bullet"/>
      <w:lvlText w:val=""/>
      <w:lvlJc w:val="left"/>
      <w:pPr>
        <w:tabs>
          <w:tab w:val="num" w:pos="4320"/>
        </w:tabs>
        <w:ind w:left="4320" w:hanging="360"/>
      </w:pPr>
      <w:rPr>
        <w:rFonts w:ascii="Wingdings" w:hAnsi="Wingdings"/>
      </w:rPr>
    </w:lvl>
    <w:lvl w:ilvl="6" w:tplc="65BC58D6">
      <w:start w:val="1"/>
      <w:numFmt w:val="bullet"/>
      <w:lvlText w:val=""/>
      <w:lvlJc w:val="left"/>
      <w:pPr>
        <w:tabs>
          <w:tab w:val="num" w:pos="5040"/>
        </w:tabs>
        <w:ind w:left="5040" w:hanging="360"/>
      </w:pPr>
      <w:rPr>
        <w:rFonts w:ascii="Symbol" w:hAnsi="Symbol"/>
      </w:rPr>
    </w:lvl>
    <w:lvl w:ilvl="7" w:tplc="5D342498">
      <w:start w:val="1"/>
      <w:numFmt w:val="bullet"/>
      <w:lvlText w:val="o"/>
      <w:lvlJc w:val="left"/>
      <w:pPr>
        <w:tabs>
          <w:tab w:val="num" w:pos="5760"/>
        </w:tabs>
        <w:ind w:left="5760" w:hanging="360"/>
      </w:pPr>
      <w:rPr>
        <w:rFonts w:ascii="Courier New" w:hAnsi="Courier New"/>
      </w:rPr>
    </w:lvl>
    <w:lvl w:ilvl="8" w:tplc="27229690">
      <w:start w:val="1"/>
      <w:numFmt w:val="bullet"/>
      <w:lvlText w:val=""/>
      <w:lvlJc w:val="left"/>
      <w:pPr>
        <w:tabs>
          <w:tab w:val="num" w:pos="6480"/>
        </w:tabs>
        <w:ind w:left="6480" w:hanging="360"/>
      </w:pPr>
      <w:rPr>
        <w:rFonts w:ascii="Wingdings" w:hAnsi="Wingdings"/>
      </w:rPr>
    </w:lvl>
  </w:abstractNum>
  <w:abstractNum w:abstractNumId="427" w15:restartNumberingAfterBreak="0">
    <w:nsid w:val="000001AC"/>
    <w:multiLevelType w:val="hybridMultilevel"/>
    <w:tmpl w:val="000001AC"/>
    <w:lvl w:ilvl="0" w:tplc="CB12F508">
      <w:start w:val="1"/>
      <w:numFmt w:val="bullet"/>
      <w:lvlText w:val=""/>
      <w:lvlJc w:val="left"/>
      <w:pPr>
        <w:ind w:left="720" w:hanging="360"/>
      </w:pPr>
      <w:rPr>
        <w:rFonts w:ascii="Symbol" w:hAnsi="Symbol"/>
      </w:rPr>
    </w:lvl>
    <w:lvl w:ilvl="1" w:tplc="CFBE413A">
      <w:start w:val="1"/>
      <w:numFmt w:val="bullet"/>
      <w:lvlText w:val="o"/>
      <w:lvlJc w:val="left"/>
      <w:pPr>
        <w:tabs>
          <w:tab w:val="num" w:pos="1440"/>
        </w:tabs>
        <w:ind w:left="1440" w:hanging="360"/>
      </w:pPr>
      <w:rPr>
        <w:rFonts w:ascii="Courier New" w:hAnsi="Courier New"/>
      </w:rPr>
    </w:lvl>
    <w:lvl w:ilvl="2" w:tplc="9C2A695C">
      <w:start w:val="1"/>
      <w:numFmt w:val="bullet"/>
      <w:lvlText w:val=""/>
      <w:lvlJc w:val="left"/>
      <w:pPr>
        <w:tabs>
          <w:tab w:val="num" w:pos="2160"/>
        </w:tabs>
        <w:ind w:left="2160" w:hanging="360"/>
      </w:pPr>
      <w:rPr>
        <w:rFonts w:ascii="Wingdings" w:hAnsi="Wingdings"/>
      </w:rPr>
    </w:lvl>
    <w:lvl w:ilvl="3" w:tplc="530C7034">
      <w:start w:val="1"/>
      <w:numFmt w:val="bullet"/>
      <w:lvlText w:val=""/>
      <w:lvlJc w:val="left"/>
      <w:pPr>
        <w:tabs>
          <w:tab w:val="num" w:pos="2880"/>
        </w:tabs>
        <w:ind w:left="2880" w:hanging="360"/>
      </w:pPr>
      <w:rPr>
        <w:rFonts w:ascii="Symbol" w:hAnsi="Symbol"/>
      </w:rPr>
    </w:lvl>
    <w:lvl w:ilvl="4" w:tplc="1820C5A2">
      <w:start w:val="1"/>
      <w:numFmt w:val="bullet"/>
      <w:lvlText w:val="o"/>
      <w:lvlJc w:val="left"/>
      <w:pPr>
        <w:tabs>
          <w:tab w:val="num" w:pos="3600"/>
        </w:tabs>
        <w:ind w:left="3600" w:hanging="360"/>
      </w:pPr>
      <w:rPr>
        <w:rFonts w:ascii="Courier New" w:hAnsi="Courier New"/>
      </w:rPr>
    </w:lvl>
    <w:lvl w:ilvl="5" w:tplc="4F9A5A92">
      <w:start w:val="1"/>
      <w:numFmt w:val="bullet"/>
      <w:lvlText w:val=""/>
      <w:lvlJc w:val="left"/>
      <w:pPr>
        <w:tabs>
          <w:tab w:val="num" w:pos="4320"/>
        </w:tabs>
        <w:ind w:left="4320" w:hanging="360"/>
      </w:pPr>
      <w:rPr>
        <w:rFonts w:ascii="Wingdings" w:hAnsi="Wingdings"/>
      </w:rPr>
    </w:lvl>
    <w:lvl w:ilvl="6" w:tplc="1D2A5D6C">
      <w:start w:val="1"/>
      <w:numFmt w:val="bullet"/>
      <w:lvlText w:val=""/>
      <w:lvlJc w:val="left"/>
      <w:pPr>
        <w:tabs>
          <w:tab w:val="num" w:pos="5040"/>
        </w:tabs>
        <w:ind w:left="5040" w:hanging="360"/>
      </w:pPr>
      <w:rPr>
        <w:rFonts w:ascii="Symbol" w:hAnsi="Symbol"/>
      </w:rPr>
    </w:lvl>
    <w:lvl w:ilvl="7" w:tplc="57BC4264">
      <w:start w:val="1"/>
      <w:numFmt w:val="bullet"/>
      <w:lvlText w:val="o"/>
      <w:lvlJc w:val="left"/>
      <w:pPr>
        <w:tabs>
          <w:tab w:val="num" w:pos="5760"/>
        </w:tabs>
        <w:ind w:left="5760" w:hanging="360"/>
      </w:pPr>
      <w:rPr>
        <w:rFonts w:ascii="Courier New" w:hAnsi="Courier New"/>
      </w:rPr>
    </w:lvl>
    <w:lvl w:ilvl="8" w:tplc="5D447C7C">
      <w:start w:val="1"/>
      <w:numFmt w:val="bullet"/>
      <w:lvlText w:val=""/>
      <w:lvlJc w:val="left"/>
      <w:pPr>
        <w:tabs>
          <w:tab w:val="num" w:pos="6480"/>
        </w:tabs>
        <w:ind w:left="6480" w:hanging="360"/>
      </w:pPr>
      <w:rPr>
        <w:rFonts w:ascii="Wingdings" w:hAnsi="Wingdings"/>
      </w:rPr>
    </w:lvl>
  </w:abstractNum>
  <w:abstractNum w:abstractNumId="428" w15:restartNumberingAfterBreak="0">
    <w:nsid w:val="000001AD"/>
    <w:multiLevelType w:val="hybridMultilevel"/>
    <w:tmpl w:val="000001AD"/>
    <w:lvl w:ilvl="0" w:tplc="35DE020C">
      <w:start w:val="1"/>
      <w:numFmt w:val="bullet"/>
      <w:lvlText w:val=""/>
      <w:lvlJc w:val="left"/>
      <w:pPr>
        <w:ind w:left="720" w:hanging="360"/>
      </w:pPr>
      <w:rPr>
        <w:rFonts w:ascii="Symbol" w:hAnsi="Symbol"/>
      </w:rPr>
    </w:lvl>
    <w:lvl w:ilvl="1" w:tplc="C6649DBE">
      <w:start w:val="1"/>
      <w:numFmt w:val="bullet"/>
      <w:lvlText w:val="o"/>
      <w:lvlJc w:val="left"/>
      <w:pPr>
        <w:tabs>
          <w:tab w:val="num" w:pos="1440"/>
        </w:tabs>
        <w:ind w:left="1440" w:hanging="360"/>
      </w:pPr>
      <w:rPr>
        <w:rFonts w:ascii="Courier New" w:hAnsi="Courier New"/>
      </w:rPr>
    </w:lvl>
    <w:lvl w:ilvl="2" w:tplc="25BC0B2C">
      <w:start w:val="1"/>
      <w:numFmt w:val="bullet"/>
      <w:lvlText w:val=""/>
      <w:lvlJc w:val="left"/>
      <w:pPr>
        <w:tabs>
          <w:tab w:val="num" w:pos="2160"/>
        </w:tabs>
        <w:ind w:left="2160" w:hanging="360"/>
      </w:pPr>
      <w:rPr>
        <w:rFonts w:ascii="Wingdings" w:hAnsi="Wingdings"/>
      </w:rPr>
    </w:lvl>
    <w:lvl w:ilvl="3" w:tplc="FE7A2406">
      <w:start w:val="1"/>
      <w:numFmt w:val="bullet"/>
      <w:lvlText w:val=""/>
      <w:lvlJc w:val="left"/>
      <w:pPr>
        <w:tabs>
          <w:tab w:val="num" w:pos="2880"/>
        </w:tabs>
        <w:ind w:left="2880" w:hanging="360"/>
      </w:pPr>
      <w:rPr>
        <w:rFonts w:ascii="Symbol" w:hAnsi="Symbol"/>
      </w:rPr>
    </w:lvl>
    <w:lvl w:ilvl="4" w:tplc="54525DD4">
      <w:start w:val="1"/>
      <w:numFmt w:val="bullet"/>
      <w:lvlText w:val="o"/>
      <w:lvlJc w:val="left"/>
      <w:pPr>
        <w:tabs>
          <w:tab w:val="num" w:pos="3600"/>
        </w:tabs>
        <w:ind w:left="3600" w:hanging="360"/>
      </w:pPr>
      <w:rPr>
        <w:rFonts w:ascii="Courier New" w:hAnsi="Courier New"/>
      </w:rPr>
    </w:lvl>
    <w:lvl w:ilvl="5" w:tplc="1674A7B2">
      <w:start w:val="1"/>
      <w:numFmt w:val="bullet"/>
      <w:lvlText w:val=""/>
      <w:lvlJc w:val="left"/>
      <w:pPr>
        <w:tabs>
          <w:tab w:val="num" w:pos="4320"/>
        </w:tabs>
        <w:ind w:left="4320" w:hanging="360"/>
      </w:pPr>
      <w:rPr>
        <w:rFonts w:ascii="Wingdings" w:hAnsi="Wingdings"/>
      </w:rPr>
    </w:lvl>
    <w:lvl w:ilvl="6" w:tplc="EA3EF84C">
      <w:start w:val="1"/>
      <w:numFmt w:val="bullet"/>
      <w:lvlText w:val=""/>
      <w:lvlJc w:val="left"/>
      <w:pPr>
        <w:tabs>
          <w:tab w:val="num" w:pos="5040"/>
        </w:tabs>
        <w:ind w:left="5040" w:hanging="360"/>
      </w:pPr>
      <w:rPr>
        <w:rFonts w:ascii="Symbol" w:hAnsi="Symbol"/>
      </w:rPr>
    </w:lvl>
    <w:lvl w:ilvl="7" w:tplc="19FA0AEA">
      <w:start w:val="1"/>
      <w:numFmt w:val="bullet"/>
      <w:lvlText w:val="o"/>
      <w:lvlJc w:val="left"/>
      <w:pPr>
        <w:tabs>
          <w:tab w:val="num" w:pos="5760"/>
        </w:tabs>
        <w:ind w:left="5760" w:hanging="360"/>
      </w:pPr>
      <w:rPr>
        <w:rFonts w:ascii="Courier New" w:hAnsi="Courier New"/>
      </w:rPr>
    </w:lvl>
    <w:lvl w:ilvl="8" w:tplc="0304EAD4">
      <w:start w:val="1"/>
      <w:numFmt w:val="bullet"/>
      <w:lvlText w:val=""/>
      <w:lvlJc w:val="left"/>
      <w:pPr>
        <w:tabs>
          <w:tab w:val="num" w:pos="6480"/>
        </w:tabs>
        <w:ind w:left="6480" w:hanging="360"/>
      </w:pPr>
      <w:rPr>
        <w:rFonts w:ascii="Wingdings" w:hAnsi="Wingdings"/>
      </w:rPr>
    </w:lvl>
  </w:abstractNum>
  <w:abstractNum w:abstractNumId="429" w15:restartNumberingAfterBreak="0">
    <w:nsid w:val="000001AE"/>
    <w:multiLevelType w:val="hybridMultilevel"/>
    <w:tmpl w:val="000001AE"/>
    <w:lvl w:ilvl="0" w:tplc="A100271E">
      <w:start w:val="1"/>
      <w:numFmt w:val="bullet"/>
      <w:lvlText w:val=""/>
      <w:lvlJc w:val="left"/>
      <w:pPr>
        <w:ind w:left="720" w:hanging="360"/>
      </w:pPr>
      <w:rPr>
        <w:rFonts w:ascii="Symbol" w:hAnsi="Symbol"/>
      </w:rPr>
    </w:lvl>
    <w:lvl w:ilvl="1" w:tplc="FF388A8C">
      <w:start w:val="1"/>
      <w:numFmt w:val="bullet"/>
      <w:lvlText w:val="o"/>
      <w:lvlJc w:val="left"/>
      <w:pPr>
        <w:tabs>
          <w:tab w:val="num" w:pos="1440"/>
        </w:tabs>
        <w:ind w:left="1440" w:hanging="360"/>
      </w:pPr>
      <w:rPr>
        <w:rFonts w:ascii="Courier New" w:hAnsi="Courier New"/>
      </w:rPr>
    </w:lvl>
    <w:lvl w:ilvl="2" w:tplc="A39873B2">
      <w:start w:val="1"/>
      <w:numFmt w:val="bullet"/>
      <w:lvlText w:val=""/>
      <w:lvlJc w:val="left"/>
      <w:pPr>
        <w:tabs>
          <w:tab w:val="num" w:pos="2160"/>
        </w:tabs>
        <w:ind w:left="2160" w:hanging="360"/>
      </w:pPr>
      <w:rPr>
        <w:rFonts w:ascii="Wingdings" w:hAnsi="Wingdings"/>
      </w:rPr>
    </w:lvl>
    <w:lvl w:ilvl="3" w:tplc="0504E672">
      <w:start w:val="1"/>
      <w:numFmt w:val="bullet"/>
      <w:lvlText w:val=""/>
      <w:lvlJc w:val="left"/>
      <w:pPr>
        <w:tabs>
          <w:tab w:val="num" w:pos="2880"/>
        </w:tabs>
        <w:ind w:left="2880" w:hanging="360"/>
      </w:pPr>
      <w:rPr>
        <w:rFonts w:ascii="Symbol" w:hAnsi="Symbol"/>
      </w:rPr>
    </w:lvl>
    <w:lvl w:ilvl="4" w:tplc="32EA8230">
      <w:start w:val="1"/>
      <w:numFmt w:val="bullet"/>
      <w:lvlText w:val="o"/>
      <w:lvlJc w:val="left"/>
      <w:pPr>
        <w:tabs>
          <w:tab w:val="num" w:pos="3600"/>
        </w:tabs>
        <w:ind w:left="3600" w:hanging="360"/>
      </w:pPr>
      <w:rPr>
        <w:rFonts w:ascii="Courier New" w:hAnsi="Courier New"/>
      </w:rPr>
    </w:lvl>
    <w:lvl w:ilvl="5" w:tplc="01C0661A">
      <w:start w:val="1"/>
      <w:numFmt w:val="bullet"/>
      <w:lvlText w:val=""/>
      <w:lvlJc w:val="left"/>
      <w:pPr>
        <w:tabs>
          <w:tab w:val="num" w:pos="4320"/>
        </w:tabs>
        <w:ind w:left="4320" w:hanging="360"/>
      </w:pPr>
      <w:rPr>
        <w:rFonts w:ascii="Wingdings" w:hAnsi="Wingdings"/>
      </w:rPr>
    </w:lvl>
    <w:lvl w:ilvl="6" w:tplc="7AAA4E92">
      <w:start w:val="1"/>
      <w:numFmt w:val="bullet"/>
      <w:lvlText w:val=""/>
      <w:lvlJc w:val="left"/>
      <w:pPr>
        <w:tabs>
          <w:tab w:val="num" w:pos="5040"/>
        </w:tabs>
        <w:ind w:left="5040" w:hanging="360"/>
      </w:pPr>
      <w:rPr>
        <w:rFonts w:ascii="Symbol" w:hAnsi="Symbol"/>
      </w:rPr>
    </w:lvl>
    <w:lvl w:ilvl="7" w:tplc="BD84E5E8">
      <w:start w:val="1"/>
      <w:numFmt w:val="bullet"/>
      <w:lvlText w:val="o"/>
      <w:lvlJc w:val="left"/>
      <w:pPr>
        <w:tabs>
          <w:tab w:val="num" w:pos="5760"/>
        </w:tabs>
        <w:ind w:left="5760" w:hanging="360"/>
      </w:pPr>
      <w:rPr>
        <w:rFonts w:ascii="Courier New" w:hAnsi="Courier New"/>
      </w:rPr>
    </w:lvl>
    <w:lvl w:ilvl="8" w:tplc="A112A58C">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B5262BC2">
      <w:start w:val="1"/>
      <w:numFmt w:val="bullet"/>
      <w:lvlText w:val=""/>
      <w:lvlJc w:val="left"/>
      <w:pPr>
        <w:ind w:left="720" w:hanging="360"/>
      </w:pPr>
      <w:rPr>
        <w:rFonts w:ascii="Symbol" w:hAnsi="Symbol"/>
      </w:rPr>
    </w:lvl>
    <w:lvl w:ilvl="1" w:tplc="07687980">
      <w:start w:val="1"/>
      <w:numFmt w:val="bullet"/>
      <w:lvlText w:val="o"/>
      <w:lvlJc w:val="left"/>
      <w:pPr>
        <w:tabs>
          <w:tab w:val="num" w:pos="1440"/>
        </w:tabs>
        <w:ind w:left="1440" w:hanging="360"/>
      </w:pPr>
      <w:rPr>
        <w:rFonts w:ascii="Courier New" w:hAnsi="Courier New"/>
      </w:rPr>
    </w:lvl>
    <w:lvl w:ilvl="2" w:tplc="A6A21744">
      <w:start w:val="1"/>
      <w:numFmt w:val="bullet"/>
      <w:lvlText w:val=""/>
      <w:lvlJc w:val="left"/>
      <w:pPr>
        <w:tabs>
          <w:tab w:val="num" w:pos="2160"/>
        </w:tabs>
        <w:ind w:left="2160" w:hanging="360"/>
      </w:pPr>
      <w:rPr>
        <w:rFonts w:ascii="Wingdings" w:hAnsi="Wingdings"/>
      </w:rPr>
    </w:lvl>
    <w:lvl w:ilvl="3" w:tplc="D1B48E40">
      <w:start w:val="1"/>
      <w:numFmt w:val="bullet"/>
      <w:lvlText w:val=""/>
      <w:lvlJc w:val="left"/>
      <w:pPr>
        <w:tabs>
          <w:tab w:val="num" w:pos="2880"/>
        </w:tabs>
        <w:ind w:left="2880" w:hanging="360"/>
      </w:pPr>
      <w:rPr>
        <w:rFonts w:ascii="Symbol" w:hAnsi="Symbol"/>
      </w:rPr>
    </w:lvl>
    <w:lvl w:ilvl="4" w:tplc="B23C33DC">
      <w:start w:val="1"/>
      <w:numFmt w:val="bullet"/>
      <w:lvlText w:val="o"/>
      <w:lvlJc w:val="left"/>
      <w:pPr>
        <w:tabs>
          <w:tab w:val="num" w:pos="3600"/>
        </w:tabs>
        <w:ind w:left="3600" w:hanging="360"/>
      </w:pPr>
      <w:rPr>
        <w:rFonts w:ascii="Courier New" w:hAnsi="Courier New"/>
      </w:rPr>
    </w:lvl>
    <w:lvl w:ilvl="5" w:tplc="D5F6C0D4">
      <w:start w:val="1"/>
      <w:numFmt w:val="bullet"/>
      <w:lvlText w:val=""/>
      <w:lvlJc w:val="left"/>
      <w:pPr>
        <w:tabs>
          <w:tab w:val="num" w:pos="4320"/>
        </w:tabs>
        <w:ind w:left="4320" w:hanging="360"/>
      </w:pPr>
      <w:rPr>
        <w:rFonts w:ascii="Wingdings" w:hAnsi="Wingdings"/>
      </w:rPr>
    </w:lvl>
    <w:lvl w:ilvl="6" w:tplc="05D4D046">
      <w:start w:val="1"/>
      <w:numFmt w:val="bullet"/>
      <w:lvlText w:val=""/>
      <w:lvlJc w:val="left"/>
      <w:pPr>
        <w:tabs>
          <w:tab w:val="num" w:pos="5040"/>
        </w:tabs>
        <w:ind w:left="5040" w:hanging="360"/>
      </w:pPr>
      <w:rPr>
        <w:rFonts w:ascii="Symbol" w:hAnsi="Symbol"/>
      </w:rPr>
    </w:lvl>
    <w:lvl w:ilvl="7" w:tplc="A942DCA8">
      <w:start w:val="1"/>
      <w:numFmt w:val="bullet"/>
      <w:lvlText w:val="o"/>
      <w:lvlJc w:val="left"/>
      <w:pPr>
        <w:tabs>
          <w:tab w:val="num" w:pos="5760"/>
        </w:tabs>
        <w:ind w:left="5760" w:hanging="360"/>
      </w:pPr>
      <w:rPr>
        <w:rFonts w:ascii="Courier New" w:hAnsi="Courier New"/>
      </w:rPr>
    </w:lvl>
    <w:lvl w:ilvl="8" w:tplc="CEAC3428">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9F6444C4">
      <w:start w:val="1"/>
      <w:numFmt w:val="bullet"/>
      <w:lvlText w:val=""/>
      <w:lvlJc w:val="left"/>
      <w:pPr>
        <w:ind w:left="720" w:hanging="360"/>
      </w:pPr>
      <w:rPr>
        <w:rFonts w:ascii="Symbol" w:hAnsi="Symbol"/>
      </w:rPr>
    </w:lvl>
    <w:lvl w:ilvl="1" w:tplc="6F36C932">
      <w:start w:val="1"/>
      <w:numFmt w:val="bullet"/>
      <w:lvlText w:val="o"/>
      <w:lvlJc w:val="left"/>
      <w:pPr>
        <w:tabs>
          <w:tab w:val="num" w:pos="1440"/>
        </w:tabs>
        <w:ind w:left="1440" w:hanging="360"/>
      </w:pPr>
      <w:rPr>
        <w:rFonts w:ascii="Courier New" w:hAnsi="Courier New"/>
      </w:rPr>
    </w:lvl>
    <w:lvl w:ilvl="2" w:tplc="09AA1546">
      <w:start w:val="1"/>
      <w:numFmt w:val="bullet"/>
      <w:lvlText w:val=""/>
      <w:lvlJc w:val="left"/>
      <w:pPr>
        <w:tabs>
          <w:tab w:val="num" w:pos="2160"/>
        </w:tabs>
        <w:ind w:left="2160" w:hanging="360"/>
      </w:pPr>
      <w:rPr>
        <w:rFonts w:ascii="Wingdings" w:hAnsi="Wingdings"/>
      </w:rPr>
    </w:lvl>
    <w:lvl w:ilvl="3" w:tplc="6AD84CC2">
      <w:start w:val="1"/>
      <w:numFmt w:val="bullet"/>
      <w:lvlText w:val=""/>
      <w:lvlJc w:val="left"/>
      <w:pPr>
        <w:tabs>
          <w:tab w:val="num" w:pos="2880"/>
        </w:tabs>
        <w:ind w:left="2880" w:hanging="360"/>
      </w:pPr>
      <w:rPr>
        <w:rFonts w:ascii="Symbol" w:hAnsi="Symbol"/>
      </w:rPr>
    </w:lvl>
    <w:lvl w:ilvl="4" w:tplc="FD9A8352">
      <w:start w:val="1"/>
      <w:numFmt w:val="bullet"/>
      <w:lvlText w:val="o"/>
      <w:lvlJc w:val="left"/>
      <w:pPr>
        <w:tabs>
          <w:tab w:val="num" w:pos="3600"/>
        </w:tabs>
        <w:ind w:left="3600" w:hanging="360"/>
      </w:pPr>
      <w:rPr>
        <w:rFonts w:ascii="Courier New" w:hAnsi="Courier New"/>
      </w:rPr>
    </w:lvl>
    <w:lvl w:ilvl="5" w:tplc="428C4060">
      <w:start w:val="1"/>
      <w:numFmt w:val="bullet"/>
      <w:lvlText w:val=""/>
      <w:lvlJc w:val="left"/>
      <w:pPr>
        <w:tabs>
          <w:tab w:val="num" w:pos="4320"/>
        </w:tabs>
        <w:ind w:left="4320" w:hanging="360"/>
      </w:pPr>
      <w:rPr>
        <w:rFonts w:ascii="Wingdings" w:hAnsi="Wingdings"/>
      </w:rPr>
    </w:lvl>
    <w:lvl w:ilvl="6" w:tplc="272C0E3C">
      <w:start w:val="1"/>
      <w:numFmt w:val="bullet"/>
      <w:lvlText w:val=""/>
      <w:lvlJc w:val="left"/>
      <w:pPr>
        <w:tabs>
          <w:tab w:val="num" w:pos="5040"/>
        </w:tabs>
        <w:ind w:left="5040" w:hanging="360"/>
      </w:pPr>
      <w:rPr>
        <w:rFonts w:ascii="Symbol" w:hAnsi="Symbol"/>
      </w:rPr>
    </w:lvl>
    <w:lvl w:ilvl="7" w:tplc="5566BCF6">
      <w:start w:val="1"/>
      <w:numFmt w:val="bullet"/>
      <w:lvlText w:val="o"/>
      <w:lvlJc w:val="left"/>
      <w:pPr>
        <w:tabs>
          <w:tab w:val="num" w:pos="5760"/>
        </w:tabs>
        <w:ind w:left="5760" w:hanging="360"/>
      </w:pPr>
      <w:rPr>
        <w:rFonts w:ascii="Courier New" w:hAnsi="Courier New"/>
      </w:rPr>
    </w:lvl>
    <w:lvl w:ilvl="8" w:tplc="B49EB892">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E864EF90">
      <w:start w:val="1"/>
      <w:numFmt w:val="bullet"/>
      <w:lvlText w:val=""/>
      <w:lvlJc w:val="left"/>
      <w:pPr>
        <w:ind w:left="720" w:hanging="360"/>
      </w:pPr>
      <w:rPr>
        <w:rFonts w:ascii="Symbol" w:hAnsi="Symbol"/>
      </w:rPr>
    </w:lvl>
    <w:lvl w:ilvl="1" w:tplc="F6640E20">
      <w:start w:val="1"/>
      <w:numFmt w:val="bullet"/>
      <w:lvlText w:val="o"/>
      <w:lvlJc w:val="left"/>
      <w:pPr>
        <w:tabs>
          <w:tab w:val="num" w:pos="1440"/>
        </w:tabs>
        <w:ind w:left="1440" w:hanging="360"/>
      </w:pPr>
      <w:rPr>
        <w:rFonts w:ascii="Courier New" w:hAnsi="Courier New"/>
      </w:rPr>
    </w:lvl>
    <w:lvl w:ilvl="2" w:tplc="3852186E">
      <w:start w:val="1"/>
      <w:numFmt w:val="bullet"/>
      <w:lvlText w:val=""/>
      <w:lvlJc w:val="left"/>
      <w:pPr>
        <w:tabs>
          <w:tab w:val="num" w:pos="2160"/>
        </w:tabs>
        <w:ind w:left="2160" w:hanging="360"/>
      </w:pPr>
      <w:rPr>
        <w:rFonts w:ascii="Wingdings" w:hAnsi="Wingdings"/>
      </w:rPr>
    </w:lvl>
    <w:lvl w:ilvl="3" w:tplc="81BA5330">
      <w:start w:val="1"/>
      <w:numFmt w:val="bullet"/>
      <w:lvlText w:val=""/>
      <w:lvlJc w:val="left"/>
      <w:pPr>
        <w:tabs>
          <w:tab w:val="num" w:pos="2880"/>
        </w:tabs>
        <w:ind w:left="2880" w:hanging="360"/>
      </w:pPr>
      <w:rPr>
        <w:rFonts w:ascii="Symbol" w:hAnsi="Symbol"/>
      </w:rPr>
    </w:lvl>
    <w:lvl w:ilvl="4" w:tplc="E6E68C82">
      <w:start w:val="1"/>
      <w:numFmt w:val="bullet"/>
      <w:lvlText w:val="o"/>
      <w:lvlJc w:val="left"/>
      <w:pPr>
        <w:tabs>
          <w:tab w:val="num" w:pos="3600"/>
        </w:tabs>
        <w:ind w:left="3600" w:hanging="360"/>
      </w:pPr>
      <w:rPr>
        <w:rFonts w:ascii="Courier New" w:hAnsi="Courier New"/>
      </w:rPr>
    </w:lvl>
    <w:lvl w:ilvl="5" w:tplc="F00EDAA0">
      <w:start w:val="1"/>
      <w:numFmt w:val="bullet"/>
      <w:lvlText w:val=""/>
      <w:lvlJc w:val="left"/>
      <w:pPr>
        <w:tabs>
          <w:tab w:val="num" w:pos="4320"/>
        </w:tabs>
        <w:ind w:left="4320" w:hanging="360"/>
      </w:pPr>
      <w:rPr>
        <w:rFonts w:ascii="Wingdings" w:hAnsi="Wingdings"/>
      </w:rPr>
    </w:lvl>
    <w:lvl w:ilvl="6" w:tplc="BAAE3754">
      <w:start w:val="1"/>
      <w:numFmt w:val="bullet"/>
      <w:lvlText w:val=""/>
      <w:lvlJc w:val="left"/>
      <w:pPr>
        <w:tabs>
          <w:tab w:val="num" w:pos="5040"/>
        </w:tabs>
        <w:ind w:left="5040" w:hanging="360"/>
      </w:pPr>
      <w:rPr>
        <w:rFonts w:ascii="Symbol" w:hAnsi="Symbol"/>
      </w:rPr>
    </w:lvl>
    <w:lvl w:ilvl="7" w:tplc="E07C8D62">
      <w:start w:val="1"/>
      <w:numFmt w:val="bullet"/>
      <w:lvlText w:val="o"/>
      <w:lvlJc w:val="left"/>
      <w:pPr>
        <w:tabs>
          <w:tab w:val="num" w:pos="5760"/>
        </w:tabs>
        <w:ind w:left="5760" w:hanging="360"/>
      </w:pPr>
      <w:rPr>
        <w:rFonts w:ascii="Courier New" w:hAnsi="Courier New"/>
      </w:rPr>
    </w:lvl>
    <w:lvl w:ilvl="8" w:tplc="799A7128">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39B2C004">
      <w:start w:val="1"/>
      <w:numFmt w:val="bullet"/>
      <w:lvlText w:val=""/>
      <w:lvlJc w:val="left"/>
      <w:pPr>
        <w:ind w:left="720" w:hanging="360"/>
      </w:pPr>
      <w:rPr>
        <w:rFonts w:ascii="Symbol" w:hAnsi="Symbol"/>
      </w:rPr>
    </w:lvl>
    <w:lvl w:ilvl="1" w:tplc="007AC124">
      <w:start w:val="1"/>
      <w:numFmt w:val="bullet"/>
      <w:lvlText w:val="o"/>
      <w:lvlJc w:val="left"/>
      <w:pPr>
        <w:tabs>
          <w:tab w:val="num" w:pos="1440"/>
        </w:tabs>
        <w:ind w:left="1440" w:hanging="360"/>
      </w:pPr>
      <w:rPr>
        <w:rFonts w:ascii="Courier New" w:hAnsi="Courier New"/>
      </w:rPr>
    </w:lvl>
    <w:lvl w:ilvl="2" w:tplc="F7840A9C">
      <w:start w:val="1"/>
      <w:numFmt w:val="bullet"/>
      <w:lvlText w:val=""/>
      <w:lvlJc w:val="left"/>
      <w:pPr>
        <w:tabs>
          <w:tab w:val="num" w:pos="2160"/>
        </w:tabs>
        <w:ind w:left="2160" w:hanging="360"/>
      </w:pPr>
      <w:rPr>
        <w:rFonts w:ascii="Wingdings" w:hAnsi="Wingdings"/>
      </w:rPr>
    </w:lvl>
    <w:lvl w:ilvl="3" w:tplc="4760C378">
      <w:start w:val="1"/>
      <w:numFmt w:val="bullet"/>
      <w:lvlText w:val=""/>
      <w:lvlJc w:val="left"/>
      <w:pPr>
        <w:tabs>
          <w:tab w:val="num" w:pos="2880"/>
        </w:tabs>
        <w:ind w:left="2880" w:hanging="360"/>
      </w:pPr>
      <w:rPr>
        <w:rFonts w:ascii="Symbol" w:hAnsi="Symbol"/>
      </w:rPr>
    </w:lvl>
    <w:lvl w:ilvl="4" w:tplc="5B80C2F2">
      <w:start w:val="1"/>
      <w:numFmt w:val="bullet"/>
      <w:lvlText w:val="o"/>
      <w:lvlJc w:val="left"/>
      <w:pPr>
        <w:tabs>
          <w:tab w:val="num" w:pos="3600"/>
        </w:tabs>
        <w:ind w:left="3600" w:hanging="360"/>
      </w:pPr>
      <w:rPr>
        <w:rFonts w:ascii="Courier New" w:hAnsi="Courier New"/>
      </w:rPr>
    </w:lvl>
    <w:lvl w:ilvl="5" w:tplc="542EF46E">
      <w:start w:val="1"/>
      <w:numFmt w:val="bullet"/>
      <w:lvlText w:val=""/>
      <w:lvlJc w:val="left"/>
      <w:pPr>
        <w:tabs>
          <w:tab w:val="num" w:pos="4320"/>
        </w:tabs>
        <w:ind w:left="4320" w:hanging="360"/>
      </w:pPr>
      <w:rPr>
        <w:rFonts w:ascii="Wingdings" w:hAnsi="Wingdings"/>
      </w:rPr>
    </w:lvl>
    <w:lvl w:ilvl="6" w:tplc="C2421074">
      <w:start w:val="1"/>
      <w:numFmt w:val="bullet"/>
      <w:lvlText w:val=""/>
      <w:lvlJc w:val="left"/>
      <w:pPr>
        <w:tabs>
          <w:tab w:val="num" w:pos="5040"/>
        </w:tabs>
        <w:ind w:left="5040" w:hanging="360"/>
      </w:pPr>
      <w:rPr>
        <w:rFonts w:ascii="Symbol" w:hAnsi="Symbol"/>
      </w:rPr>
    </w:lvl>
    <w:lvl w:ilvl="7" w:tplc="7BE43C12">
      <w:start w:val="1"/>
      <w:numFmt w:val="bullet"/>
      <w:lvlText w:val="o"/>
      <w:lvlJc w:val="left"/>
      <w:pPr>
        <w:tabs>
          <w:tab w:val="num" w:pos="5760"/>
        </w:tabs>
        <w:ind w:left="5760" w:hanging="360"/>
      </w:pPr>
      <w:rPr>
        <w:rFonts w:ascii="Courier New" w:hAnsi="Courier New"/>
      </w:rPr>
    </w:lvl>
    <w:lvl w:ilvl="8" w:tplc="E3F024D0">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506EEC9A">
      <w:start w:val="1"/>
      <w:numFmt w:val="bullet"/>
      <w:lvlText w:val=""/>
      <w:lvlJc w:val="left"/>
      <w:pPr>
        <w:ind w:left="720" w:hanging="360"/>
      </w:pPr>
      <w:rPr>
        <w:rFonts w:ascii="Symbol" w:hAnsi="Symbol"/>
      </w:rPr>
    </w:lvl>
    <w:lvl w:ilvl="1" w:tplc="785C00C2">
      <w:start w:val="1"/>
      <w:numFmt w:val="bullet"/>
      <w:lvlText w:val="o"/>
      <w:lvlJc w:val="left"/>
      <w:pPr>
        <w:tabs>
          <w:tab w:val="num" w:pos="1440"/>
        </w:tabs>
        <w:ind w:left="1440" w:hanging="360"/>
      </w:pPr>
      <w:rPr>
        <w:rFonts w:ascii="Courier New" w:hAnsi="Courier New"/>
      </w:rPr>
    </w:lvl>
    <w:lvl w:ilvl="2" w:tplc="93F0CEA4">
      <w:start w:val="1"/>
      <w:numFmt w:val="bullet"/>
      <w:lvlText w:val=""/>
      <w:lvlJc w:val="left"/>
      <w:pPr>
        <w:tabs>
          <w:tab w:val="num" w:pos="2160"/>
        </w:tabs>
        <w:ind w:left="2160" w:hanging="360"/>
      </w:pPr>
      <w:rPr>
        <w:rFonts w:ascii="Wingdings" w:hAnsi="Wingdings"/>
      </w:rPr>
    </w:lvl>
    <w:lvl w:ilvl="3" w:tplc="EA6CC96C">
      <w:start w:val="1"/>
      <w:numFmt w:val="bullet"/>
      <w:lvlText w:val=""/>
      <w:lvlJc w:val="left"/>
      <w:pPr>
        <w:tabs>
          <w:tab w:val="num" w:pos="2880"/>
        </w:tabs>
        <w:ind w:left="2880" w:hanging="360"/>
      </w:pPr>
      <w:rPr>
        <w:rFonts w:ascii="Symbol" w:hAnsi="Symbol"/>
      </w:rPr>
    </w:lvl>
    <w:lvl w:ilvl="4" w:tplc="C52CBB06">
      <w:start w:val="1"/>
      <w:numFmt w:val="bullet"/>
      <w:lvlText w:val="o"/>
      <w:lvlJc w:val="left"/>
      <w:pPr>
        <w:tabs>
          <w:tab w:val="num" w:pos="3600"/>
        </w:tabs>
        <w:ind w:left="3600" w:hanging="360"/>
      </w:pPr>
      <w:rPr>
        <w:rFonts w:ascii="Courier New" w:hAnsi="Courier New"/>
      </w:rPr>
    </w:lvl>
    <w:lvl w:ilvl="5" w:tplc="7674DB0C">
      <w:start w:val="1"/>
      <w:numFmt w:val="bullet"/>
      <w:lvlText w:val=""/>
      <w:lvlJc w:val="left"/>
      <w:pPr>
        <w:tabs>
          <w:tab w:val="num" w:pos="4320"/>
        </w:tabs>
        <w:ind w:left="4320" w:hanging="360"/>
      </w:pPr>
      <w:rPr>
        <w:rFonts w:ascii="Wingdings" w:hAnsi="Wingdings"/>
      </w:rPr>
    </w:lvl>
    <w:lvl w:ilvl="6" w:tplc="D5D83D10">
      <w:start w:val="1"/>
      <w:numFmt w:val="bullet"/>
      <w:lvlText w:val=""/>
      <w:lvlJc w:val="left"/>
      <w:pPr>
        <w:tabs>
          <w:tab w:val="num" w:pos="5040"/>
        </w:tabs>
        <w:ind w:left="5040" w:hanging="360"/>
      </w:pPr>
      <w:rPr>
        <w:rFonts w:ascii="Symbol" w:hAnsi="Symbol"/>
      </w:rPr>
    </w:lvl>
    <w:lvl w:ilvl="7" w:tplc="077ECBB4">
      <w:start w:val="1"/>
      <w:numFmt w:val="bullet"/>
      <w:lvlText w:val="o"/>
      <w:lvlJc w:val="left"/>
      <w:pPr>
        <w:tabs>
          <w:tab w:val="num" w:pos="5760"/>
        </w:tabs>
        <w:ind w:left="5760" w:hanging="360"/>
      </w:pPr>
      <w:rPr>
        <w:rFonts w:ascii="Courier New" w:hAnsi="Courier New"/>
      </w:rPr>
    </w:lvl>
    <w:lvl w:ilvl="8" w:tplc="4F54A694">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B80C1EA2">
      <w:start w:val="1"/>
      <w:numFmt w:val="bullet"/>
      <w:lvlText w:val=""/>
      <w:lvlJc w:val="left"/>
      <w:pPr>
        <w:ind w:left="720" w:hanging="360"/>
      </w:pPr>
      <w:rPr>
        <w:rFonts w:ascii="Symbol" w:hAnsi="Symbol"/>
      </w:rPr>
    </w:lvl>
    <w:lvl w:ilvl="1" w:tplc="A606C5DE">
      <w:start w:val="1"/>
      <w:numFmt w:val="bullet"/>
      <w:lvlText w:val="o"/>
      <w:lvlJc w:val="left"/>
      <w:pPr>
        <w:tabs>
          <w:tab w:val="num" w:pos="1440"/>
        </w:tabs>
        <w:ind w:left="1440" w:hanging="360"/>
      </w:pPr>
      <w:rPr>
        <w:rFonts w:ascii="Courier New" w:hAnsi="Courier New"/>
      </w:rPr>
    </w:lvl>
    <w:lvl w:ilvl="2" w:tplc="62A6E554">
      <w:start w:val="1"/>
      <w:numFmt w:val="bullet"/>
      <w:lvlText w:val=""/>
      <w:lvlJc w:val="left"/>
      <w:pPr>
        <w:tabs>
          <w:tab w:val="num" w:pos="2160"/>
        </w:tabs>
        <w:ind w:left="2160" w:hanging="360"/>
      </w:pPr>
      <w:rPr>
        <w:rFonts w:ascii="Wingdings" w:hAnsi="Wingdings"/>
      </w:rPr>
    </w:lvl>
    <w:lvl w:ilvl="3" w:tplc="57DC2DF0">
      <w:start w:val="1"/>
      <w:numFmt w:val="bullet"/>
      <w:lvlText w:val=""/>
      <w:lvlJc w:val="left"/>
      <w:pPr>
        <w:tabs>
          <w:tab w:val="num" w:pos="2880"/>
        </w:tabs>
        <w:ind w:left="2880" w:hanging="360"/>
      </w:pPr>
      <w:rPr>
        <w:rFonts w:ascii="Symbol" w:hAnsi="Symbol"/>
      </w:rPr>
    </w:lvl>
    <w:lvl w:ilvl="4" w:tplc="DC4A989E">
      <w:start w:val="1"/>
      <w:numFmt w:val="bullet"/>
      <w:lvlText w:val="o"/>
      <w:lvlJc w:val="left"/>
      <w:pPr>
        <w:tabs>
          <w:tab w:val="num" w:pos="3600"/>
        </w:tabs>
        <w:ind w:left="3600" w:hanging="360"/>
      </w:pPr>
      <w:rPr>
        <w:rFonts w:ascii="Courier New" w:hAnsi="Courier New"/>
      </w:rPr>
    </w:lvl>
    <w:lvl w:ilvl="5" w:tplc="94B68B3A">
      <w:start w:val="1"/>
      <w:numFmt w:val="bullet"/>
      <w:lvlText w:val=""/>
      <w:lvlJc w:val="left"/>
      <w:pPr>
        <w:tabs>
          <w:tab w:val="num" w:pos="4320"/>
        </w:tabs>
        <w:ind w:left="4320" w:hanging="360"/>
      </w:pPr>
      <w:rPr>
        <w:rFonts w:ascii="Wingdings" w:hAnsi="Wingdings"/>
      </w:rPr>
    </w:lvl>
    <w:lvl w:ilvl="6" w:tplc="94D2DE5A">
      <w:start w:val="1"/>
      <w:numFmt w:val="bullet"/>
      <w:lvlText w:val=""/>
      <w:lvlJc w:val="left"/>
      <w:pPr>
        <w:tabs>
          <w:tab w:val="num" w:pos="5040"/>
        </w:tabs>
        <w:ind w:left="5040" w:hanging="360"/>
      </w:pPr>
      <w:rPr>
        <w:rFonts w:ascii="Symbol" w:hAnsi="Symbol"/>
      </w:rPr>
    </w:lvl>
    <w:lvl w:ilvl="7" w:tplc="CD1AFB82">
      <w:start w:val="1"/>
      <w:numFmt w:val="bullet"/>
      <w:lvlText w:val="o"/>
      <w:lvlJc w:val="left"/>
      <w:pPr>
        <w:tabs>
          <w:tab w:val="num" w:pos="5760"/>
        </w:tabs>
        <w:ind w:left="5760" w:hanging="360"/>
      </w:pPr>
      <w:rPr>
        <w:rFonts w:ascii="Courier New" w:hAnsi="Courier New"/>
      </w:rPr>
    </w:lvl>
    <w:lvl w:ilvl="8" w:tplc="4C165B32">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9CCE0E16">
      <w:start w:val="1"/>
      <w:numFmt w:val="bullet"/>
      <w:lvlText w:val=""/>
      <w:lvlJc w:val="left"/>
      <w:pPr>
        <w:ind w:left="720" w:hanging="360"/>
      </w:pPr>
      <w:rPr>
        <w:rFonts w:ascii="Symbol" w:hAnsi="Symbol"/>
      </w:rPr>
    </w:lvl>
    <w:lvl w:ilvl="1" w:tplc="AD94B3D4">
      <w:start w:val="1"/>
      <w:numFmt w:val="bullet"/>
      <w:lvlText w:val="o"/>
      <w:lvlJc w:val="left"/>
      <w:pPr>
        <w:tabs>
          <w:tab w:val="num" w:pos="1440"/>
        </w:tabs>
        <w:ind w:left="1440" w:hanging="360"/>
      </w:pPr>
      <w:rPr>
        <w:rFonts w:ascii="Courier New" w:hAnsi="Courier New"/>
      </w:rPr>
    </w:lvl>
    <w:lvl w:ilvl="2" w:tplc="5E241C3E">
      <w:start w:val="1"/>
      <w:numFmt w:val="bullet"/>
      <w:lvlText w:val=""/>
      <w:lvlJc w:val="left"/>
      <w:pPr>
        <w:tabs>
          <w:tab w:val="num" w:pos="2160"/>
        </w:tabs>
        <w:ind w:left="2160" w:hanging="360"/>
      </w:pPr>
      <w:rPr>
        <w:rFonts w:ascii="Wingdings" w:hAnsi="Wingdings"/>
      </w:rPr>
    </w:lvl>
    <w:lvl w:ilvl="3" w:tplc="D80025D4">
      <w:start w:val="1"/>
      <w:numFmt w:val="bullet"/>
      <w:lvlText w:val=""/>
      <w:lvlJc w:val="left"/>
      <w:pPr>
        <w:tabs>
          <w:tab w:val="num" w:pos="2880"/>
        </w:tabs>
        <w:ind w:left="2880" w:hanging="360"/>
      </w:pPr>
      <w:rPr>
        <w:rFonts w:ascii="Symbol" w:hAnsi="Symbol"/>
      </w:rPr>
    </w:lvl>
    <w:lvl w:ilvl="4" w:tplc="8E2471F2">
      <w:start w:val="1"/>
      <w:numFmt w:val="bullet"/>
      <w:lvlText w:val="o"/>
      <w:lvlJc w:val="left"/>
      <w:pPr>
        <w:tabs>
          <w:tab w:val="num" w:pos="3600"/>
        </w:tabs>
        <w:ind w:left="3600" w:hanging="360"/>
      </w:pPr>
      <w:rPr>
        <w:rFonts w:ascii="Courier New" w:hAnsi="Courier New"/>
      </w:rPr>
    </w:lvl>
    <w:lvl w:ilvl="5" w:tplc="A9407C7E">
      <w:start w:val="1"/>
      <w:numFmt w:val="bullet"/>
      <w:lvlText w:val=""/>
      <w:lvlJc w:val="left"/>
      <w:pPr>
        <w:tabs>
          <w:tab w:val="num" w:pos="4320"/>
        </w:tabs>
        <w:ind w:left="4320" w:hanging="360"/>
      </w:pPr>
      <w:rPr>
        <w:rFonts w:ascii="Wingdings" w:hAnsi="Wingdings"/>
      </w:rPr>
    </w:lvl>
    <w:lvl w:ilvl="6" w:tplc="8E025E3C">
      <w:start w:val="1"/>
      <w:numFmt w:val="bullet"/>
      <w:lvlText w:val=""/>
      <w:lvlJc w:val="left"/>
      <w:pPr>
        <w:tabs>
          <w:tab w:val="num" w:pos="5040"/>
        </w:tabs>
        <w:ind w:left="5040" w:hanging="360"/>
      </w:pPr>
      <w:rPr>
        <w:rFonts w:ascii="Symbol" w:hAnsi="Symbol"/>
      </w:rPr>
    </w:lvl>
    <w:lvl w:ilvl="7" w:tplc="9F54FD96">
      <w:start w:val="1"/>
      <w:numFmt w:val="bullet"/>
      <w:lvlText w:val="o"/>
      <w:lvlJc w:val="left"/>
      <w:pPr>
        <w:tabs>
          <w:tab w:val="num" w:pos="5760"/>
        </w:tabs>
        <w:ind w:left="5760" w:hanging="360"/>
      </w:pPr>
      <w:rPr>
        <w:rFonts w:ascii="Courier New" w:hAnsi="Courier New"/>
      </w:rPr>
    </w:lvl>
    <w:lvl w:ilvl="8" w:tplc="0A42FCC4">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B044BF50">
      <w:start w:val="1"/>
      <w:numFmt w:val="bullet"/>
      <w:lvlText w:val=""/>
      <w:lvlJc w:val="left"/>
      <w:pPr>
        <w:ind w:left="720" w:hanging="360"/>
      </w:pPr>
      <w:rPr>
        <w:rFonts w:ascii="Symbol" w:hAnsi="Symbol"/>
      </w:rPr>
    </w:lvl>
    <w:lvl w:ilvl="1" w:tplc="12A820C2">
      <w:start w:val="1"/>
      <w:numFmt w:val="bullet"/>
      <w:lvlText w:val="o"/>
      <w:lvlJc w:val="left"/>
      <w:pPr>
        <w:tabs>
          <w:tab w:val="num" w:pos="1440"/>
        </w:tabs>
        <w:ind w:left="1440" w:hanging="360"/>
      </w:pPr>
      <w:rPr>
        <w:rFonts w:ascii="Courier New" w:hAnsi="Courier New"/>
      </w:rPr>
    </w:lvl>
    <w:lvl w:ilvl="2" w:tplc="291A4FE4">
      <w:start w:val="1"/>
      <w:numFmt w:val="bullet"/>
      <w:lvlText w:val=""/>
      <w:lvlJc w:val="left"/>
      <w:pPr>
        <w:tabs>
          <w:tab w:val="num" w:pos="2160"/>
        </w:tabs>
        <w:ind w:left="2160" w:hanging="360"/>
      </w:pPr>
      <w:rPr>
        <w:rFonts w:ascii="Wingdings" w:hAnsi="Wingdings"/>
      </w:rPr>
    </w:lvl>
    <w:lvl w:ilvl="3" w:tplc="4A368A7E">
      <w:start w:val="1"/>
      <w:numFmt w:val="bullet"/>
      <w:lvlText w:val=""/>
      <w:lvlJc w:val="left"/>
      <w:pPr>
        <w:tabs>
          <w:tab w:val="num" w:pos="2880"/>
        </w:tabs>
        <w:ind w:left="2880" w:hanging="360"/>
      </w:pPr>
      <w:rPr>
        <w:rFonts w:ascii="Symbol" w:hAnsi="Symbol"/>
      </w:rPr>
    </w:lvl>
    <w:lvl w:ilvl="4" w:tplc="8514EC82">
      <w:start w:val="1"/>
      <w:numFmt w:val="bullet"/>
      <w:lvlText w:val="o"/>
      <w:lvlJc w:val="left"/>
      <w:pPr>
        <w:tabs>
          <w:tab w:val="num" w:pos="3600"/>
        </w:tabs>
        <w:ind w:left="3600" w:hanging="360"/>
      </w:pPr>
      <w:rPr>
        <w:rFonts w:ascii="Courier New" w:hAnsi="Courier New"/>
      </w:rPr>
    </w:lvl>
    <w:lvl w:ilvl="5" w:tplc="CDEC6ECE">
      <w:start w:val="1"/>
      <w:numFmt w:val="bullet"/>
      <w:lvlText w:val=""/>
      <w:lvlJc w:val="left"/>
      <w:pPr>
        <w:tabs>
          <w:tab w:val="num" w:pos="4320"/>
        </w:tabs>
        <w:ind w:left="4320" w:hanging="360"/>
      </w:pPr>
      <w:rPr>
        <w:rFonts w:ascii="Wingdings" w:hAnsi="Wingdings"/>
      </w:rPr>
    </w:lvl>
    <w:lvl w:ilvl="6" w:tplc="70D8AB4C">
      <w:start w:val="1"/>
      <w:numFmt w:val="bullet"/>
      <w:lvlText w:val=""/>
      <w:lvlJc w:val="left"/>
      <w:pPr>
        <w:tabs>
          <w:tab w:val="num" w:pos="5040"/>
        </w:tabs>
        <w:ind w:left="5040" w:hanging="360"/>
      </w:pPr>
      <w:rPr>
        <w:rFonts w:ascii="Symbol" w:hAnsi="Symbol"/>
      </w:rPr>
    </w:lvl>
    <w:lvl w:ilvl="7" w:tplc="08CE1F5C">
      <w:start w:val="1"/>
      <w:numFmt w:val="bullet"/>
      <w:lvlText w:val="o"/>
      <w:lvlJc w:val="left"/>
      <w:pPr>
        <w:tabs>
          <w:tab w:val="num" w:pos="5760"/>
        </w:tabs>
        <w:ind w:left="5760" w:hanging="360"/>
      </w:pPr>
      <w:rPr>
        <w:rFonts w:ascii="Courier New" w:hAnsi="Courier New"/>
      </w:rPr>
    </w:lvl>
    <w:lvl w:ilvl="8" w:tplc="5A445980">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87125B3E">
      <w:start w:val="1"/>
      <w:numFmt w:val="bullet"/>
      <w:lvlText w:val=""/>
      <w:lvlJc w:val="left"/>
      <w:pPr>
        <w:ind w:left="720" w:hanging="360"/>
      </w:pPr>
      <w:rPr>
        <w:rFonts w:ascii="Symbol" w:hAnsi="Symbol"/>
      </w:rPr>
    </w:lvl>
    <w:lvl w:ilvl="1" w:tplc="F01AA346">
      <w:start w:val="1"/>
      <w:numFmt w:val="bullet"/>
      <w:lvlText w:val="o"/>
      <w:lvlJc w:val="left"/>
      <w:pPr>
        <w:tabs>
          <w:tab w:val="num" w:pos="1440"/>
        </w:tabs>
        <w:ind w:left="1440" w:hanging="360"/>
      </w:pPr>
      <w:rPr>
        <w:rFonts w:ascii="Courier New" w:hAnsi="Courier New"/>
      </w:rPr>
    </w:lvl>
    <w:lvl w:ilvl="2" w:tplc="6338BD48">
      <w:start w:val="1"/>
      <w:numFmt w:val="bullet"/>
      <w:lvlText w:val=""/>
      <w:lvlJc w:val="left"/>
      <w:pPr>
        <w:tabs>
          <w:tab w:val="num" w:pos="2160"/>
        </w:tabs>
        <w:ind w:left="2160" w:hanging="360"/>
      </w:pPr>
      <w:rPr>
        <w:rFonts w:ascii="Wingdings" w:hAnsi="Wingdings"/>
      </w:rPr>
    </w:lvl>
    <w:lvl w:ilvl="3" w:tplc="18942936">
      <w:start w:val="1"/>
      <w:numFmt w:val="bullet"/>
      <w:lvlText w:val=""/>
      <w:lvlJc w:val="left"/>
      <w:pPr>
        <w:tabs>
          <w:tab w:val="num" w:pos="2880"/>
        </w:tabs>
        <w:ind w:left="2880" w:hanging="360"/>
      </w:pPr>
      <w:rPr>
        <w:rFonts w:ascii="Symbol" w:hAnsi="Symbol"/>
      </w:rPr>
    </w:lvl>
    <w:lvl w:ilvl="4" w:tplc="4DFC0F60">
      <w:start w:val="1"/>
      <w:numFmt w:val="bullet"/>
      <w:lvlText w:val="o"/>
      <w:lvlJc w:val="left"/>
      <w:pPr>
        <w:tabs>
          <w:tab w:val="num" w:pos="3600"/>
        </w:tabs>
        <w:ind w:left="3600" w:hanging="360"/>
      </w:pPr>
      <w:rPr>
        <w:rFonts w:ascii="Courier New" w:hAnsi="Courier New"/>
      </w:rPr>
    </w:lvl>
    <w:lvl w:ilvl="5" w:tplc="44F85EAE">
      <w:start w:val="1"/>
      <w:numFmt w:val="bullet"/>
      <w:lvlText w:val=""/>
      <w:lvlJc w:val="left"/>
      <w:pPr>
        <w:tabs>
          <w:tab w:val="num" w:pos="4320"/>
        </w:tabs>
        <w:ind w:left="4320" w:hanging="360"/>
      </w:pPr>
      <w:rPr>
        <w:rFonts w:ascii="Wingdings" w:hAnsi="Wingdings"/>
      </w:rPr>
    </w:lvl>
    <w:lvl w:ilvl="6" w:tplc="BFF81286">
      <w:start w:val="1"/>
      <w:numFmt w:val="bullet"/>
      <w:lvlText w:val=""/>
      <w:lvlJc w:val="left"/>
      <w:pPr>
        <w:tabs>
          <w:tab w:val="num" w:pos="5040"/>
        </w:tabs>
        <w:ind w:left="5040" w:hanging="360"/>
      </w:pPr>
      <w:rPr>
        <w:rFonts w:ascii="Symbol" w:hAnsi="Symbol"/>
      </w:rPr>
    </w:lvl>
    <w:lvl w:ilvl="7" w:tplc="06DA2A88">
      <w:start w:val="1"/>
      <w:numFmt w:val="bullet"/>
      <w:lvlText w:val="o"/>
      <w:lvlJc w:val="left"/>
      <w:pPr>
        <w:tabs>
          <w:tab w:val="num" w:pos="5760"/>
        </w:tabs>
        <w:ind w:left="5760" w:hanging="360"/>
      </w:pPr>
      <w:rPr>
        <w:rFonts w:ascii="Courier New" w:hAnsi="Courier New"/>
      </w:rPr>
    </w:lvl>
    <w:lvl w:ilvl="8" w:tplc="1A6C0DA4">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B05C366E">
      <w:start w:val="1"/>
      <w:numFmt w:val="bullet"/>
      <w:lvlText w:val=""/>
      <w:lvlJc w:val="left"/>
      <w:pPr>
        <w:ind w:left="720" w:hanging="360"/>
      </w:pPr>
      <w:rPr>
        <w:rFonts w:ascii="Symbol" w:hAnsi="Symbol"/>
      </w:rPr>
    </w:lvl>
    <w:lvl w:ilvl="1" w:tplc="7B54BF34">
      <w:start w:val="1"/>
      <w:numFmt w:val="bullet"/>
      <w:lvlText w:val="o"/>
      <w:lvlJc w:val="left"/>
      <w:pPr>
        <w:tabs>
          <w:tab w:val="num" w:pos="1440"/>
        </w:tabs>
        <w:ind w:left="1440" w:hanging="360"/>
      </w:pPr>
      <w:rPr>
        <w:rFonts w:ascii="Courier New" w:hAnsi="Courier New"/>
      </w:rPr>
    </w:lvl>
    <w:lvl w:ilvl="2" w:tplc="B308D96E">
      <w:start w:val="1"/>
      <w:numFmt w:val="bullet"/>
      <w:lvlText w:val=""/>
      <w:lvlJc w:val="left"/>
      <w:pPr>
        <w:tabs>
          <w:tab w:val="num" w:pos="2160"/>
        </w:tabs>
        <w:ind w:left="2160" w:hanging="360"/>
      </w:pPr>
      <w:rPr>
        <w:rFonts w:ascii="Wingdings" w:hAnsi="Wingdings"/>
      </w:rPr>
    </w:lvl>
    <w:lvl w:ilvl="3" w:tplc="018EE64E">
      <w:start w:val="1"/>
      <w:numFmt w:val="bullet"/>
      <w:lvlText w:val=""/>
      <w:lvlJc w:val="left"/>
      <w:pPr>
        <w:tabs>
          <w:tab w:val="num" w:pos="2880"/>
        </w:tabs>
        <w:ind w:left="2880" w:hanging="360"/>
      </w:pPr>
      <w:rPr>
        <w:rFonts w:ascii="Symbol" w:hAnsi="Symbol"/>
      </w:rPr>
    </w:lvl>
    <w:lvl w:ilvl="4" w:tplc="E54C18E2">
      <w:start w:val="1"/>
      <w:numFmt w:val="bullet"/>
      <w:lvlText w:val="o"/>
      <w:lvlJc w:val="left"/>
      <w:pPr>
        <w:tabs>
          <w:tab w:val="num" w:pos="3600"/>
        </w:tabs>
        <w:ind w:left="3600" w:hanging="360"/>
      </w:pPr>
      <w:rPr>
        <w:rFonts w:ascii="Courier New" w:hAnsi="Courier New"/>
      </w:rPr>
    </w:lvl>
    <w:lvl w:ilvl="5" w:tplc="E2E89DF2">
      <w:start w:val="1"/>
      <w:numFmt w:val="bullet"/>
      <w:lvlText w:val=""/>
      <w:lvlJc w:val="left"/>
      <w:pPr>
        <w:tabs>
          <w:tab w:val="num" w:pos="4320"/>
        </w:tabs>
        <w:ind w:left="4320" w:hanging="360"/>
      </w:pPr>
      <w:rPr>
        <w:rFonts w:ascii="Wingdings" w:hAnsi="Wingdings"/>
      </w:rPr>
    </w:lvl>
    <w:lvl w:ilvl="6" w:tplc="E4E491D6">
      <w:start w:val="1"/>
      <w:numFmt w:val="bullet"/>
      <w:lvlText w:val=""/>
      <w:lvlJc w:val="left"/>
      <w:pPr>
        <w:tabs>
          <w:tab w:val="num" w:pos="5040"/>
        </w:tabs>
        <w:ind w:left="5040" w:hanging="360"/>
      </w:pPr>
      <w:rPr>
        <w:rFonts w:ascii="Symbol" w:hAnsi="Symbol"/>
      </w:rPr>
    </w:lvl>
    <w:lvl w:ilvl="7" w:tplc="55028D2A">
      <w:start w:val="1"/>
      <w:numFmt w:val="bullet"/>
      <w:lvlText w:val="o"/>
      <w:lvlJc w:val="left"/>
      <w:pPr>
        <w:tabs>
          <w:tab w:val="num" w:pos="5760"/>
        </w:tabs>
        <w:ind w:left="5760" w:hanging="360"/>
      </w:pPr>
      <w:rPr>
        <w:rFonts w:ascii="Courier New" w:hAnsi="Courier New"/>
      </w:rPr>
    </w:lvl>
    <w:lvl w:ilvl="8" w:tplc="FFE6E4E2">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multilevel"/>
    <w:tmpl w:val="000001B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1" w15:restartNumberingAfterBreak="0">
    <w:nsid w:val="000001BA"/>
    <w:multiLevelType w:val="multilevel"/>
    <w:tmpl w:val="000001B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2" w15:restartNumberingAfterBreak="0">
    <w:nsid w:val="000001BB"/>
    <w:multiLevelType w:val="multilevel"/>
    <w:tmpl w:val="000001B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3" w15:restartNumberingAfterBreak="0">
    <w:nsid w:val="000001BC"/>
    <w:multiLevelType w:val="hybridMultilevel"/>
    <w:tmpl w:val="000001BC"/>
    <w:lvl w:ilvl="0" w:tplc="D3BC8B4A">
      <w:start w:val="1"/>
      <w:numFmt w:val="bullet"/>
      <w:lvlText w:val=""/>
      <w:lvlJc w:val="left"/>
      <w:pPr>
        <w:ind w:left="720" w:hanging="360"/>
      </w:pPr>
      <w:rPr>
        <w:rFonts w:ascii="Symbol" w:hAnsi="Symbol"/>
      </w:rPr>
    </w:lvl>
    <w:lvl w:ilvl="1" w:tplc="2062945C">
      <w:start w:val="1"/>
      <w:numFmt w:val="bullet"/>
      <w:lvlText w:val="o"/>
      <w:lvlJc w:val="left"/>
      <w:pPr>
        <w:tabs>
          <w:tab w:val="num" w:pos="1440"/>
        </w:tabs>
        <w:ind w:left="1440" w:hanging="360"/>
      </w:pPr>
      <w:rPr>
        <w:rFonts w:ascii="Courier New" w:hAnsi="Courier New"/>
      </w:rPr>
    </w:lvl>
    <w:lvl w:ilvl="2" w:tplc="2B863136">
      <w:start w:val="1"/>
      <w:numFmt w:val="bullet"/>
      <w:lvlText w:val=""/>
      <w:lvlJc w:val="left"/>
      <w:pPr>
        <w:tabs>
          <w:tab w:val="num" w:pos="2160"/>
        </w:tabs>
        <w:ind w:left="2160" w:hanging="360"/>
      </w:pPr>
      <w:rPr>
        <w:rFonts w:ascii="Wingdings" w:hAnsi="Wingdings"/>
      </w:rPr>
    </w:lvl>
    <w:lvl w:ilvl="3" w:tplc="3238F8EA">
      <w:start w:val="1"/>
      <w:numFmt w:val="bullet"/>
      <w:lvlText w:val=""/>
      <w:lvlJc w:val="left"/>
      <w:pPr>
        <w:tabs>
          <w:tab w:val="num" w:pos="2880"/>
        </w:tabs>
        <w:ind w:left="2880" w:hanging="360"/>
      </w:pPr>
      <w:rPr>
        <w:rFonts w:ascii="Symbol" w:hAnsi="Symbol"/>
      </w:rPr>
    </w:lvl>
    <w:lvl w:ilvl="4" w:tplc="B6740212">
      <w:start w:val="1"/>
      <w:numFmt w:val="bullet"/>
      <w:lvlText w:val="o"/>
      <w:lvlJc w:val="left"/>
      <w:pPr>
        <w:tabs>
          <w:tab w:val="num" w:pos="3600"/>
        </w:tabs>
        <w:ind w:left="3600" w:hanging="360"/>
      </w:pPr>
      <w:rPr>
        <w:rFonts w:ascii="Courier New" w:hAnsi="Courier New"/>
      </w:rPr>
    </w:lvl>
    <w:lvl w:ilvl="5" w:tplc="CB46BA80">
      <w:start w:val="1"/>
      <w:numFmt w:val="bullet"/>
      <w:lvlText w:val=""/>
      <w:lvlJc w:val="left"/>
      <w:pPr>
        <w:tabs>
          <w:tab w:val="num" w:pos="4320"/>
        </w:tabs>
        <w:ind w:left="4320" w:hanging="360"/>
      </w:pPr>
      <w:rPr>
        <w:rFonts w:ascii="Wingdings" w:hAnsi="Wingdings"/>
      </w:rPr>
    </w:lvl>
    <w:lvl w:ilvl="6" w:tplc="6728D9B0">
      <w:start w:val="1"/>
      <w:numFmt w:val="bullet"/>
      <w:lvlText w:val=""/>
      <w:lvlJc w:val="left"/>
      <w:pPr>
        <w:tabs>
          <w:tab w:val="num" w:pos="5040"/>
        </w:tabs>
        <w:ind w:left="5040" w:hanging="360"/>
      </w:pPr>
      <w:rPr>
        <w:rFonts w:ascii="Symbol" w:hAnsi="Symbol"/>
      </w:rPr>
    </w:lvl>
    <w:lvl w:ilvl="7" w:tplc="AF7EEA4A">
      <w:start w:val="1"/>
      <w:numFmt w:val="bullet"/>
      <w:lvlText w:val="o"/>
      <w:lvlJc w:val="left"/>
      <w:pPr>
        <w:tabs>
          <w:tab w:val="num" w:pos="5760"/>
        </w:tabs>
        <w:ind w:left="5760" w:hanging="360"/>
      </w:pPr>
      <w:rPr>
        <w:rFonts w:ascii="Courier New" w:hAnsi="Courier New"/>
      </w:rPr>
    </w:lvl>
    <w:lvl w:ilvl="8" w:tplc="D66EB604">
      <w:start w:val="1"/>
      <w:numFmt w:val="bullet"/>
      <w:lvlText w:val=""/>
      <w:lvlJc w:val="left"/>
      <w:pPr>
        <w:tabs>
          <w:tab w:val="num" w:pos="6480"/>
        </w:tabs>
        <w:ind w:left="6480" w:hanging="360"/>
      </w:pPr>
      <w:rPr>
        <w:rFonts w:ascii="Wingdings" w:hAnsi="Wingdings"/>
      </w:rPr>
    </w:lvl>
  </w:abstractNum>
  <w:abstractNum w:abstractNumId="444" w15:restartNumberingAfterBreak="0">
    <w:nsid w:val="000001BD"/>
    <w:multiLevelType w:val="hybridMultilevel"/>
    <w:tmpl w:val="000001BD"/>
    <w:lvl w:ilvl="0" w:tplc="F9A247F8">
      <w:start w:val="1"/>
      <w:numFmt w:val="bullet"/>
      <w:lvlText w:val=""/>
      <w:lvlJc w:val="left"/>
      <w:pPr>
        <w:ind w:left="720" w:hanging="360"/>
      </w:pPr>
      <w:rPr>
        <w:rFonts w:ascii="Symbol" w:hAnsi="Symbol"/>
      </w:rPr>
    </w:lvl>
    <w:lvl w:ilvl="1" w:tplc="50D8F5B6">
      <w:start w:val="1"/>
      <w:numFmt w:val="bullet"/>
      <w:lvlText w:val="o"/>
      <w:lvlJc w:val="left"/>
      <w:pPr>
        <w:tabs>
          <w:tab w:val="num" w:pos="1440"/>
        </w:tabs>
        <w:ind w:left="1440" w:hanging="360"/>
      </w:pPr>
      <w:rPr>
        <w:rFonts w:ascii="Courier New" w:hAnsi="Courier New"/>
      </w:rPr>
    </w:lvl>
    <w:lvl w:ilvl="2" w:tplc="DA822C5A">
      <w:start w:val="1"/>
      <w:numFmt w:val="bullet"/>
      <w:lvlText w:val=""/>
      <w:lvlJc w:val="left"/>
      <w:pPr>
        <w:tabs>
          <w:tab w:val="num" w:pos="2160"/>
        </w:tabs>
        <w:ind w:left="2160" w:hanging="360"/>
      </w:pPr>
      <w:rPr>
        <w:rFonts w:ascii="Wingdings" w:hAnsi="Wingdings"/>
      </w:rPr>
    </w:lvl>
    <w:lvl w:ilvl="3" w:tplc="DD9E73F8">
      <w:start w:val="1"/>
      <w:numFmt w:val="bullet"/>
      <w:lvlText w:val=""/>
      <w:lvlJc w:val="left"/>
      <w:pPr>
        <w:tabs>
          <w:tab w:val="num" w:pos="2880"/>
        </w:tabs>
        <w:ind w:left="2880" w:hanging="360"/>
      </w:pPr>
      <w:rPr>
        <w:rFonts w:ascii="Symbol" w:hAnsi="Symbol"/>
      </w:rPr>
    </w:lvl>
    <w:lvl w:ilvl="4" w:tplc="69904302">
      <w:start w:val="1"/>
      <w:numFmt w:val="bullet"/>
      <w:lvlText w:val="o"/>
      <w:lvlJc w:val="left"/>
      <w:pPr>
        <w:tabs>
          <w:tab w:val="num" w:pos="3600"/>
        </w:tabs>
        <w:ind w:left="3600" w:hanging="360"/>
      </w:pPr>
      <w:rPr>
        <w:rFonts w:ascii="Courier New" w:hAnsi="Courier New"/>
      </w:rPr>
    </w:lvl>
    <w:lvl w:ilvl="5" w:tplc="1F08FB1C">
      <w:start w:val="1"/>
      <w:numFmt w:val="bullet"/>
      <w:lvlText w:val=""/>
      <w:lvlJc w:val="left"/>
      <w:pPr>
        <w:tabs>
          <w:tab w:val="num" w:pos="4320"/>
        </w:tabs>
        <w:ind w:left="4320" w:hanging="360"/>
      </w:pPr>
      <w:rPr>
        <w:rFonts w:ascii="Wingdings" w:hAnsi="Wingdings"/>
      </w:rPr>
    </w:lvl>
    <w:lvl w:ilvl="6" w:tplc="F49E08CC">
      <w:start w:val="1"/>
      <w:numFmt w:val="bullet"/>
      <w:lvlText w:val=""/>
      <w:lvlJc w:val="left"/>
      <w:pPr>
        <w:tabs>
          <w:tab w:val="num" w:pos="5040"/>
        </w:tabs>
        <w:ind w:left="5040" w:hanging="360"/>
      </w:pPr>
      <w:rPr>
        <w:rFonts w:ascii="Symbol" w:hAnsi="Symbol"/>
      </w:rPr>
    </w:lvl>
    <w:lvl w:ilvl="7" w:tplc="D786B2F8">
      <w:start w:val="1"/>
      <w:numFmt w:val="bullet"/>
      <w:lvlText w:val="o"/>
      <w:lvlJc w:val="left"/>
      <w:pPr>
        <w:tabs>
          <w:tab w:val="num" w:pos="5760"/>
        </w:tabs>
        <w:ind w:left="5760" w:hanging="360"/>
      </w:pPr>
      <w:rPr>
        <w:rFonts w:ascii="Courier New" w:hAnsi="Courier New"/>
      </w:rPr>
    </w:lvl>
    <w:lvl w:ilvl="8" w:tplc="8A267EFE">
      <w:start w:val="1"/>
      <w:numFmt w:val="bullet"/>
      <w:lvlText w:val=""/>
      <w:lvlJc w:val="left"/>
      <w:pPr>
        <w:tabs>
          <w:tab w:val="num" w:pos="6480"/>
        </w:tabs>
        <w:ind w:left="6480" w:hanging="360"/>
      </w:pPr>
      <w:rPr>
        <w:rFonts w:ascii="Wingdings" w:hAnsi="Wingdings"/>
      </w:rPr>
    </w:lvl>
  </w:abstractNum>
  <w:abstractNum w:abstractNumId="445" w15:restartNumberingAfterBreak="0">
    <w:nsid w:val="000001BE"/>
    <w:multiLevelType w:val="multilevel"/>
    <w:tmpl w:val="000001B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6" w15:restartNumberingAfterBreak="0">
    <w:nsid w:val="000001BF"/>
    <w:multiLevelType w:val="hybridMultilevel"/>
    <w:tmpl w:val="000001BF"/>
    <w:lvl w:ilvl="0" w:tplc="1750D2FE">
      <w:start w:val="1"/>
      <w:numFmt w:val="bullet"/>
      <w:lvlText w:val=""/>
      <w:lvlJc w:val="left"/>
      <w:pPr>
        <w:ind w:left="720" w:hanging="360"/>
      </w:pPr>
      <w:rPr>
        <w:rFonts w:ascii="Symbol" w:hAnsi="Symbol"/>
      </w:rPr>
    </w:lvl>
    <w:lvl w:ilvl="1" w:tplc="E7EAA52A">
      <w:start w:val="1"/>
      <w:numFmt w:val="bullet"/>
      <w:lvlText w:val="o"/>
      <w:lvlJc w:val="left"/>
      <w:pPr>
        <w:tabs>
          <w:tab w:val="num" w:pos="1440"/>
        </w:tabs>
        <w:ind w:left="1440" w:hanging="360"/>
      </w:pPr>
      <w:rPr>
        <w:rFonts w:ascii="Courier New" w:hAnsi="Courier New"/>
      </w:rPr>
    </w:lvl>
    <w:lvl w:ilvl="2" w:tplc="D206CE1A">
      <w:start w:val="1"/>
      <w:numFmt w:val="bullet"/>
      <w:lvlText w:val=""/>
      <w:lvlJc w:val="left"/>
      <w:pPr>
        <w:tabs>
          <w:tab w:val="num" w:pos="2160"/>
        </w:tabs>
        <w:ind w:left="2160" w:hanging="360"/>
      </w:pPr>
      <w:rPr>
        <w:rFonts w:ascii="Wingdings" w:hAnsi="Wingdings"/>
      </w:rPr>
    </w:lvl>
    <w:lvl w:ilvl="3" w:tplc="3B8E0554">
      <w:start w:val="1"/>
      <w:numFmt w:val="bullet"/>
      <w:lvlText w:val=""/>
      <w:lvlJc w:val="left"/>
      <w:pPr>
        <w:tabs>
          <w:tab w:val="num" w:pos="2880"/>
        </w:tabs>
        <w:ind w:left="2880" w:hanging="360"/>
      </w:pPr>
      <w:rPr>
        <w:rFonts w:ascii="Symbol" w:hAnsi="Symbol"/>
      </w:rPr>
    </w:lvl>
    <w:lvl w:ilvl="4" w:tplc="E6DE595C">
      <w:start w:val="1"/>
      <w:numFmt w:val="bullet"/>
      <w:lvlText w:val="o"/>
      <w:lvlJc w:val="left"/>
      <w:pPr>
        <w:tabs>
          <w:tab w:val="num" w:pos="3600"/>
        </w:tabs>
        <w:ind w:left="3600" w:hanging="360"/>
      </w:pPr>
      <w:rPr>
        <w:rFonts w:ascii="Courier New" w:hAnsi="Courier New"/>
      </w:rPr>
    </w:lvl>
    <w:lvl w:ilvl="5" w:tplc="9710C482">
      <w:start w:val="1"/>
      <w:numFmt w:val="bullet"/>
      <w:lvlText w:val=""/>
      <w:lvlJc w:val="left"/>
      <w:pPr>
        <w:tabs>
          <w:tab w:val="num" w:pos="4320"/>
        </w:tabs>
        <w:ind w:left="4320" w:hanging="360"/>
      </w:pPr>
      <w:rPr>
        <w:rFonts w:ascii="Wingdings" w:hAnsi="Wingdings"/>
      </w:rPr>
    </w:lvl>
    <w:lvl w:ilvl="6" w:tplc="23DE57C2">
      <w:start w:val="1"/>
      <w:numFmt w:val="bullet"/>
      <w:lvlText w:val=""/>
      <w:lvlJc w:val="left"/>
      <w:pPr>
        <w:tabs>
          <w:tab w:val="num" w:pos="5040"/>
        </w:tabs>
        <w:ind w:left="5040" w:hanging="360"/>
      </w:pPr>
      <w:rPr>
        <w:rFonts w:ascii="Symbol" w:hAnsi="Symbol"/>
      </w:rPr>
    </w:lvl>
    <w:lvl w:ilvl="7" w:tplc="3CFA8CD4">
      <w:start w:val="1"/>
      <w:numFmt w:val="bullet"/>
      <w:lvlText w:val="o"/>
      <w:lvlJc w:val="left"/>
      <w:pPr>
        <w:tabs>
          <w:tab w:val="num" w:pos="5760"/>
        </w:tabs>
        <w:ind w:left="5760" w:hanging="360"/>
      </w:pPr>
      <w:rPr>
        <w:rFonts w:ascii="Courier New" w:hAnsi="Courier New"/>
      </w:rPr>
    </w:lvl>
    <w:lvl w:ilvl="8" w:tplc="3EBADAA6">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8CCA83FE">
      <w:start w:val="1"/>
      <w:numFmt w:val="bullet"/>
      <w:lvlText w:val=""/>
      <w:lvlJc w:val="left"/>
      <w:pPr>
        <w:ind w:left="720" w:hanging="360"/>
      </w:pPr>
      <w:rPr>
        <w:rFonts w:ascii="Symbol" w:hAnsi="Symbol"/>
      </w:rPr>
    </w:lvl>
    <w:lvl w:ilvl="1" w:tplc="050ABE5E">
      <w:start w:val="1"/>
      <w:numFmt w:val="bullet"/>
      <w:lvlText w:val="o"/>
      <w:lvlJc w:val="left"/>
      <w:pPr>
        <w:tabs>
          <w:tab w:val="num" w:pos="1440"/>
        </w:tabs>
        <w:ind w:left="1440" w:hanging="360"/>
      </w:pPr>
      <w:rPr>
        <w:rFonts w:ascii="Courier New" w:hAnsi="Courier New"/>
      </w:rPr>
    </w:lvl>
    <w:lvl w:ilvl="2" w:tplc="A740F602">
      <w:start w:val="1"/>
      <w:numFmt w:val="bullet"/>
      <w:lvlText w:val=""/>
      <w:lvlJc w:val="left"/>
      <w:pPr>
        <w:tabs>
          <w:tab w:val="num" w:pos="2160"/>
        </w:tabs>
        <w:ind w:left="2160" w:hanging="360"/>
      </w:pPr>
      <w:rPr>
        <w:rFonts w:ascii="Wingdings" w:hAnsi="Wingdings"/>
      </w:rPr>
    </w:lvl>
    <w:lvl w:ilvl="3" w:tplc="4DEA5CE4">
      <w:start w:val="1"/>
      <w:numFmt w:val="bullet"/>
      <w:lvlText w:val=""/>
      <w:lvlJc w:val="left"/>
      <w:pPr>
        <w:tabs>
          <w:tab w:val="num" w:pos="2880"/>
        </w:tabs>
        <w:ind w:left="2880" w:hanging="360"/>
      </w:pPr>
      <w:rPr>
        <w:rFonts w:ascii="Symbol" w:hAnsi="Symbol"/>
      </w:rPr>
    </w:lvl>
    <w:lvl w:ilvl="4" w:tplc="249E36AC">
      <w:start w:val="1"/>
      <w:numFmt w:val="bullet"/>
      <w:lvlText w:val="o"/>
      <w:lvlJc w:val="left"/>
      <w:pPr>
        <w:tabs>
          <w:tab w:val="num" w:pos="3600"/>
        </w:tabs>
        <w:ind w:left="3600" w:hanging="360"/>
      </w:pPr>
      <w:rPr>
        <w:rFonts w:ascii="Courier New" w:hAnsi="Courier New"/>
      </w:rPr>
    </w:lvl>
    <w:lvl w:ilvl="5" w:tplc="E6F007C8">
      <w:start w:val="1"/>
      <w:numFmt w:val="bullet"/>
      <w:lvlText w:val=""/>
      <w:lvlJc w:val="left"/>
      <w:pPr>
        <w:tabs>
          <w:tab w:val="num" w:pos="4320"/>
        </w:tabs>
        <w:ind w:left="4320" w:hanging="360"/>
      </w:pPr>
      <w:rPr>
        <w:rFonts w:ascii="Wingdings" w:hAnsi="Wingdings"/>
      </w:rPr>
    </w:lvl>
    <w:lvl w:ilvl="6" w:tplc="FC1AFFCE">
      <w:start w:val="1"/>
      <w:numFmt w:val="bullet"/>
      <w:lvlText w:val=""/>
      <w:lvlJc w:val="left"/>
      <w:pPr>
        <w:tabs>
          <w:tab w:val="num" w:pos="5040"/>
        </w:tabs>
        <w:ind w:left="5040" w:hanging="360"/>
      </w:pPr>
      <w:rPr>
        <w:rFonts w:ascii="Symbol" w:hAnsi="Symbol"/>
      </w:rPr>
    </w:lvl>
    <w:lvl w:ilvl="7" w:tplc="15EE98E8">
      <w:start w:val="1"/>
      <w:numFmt w:val="bullet"/>
      <w:lvlText w:val="o"/>
      <w:lvlJc w:val="left"/>
      <w:pPr>
        <w:tabs>
          <w:tab w:val="num" w:pos="5760"/>
        </w:tabs>
        <w:ind w:left="5760" w:hanging="360"/>
      </w:pPr>
      <w:rPr>
        <w:rFonts w:ascii="Courier New" w:hAnsi="Courier New"/>
      </w:rPr>
    </w:lvl>
    <w:lvl w:ilvl="8" w:tplc="89B45DF0">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0686A9EC">
      <w:start w:val="1"/>
      <w:numFmt w:val="bullet"/>
      <w:lvlText w:val=""/>
      <w:lvlJc w:val="left"/>
      <w:pPr>
        <w:ind w:left="720" w:hanging="360"/>
      </w:pPr>
      <w:rPr>
        <w:rFonts w:ascii="Symbol" w:hAnsi="Symbol"/>
      </w:rPr>
    </w:lvl>
    <w:lvl w:ilvl="1" w:tplc="6144DD92">
      <w:start w:val="1"/>
      <w:numFmt w:val="bullet"/>
      <w:lvlText w:val="o"/>
      <w:lvlJc w:val="left"/>
      <w:pPr>
        <w:tabs>
          <w:tab w:val="num" w:pos="1440"/>
        </w:tabs>
        <w:ind w:left="1440" w:hanging="360"/>
      </w:pPr>
      <w:rPr>
        <w:rFonts w:ascii="Courier New" w:hAnsi="Courier New"/>
      </w:rPr>
    </w:lvl>
    <w:lvl w:ilvl="2" w:tplc="DEA02D28">
      <w:start w:val="1"/>
      <w:numFmt w:val="bullet"/>
      <w:lvlText w:val=""/>
      <w:lvlJc w:val="left"/>
      <w:pPr>
        <w:tabs>
          <w:tab w:val="num" w:pos="2160"/>
        </w:tabs>
        <w:ind w:left="2160" w:hanging="360"/>
      </w:pPr>
      <w:rPr>
        <w:rFonts w:ascii="Wingdings" w:hAnsi="Wingdings"/>
      </w:rPr>
    </w:lvl>
    <w:lvl w:ilvl="3" w:tplc="A4247896">
      <w:start w:val="1"/>
      <w:numFmt w:val="bullet"/>
      <w:lvlText w:val=""/>
      <w:lvlJc w:val="left"/>
      <w:pPr>
        <w:tabs>
          <w:tab w:val="num" w:pos="2880"/>
        </w:tabs>
        <w:ind w:left="2880" w:hanging="360"/>
      </w:pPr>
      <w:rPr>
        <w:rFonts w:ascii="Symbol" w:hAnsi="Symbol"/>
      </w:rPr>
    </w:lvl>
    <w:lvl w:ilvl="4" w:tplc="8B42D562">
      <w:start w:val="1"/>
      <w:numFmt w:val="bullet"/>
      <w:lvlText w:val="o"/>
      <w:lvlJc w:val="left"/>
      <w:pPr>
        <w:tabs>
          <w:tab w:val="num" w:pos="3600"/>
        </w:tabs>
        <w:ind w:left="3600" w:hanging="360"/>
      </w:pPr>
      <w:rPr>
        <w:rFonts w:ascii="Courier New" w:hAnsi="Courier New"/>
      </w:rPr>
    </w:lvl>
    <w:lvl w:ilvl="5" w:tplc="C08AE0C6">
      <w:start w:val="1"/>
      <w:numFmt w:val="bullet"/>
      <w:lvlText w:val=""/>
      <w:lvlJc w:val="left"/>
      <w:pPr>
        <w:tabs>
          <w:tab w:val="num" w:pos="4320"/>
        </w:tabs>
        <w:ind w:left="4320" w:hanging="360"/>
      </w:pPr>
      <w:rPr>
        <w:rFonts w:ascii="Wingdings" w:hAnsi="Wingdings"/>
      </w:rPr>
    </w:lvl>
    <w:lvl w:ilvl="6" w:tplc="A9E66BEA">
      <w:start w:val="1"/>
      <w:numFmt w:val="bullet"/>
      <w:lvlText w:val=""/>
      <w:lvlJc w:val="left"/>
      <w:pPr>
        <w:tabs>
          <w:tab w:val="num" w:pos="5040"/>
        </w:tabs>
        <w:ind w:left="5040" w:hanging="360"/>
      </w:pPr>
      <w:rPr>
        <w:rFonts w:ascii="Symbol" w:hAnsi="Symbol"/>
      </w:rPr>
    </w:lvl>
    <w:lvl w:ilvl="7" w:tplc="85CEC308">
      <w:start w:val="1"/>
      <w:numFmt w:val="bullet"/>
      <w:lvlText w:val="o"/>
      <w:lvlJc w:val="left"/>
      <w:pPr>
        <w:tabs>
          <w:tab w:val="num" w:pos="5760"/>
        </w:tabs>
        <w:ind w:left="5760" w:hanging="360"/>
      </w:pPr>
      <w:rPr>
        <w:rFonts w:ascii="Courier New" w:hAnsi="Courier New"/>
      </w:rPr>
    </w:lvl>
    <w:lvl w:ilvl="8" w:tplc="C0A85D54">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multilevel"/>
    <w:tmpl w:val="000001C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0" w15:restartNumberingAfterBreak="0">
    <w:nsid w:val="000001C3"/>
    <w:multiLevelType w:val="multilevel"/>
    <w:tmpl w:val="000001C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1" w15:restartNumberingAfterBreak="0">
    <w:nsid w:val="000001C4"/>
    <w:multiLevelType w:val="multilevel"/>
    <w:tmpl w:val="000001C4"/>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2" w15:restartNumberingAfterBreak="0">
    <w:nsid w:val="000001C5"/>
    <w:multiLevelType w:val="multilevel"/>
    <w:tmpl w:val="000001C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3" w15:restartNumberingAfterBreak="0">
    <w:nsid w:val="000001C6"/>
    <w:multiLevelType w:val="multilevel"/>
    <w:tmpl w:val="000001C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4" w15:restartNumberingAfterBreak="0">
    <w:nsid w:val="000001C7"/>
    <w:multiLevelType w:val="multilevel"/>
    <w:tmpl w:val="000001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5" w15:restartNumberingAfterBreak="0">
    <w:nsid w:val="000001C8"/>
    <w:multiLevelType w:val="multilevel"/>
    <w:tmpl w:val="000001C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6" w15:restartNumberingAfterBreak="0">
    <w:nsid w:val="000001C9"/>
    <w:multiLevelType w:val="multilevel"/>
    <w:tmpl w:val="000001C9"/>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7" w15:restartNumberingAfterBreak="0">
    <w:nsid w:val="000001CA"/>
    <w:multiLevelType w:val="multilevel"/>
    <w:tmpl w:val="000001C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8" w15:restartNumberingAfterBreak="0">
    <w:nsid w:val="000001CB"/>
    <w:multiLevelType w:val="multilevel"/>
    <w:tmpl w:val="000001C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9" w15:restartNumberingAfterBreak="0">
    <w:nsid w:val="000001CC"/>
    <w:multiLevelType w:val="multilevel"/>
    <w:tmpl w:val="000001CC"/>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0" w15:restartNumberingAfterBreak="0">
    <w:nsid w:val="000001CD"/>
    <w:multiLevelType w:val="multilevel"/>
    <w:tmpl w:val="000001CD"/>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1" w15:restartNumberingAfterBreak="0">
    <w:nsid w:val="000001CE"/>
    <w:multiLevelType w:val="multilevel"/>
    <w:tmpl w:val="000001CE"/>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2" w15:restartNumberingAfterBreak="0">
    <w:nsid w:val="000001CF"/>
    <w:multiLevelType w:val="multilevel"/>
    <w:tmpl w:val="000001C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3" w15:restartNumberingAfterBreak="0">
    <w:nsid w:val="000001D0"/>
    <w:multiLevelType w:val="multilevel"/>
    <w:tmpl w:val="000001D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4" w15:restartNumberingAfterBreak="0">
    <w:nsid w:val="000001D1"/>
    <w:multiLevelType w:val="multilevel"/>
    <w:tmpl w:val="000001D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5" w15:restartNumberingAfterBreak="0">
    <w:nsid w:val="000001D2"/>
    <w:multiLevelType w:val="multilevel"/>
    <w:tmpl w:val="000001D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6" w15:restartNumberingAfterBreak="0">
    <w:nsid w:val="000001D3"/>
    <w:multiLevelType w:val="multilevel"/>
    <w:tmpl w:val="000001D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7" w15:restartNumberingAfterBreak="0">
    <w:nsid w:val="000001D4"/>
    <w:multiLevelType w:val="multilevel"/>
    <w:tmpl w:val="000001D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8" w15:restartNumberingAfterBreak="0">
    <w:nsid w:val="000001D5"/>
    <w:multiLevelType w:val="multilevel"/>
    <w:tmpl w:val="000001D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9" w15:restartNumberingAfterBreak="0">
    <w:nsid w:val="000001D6"/>
    <w:multiLevelType w:val="multilevel"/>
    <w:tmpl w:val="000001D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0" w15:restartNumberingAfterBreak="0">
    <w:nsid w:val="000001D7"/>
    <w:multiLevelType w:val="multilevel"/>
    <w:tmpl w:val="000001D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1" w15:restartNumberingAfterBreak="0">
    <w:nsid w:val="000001D8"/>
    <w:multiLevelType w:val="multilevel"/>
    <w:tmpl w:val="000001D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2" w15:restartNumberingAfterBreak="0">
    <w:nsid w:val="000001D9"/>
    <w:multiLevelType w:val="hybridMultilevel"/>
    <w:tmpl w:val="000001D9"/>
    <w:lvl w:ilvl="0" w:tplc="F30EF794">
      <w:start w:val="1"/>
      <w:numFmt w:val="bullet"/>
      <w:lvlText w:val=""/>
      <w:lvlJc w:val="left"/>
      <w:pPr>
        <w:ind w:left="720" w:hanging="360"/>
      </w:pPr>
      <w:rPr>
        <w:rFonts w:ascii="Symbol" w:hAnsi="Symbol"/>
      </w:rPr>
    </w:lvl>
    <w:lvl w:ilvl="1" w:tplc="9D728EAA">
      <w:start w:val="1"/>
      <w:numFmt w:val="bullet"/>
      <w:lvlText w:val="o"/>
      <w:lvlJc w:val="left"/>
      <w:pPr>
        <w:tabs>
          <w:tab w:val="num" w:pos="1440"/>
        </w:tabs>
        <w:ind w:left="1440" w:hanging="360"/>
      </w:pPr>
      <w:rPr>
        <w:rFonts w:ascii="Courier New" w:hAnsi="Courier New"/>
      </w:rPr>
    </w:lvl>
    <w:lvl w:ilvl="2" w:tplc="B750E5F8">
      <w:start w:val="1"/>
      <w:numFmt w:val="bullet"/>
      <w:lvlText w:val=""/>
      <w:lvlJc w:val="left"/>
      <w:pPr>
        <w:tabs>
          <w:tab w:val="num" w:pos="2160"/>
        </w:tabs>
        <w:ind w:left="2160" w:hanging="360"/>
      </w:pPr>
      <w:rPr>
        <w:rFonts w:ascii="Wingdings" w:hAnsi="Wingdings"/>
      </w:rPr>
    </w:lvl>
    <w:lvl w:ilvl="3" w:tplc="F71A4C5E">
      <w:start w:val="1"/>
      <w:numFmt w:val="bullet"/>
      <w:lvlText w:val=""/>
      <w:lvlJc w:val="left"/>
      <w:pPr>
        <w:tabs>
          <w:tab w:val="num" w:pos="2880"/>
        </w:tabs>
        <w:ind w:left="2880" w:hanging="360"/>
      </w:pPr>
      <w:rPr>
        <w:rFonts w:ascii="Symbol" w:hAnsi="Symbol"/>
      </w:rPr>
    </w:lvl>
    <w:lvl w:ilvl="4" w:tplc="1E58586A">
      <w:start w:val="1"/>
      <w:numFmt w:val="bullet"/>
      <w:lvlText w:val="o"/>
      <w:lvlJc w:val="left"/>
      <w:pPr>
        <w:tabs>
          <w:tab w:val="num" w:pos="3600"/>
        </w:tabs>
        <w:ind w:left="3600" w:hanging="360"/>
      </w:pPr>
      <w:rPr>
        <w:rFonts w:ascii="Courier New" w:hAnsi="Courier New"/>
      </w:rPr>
    </w:lvl>
    <w:lvl w:ilvl="5" w:tplc="3A4E5696">
      <w:start w:val="1"/>
      <w:numFmt w:val="bullet"/>
      <w:lvlText w:val=""/>
      <w:lvlJc w:val="left"/>
      <w:pPr>
        <w:tabs>
          <w:tab w:val="num" w:pos="4320"/>
        </w:tabs>
        <w:ind w:left="4320" w:hanging="360"/>
      </w:pPr>
      <w:rPr>
        <w:rFonts w:ascii="Wingdings" w:hAnsi="Wingdings"/>
      </w:rPr>
    </w:lvl>
    <w:lvl w:ilvl="6" w:tplc="1D3ABA86">
      <w:start w:val="1"/>
      <w:numFmt w:val="bullet"/>
      <w:lvlText w:val=""/>
      <w:lvlJc w:val="left"/>
      <w:pPr>
        <w:tabs>
          <w:tab w:val="num" w:pos="5040"/>
        </w:tabs>
        <w:ind w:left="5040" w:hanging="360"/>
      </w:pPr>
      <w:rPr>
        <w:rFonts w:ascii="Symbol" w:hAnsi="Symbol"/>
      </w:rPr>
    </w:lvl>
    <w:lvl w:ilvl="7" w:tplc="2784634C">
      <w:start w:val="1"/>
      <w:numFmt w:val="bullet"/>
      <w:lvlText w:val="o"/>
      <w:lvlJc w:val="left"/>
      <w:pPr>
        <w:tabs>
          <w:tab w:val="num" w:pos="5760"/>
        </w:tabs>
        <w:ind w:left="5760" w:hanging="360"/>
      </w:pPr>
      <w:rPr>
        <w:rFonts w:ascii="Courier New" w:hAnsi="Courier New"/>
      </w:rPr>
    </w:lvl>
    <w:lvl w:ilvl="8" w:tplc="C4FC7BA6">
      <w:start w:val="1"/>
      <w:numFmt w:val="bullet"/>
      <w:lvlText w:val=""/>
      <w:lvlJc w:val="left"/>
      <w:pPr>
        <w:tabs>
          <w:tab w:val="num" w:pos="6480"/>
        </w:tabs>
        <w:ind w:left="6480" w:hanging="360"/>
      </w:pPr>
      <w:rPr>
        <w:rFonts w:ascii="Wingdings" w:hAnsi="Wingdings"/>
      </w:rPr>
    </w:lvl>
  </w:abstractNum>
  <w:abstractNum w:abstractNumId="473" w15:restartNumberingAfterBreak="0">
    <w:nsid w:val="000001DA"/>
    <w:multiLevelType w:val="multilevel"/>
    <w:tmpl w:val="000001D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4" w15:restartNumberingAfterBreak="0">
    <w:nsid w:val="000001DB"/>
    <w:multiLevelType w:val="multilevel"/>
    <w:tmpl w:val="000001DB"/>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5" w15:restartNumberingAfterBreak="0">
    <w:nsid w:val="000001DC"/>
    <w:multiLevelType w:val="multilevel"/>
    <w:tmpl w:val="000001D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6" w15:restartNumberingAfterBreak="0">
    <w:nsid w:val="000001DD"/>
    <w:multiLevelType w:val="hybridMultilevel"/>
    <w:tmpl w:val="000001DD"/>
    <w:lvl w:ilvl="0" w:tplc="728CE5D0">
      <w:start w:val="1"/>
      <w:numFmt w:val="bullet"/>
      <w:lvlText w:val=""/>
      <w:lvlJc w:val="left"/>
      <w:pPr>
        <w:ind w:left="720" w:hanging="360"/>
      </w:pPr>
      <w:rPr>
        <w:rFonts w:ascii="Symbol" w:hAnsi="Symbol"/>
      </w:rPr>
    </w:lvl>
    <w:lvl w:ilvl="1" w:tplc="1516398E">
      <w:start w:val="1"/>
      <w:numFmt w:val="bullet"/>
      <w:lvlText w:val="o"/>
      <w:lvlJc w:val="left"/>
      <w:pPr>
        <w:tabs>
          <w:tab w:val="num" w:pos="1440"/>
        </w:tabs>
        <w:ind w:left="1440" w:hanging="360"/>
      </w:pPr>
      <w:rPr>
        <w:rFonts w:ascii="Courier New" w:hAnsi="Courier New"/>
      </w:rPr>
    </w:lvl>
    <w:lvl w:ilvl="2" w:tplc="73480E16">
      <w:start w:val="1"/>
      <w:numFmt w:val="bullet"/>
      <w:lvlText w:val=""/>
      <w:lvlJc w:val="left"/>
      <w:pPr>
        <w:tabs>
          <w:tab w:val="num" w:pos="2160"/>
        </w:tabs>
        <w:ind w:left="2160" w:hanging="360"/>
      </w:pPr>
      <w:rPr>
        <w:rFonts w:ascii="Wingdings" w:hAnsi="Wingdings"/>
      </w:rPr>
    </w:lvl>
    <w:lvl w:ilvl="3" w:tplc="A0EE6390">
      <w:start w:val="1"/>
      <w:numFmt w:val="bullet"/>
      <w:lvlText w:val=""/>
      <w:lvlJc w:val="left"/>
      <w:pPr>
        <w:tabs>
          <w:tab w:val="num" w:pos="2880"/>
        </w:tabs>
        <w:ind w:left="2880" w:hanging="360"/>
      </w:pPr>
      <w:rPr>
        <w:rFonts w:ascii="Symbol" w:hAnsi="Symbol"/>
      </w:rPr>
    </w:lvl>
    <w:lvl w:ilvl="4" w:tplc="F40CFF88">
      <w:start w:val="1"/>
      <w:numFmt w:val="bullet"/>
      <w:lvlText w:val="o"/>
      <w:lvlJc w:val="left"/>
      <w:pPr>
        <w:tabs>
          <w:tab w:val="num" w:pos="3600"/>
        </w:tabs>
        <w:ind w:left="3600" w:hanging="360"/>
      </w:pPr>
      <w:rPr>
        <w:rFonts w:ascii="Courier New" w:hAnsi="Courier New"/>
      </w:rPr>
    </w:lvl>
    <w:lvl w:ilvl="5" w:tplc="B2109A60">
      <w:start w:val="1"/>
      <w:numFmt w:val="bullet"/>
      <w:lvlText w:val=""/>
      <w:lvlJc w:val="left"/>
      <w:pPr>
        <w:tabs>
          <w:tab w:val="num" w:pos="4320"/>
        </w:tabs>
        <w:ind w:left="4320" w:hanging="360"/>
      </w:pPr>
      <w:rPr>
        <w:rFonts w:ascii="Wingdings" w:hAnsi="Wingdings"/>
      </w:rPr>
    </w:lvl>
    <w:lvl w:ilvl="6" w:tplc="0268A7B2">
      <w:start w:val="1"/>
      <w:numFmt w:val="bullet"/>
      <w:lvlText w:val=""/>
      <w:lvlJc w:val="left"/>
      <w:pPr>
        <w:tabs>
          <w:tab w:val="num" w:pos="5040"/>
        </w:tabs>
        <w:ind w:left="5040" w:hanging="360"/>
      </w:pPr>
      <w:rPr>
        <w:rFonts w:ascii="Symbol" w:hAnsi="Symbol"/>
      </w:rPr>
    </w:lvl>
    <w:lvl w:ilvl="7" w:tplc="FBFC7754">
      <w:start w:val="1"/>
      <w:numFmt w:val="bullet"/>
      <w:lvlText w:val="o"/>
      <w:lvlJc w:val="left"/>
      <w:pPr>
        <w:tabs>
          <w:tab w:val="num" w:pos="5760"/>
        </w:tabs>
        <w:ind w:left="5760" w:hanging="360"/>
      </w:pPr>
      <w:rPr>
        <w:rFonts w:ascii="Courier New" w:hAnsi="Courier New"/>
      </w:rPr>
    </w:lvl>
    <w:lvl w:ilvl="8" w:tplc="616E263C">
      <w:start w:val="1"/>
      <w:numFmt w:val="bullet"/>
      <w:lvlText w:val=""/>
      <w:lvlJc w:val="left"/>
      <w:pPr>
        <w:tabs>
          <w:tab w:val="num" w:pos="6480"/>
        </w:tabs>
        <w:ind w:left="6480" w:hanging="360"/>
      </w:pPr>
      <w:rPr>
        <w:rFonts w:ascii="Wingdings" w:hAnsi="Wingdings"/>
      </w:rPr>
    </w:lvl>
  </w:abstractNum>
  <w:abstractNum w:abstractNumId="477" w15:restartNumberingAfterBreak="0">
    <w:nsid w:val="000001DE"/>
    <w:multiLevelType w:val="hybridMultilevel"/>
    <w:tmpl w:val="000001DE"/>
    <w:lvl w:ilvl="0" w:tplc="C3E6016E">
      <w:start w:val="1"/>
      <w:numFmt w:val="bullet"/>
      <w:lvlText w:val=""/>
      <w:lvlJc w:val="left"/>
      <w:pPr>
        <w:ind w:left="720" w:hanging="360"/>
      </w:pPr>
      <w:rPr>
        <w:rFonts w:ascii="Symbol" w:hAnsi="Symbol"/>
      </w:rPr>
    </w:lvl>
    <w:lvl w:ilvl="1" w:tplc="5112861A">
      <w:start w:val="1"/>
      <w:numFmt w:val="bullet"/>
      <w:lvlText w:val="o"/>
      <w:lvlJc w:val="left"/>
      <w:pPr>
        <w:tabs>
          <w:tab w:val="num" w:pos="1440"/>
        </w:tabs>
        <w:ind w:left="1440" w:hanging="360"/>
      </w:pPr>
      <w:rPr>
        <w:rFonts w:ascii="Courier New" w:hAnsi="Courier New"/>
      </w:rPr>
    </w:lvl>
    <w:lvl w:ilvl="2" w:tplc="1D081CA6">
      <w:start w:val="1"/>
      <w:numFmt w:val="bullet"/>
      <w:lvlText w:val=""/>
      <w:lvlJc w:val="left"/>
      <w:pPr>
        <w:tabs>
          <w:tab w:val="num" w:pos="2160"/>
        </w:tabs>
        <w:ind w:left="2160" w:hanging="360"/>
      </w:pPr>
      <w:rPr>
        <w:rFonts w:ascii="Wingdings" w:hAnsi="Wingdings"/>
      </w:rPr>
    </w:lvl>
    <w:lvl w:ilvl="3" w:tplc="5412C1A2">
      <w:start w:val="1"/>
      <w:numFmt w:val="bullet"/>
      <w:lvlText w:val=""/>
      <w:lvlJc w:val="left"/>
      <w:pPr>
        <w:tabs>
          <w:tab w:val="num" w:pos="2880"/>
        </w:tabs>
        <w:ind w:left="2880" w:hanging="360"/>
      </w:pPr>
      <w:rPr>
        <w:rFonts w:ascii="Symbol" w:hAnsi="Symbol"/>
      </w:rPr>
    </w:lvl>
    <w:lvl w:ilvl="4" w:tplc="1E52984C">
      <w:start w:val="1"/>
      <w:numFmt w:val="bullet"/>
      <w:lvlText w:val="o"/>
      <w:lvlJc w:val="left"/>
      <w:pPr>
        <w:tabs>
          <w:tab w:val="num" w:pos="3600"/>
        </w:tabs>
        <w:ind w:left="3600" w:hanging="360"/>
      </w:pPr>
      <w:rPr>
        <w:rFonts w:ascii="Courier New" w:hAnsi="Courier New"/>
      </w:rPr>
    </w:lvl>
    <w:lvl w:ilvl="5" w:tplc="2D068D36">
      <w:start w:val="1"/>
      <w:numFmt w:val="bullet"/>
      <w:lvlText w:val=""/>
      <w:lvlJc w:val="left"/>
      <w:pPr>
        <w:tabs>
          <w:tab w:val="num" w:pos="4320"/>
        </w:tabs>
        <w:ind w:left="4320" w:hanging="360"/>
      </w:pPr>
      <w:rPr>
        <w:rFonts w:ascii="Wingdings" w:hAnsi="Wingdings"/>
      </w:rPr>
    </w:lvl>
    <w:lvl w:ilvl="6" w:tplc="B7E8E15E">
      <w:start w:val="1"/>
      <w:numFmt w:val="bullet"/>
      <w:lvlText w:val=""/>
      <w:lvlJc w:val="left"/>
      <w:pPr>
        <w:tabs>
          <w:tab w:val="num" w:pos="5040"/>
        </w:tabs>
        <w:ind w:left="5040" w:hanging="360"/>
      </w:pPr>
      <w:rPr>
        <w:rFonts w:ascii="Symbol" w:hAnsi="Symbol"/>
      </w:rPr>
    </w:lvl>
    <w:lvl w:ilvl="7" w:tplc="5B1EE5AA">
      <w:start w:val="1"/>
      <w:numFmt w:val="bullet"/>
      <w:lvlText w:val="o"/>
      <w:lvlJc w:val="left"/>
      <w:pPr>
        <w:tabs>
          <w:tab w:val="num" w:pos="5760"/>
        </w:tabs>
        <w:ind w:left="5760" w:hanging="360"/>
      </w:pPr>
      <w:rPr>
        <w:rFonts w:ascii="Courier New" w:hAnsi="Courier New"/>
      </w:rPr>
    </w:lvl>
    <w:lvl w:ilvl="8" w:tplc="5F8256DA">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multilevel"/>
    <w:tmpl w:val="000001D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9" w15:restartNumberingAfterBreak="0">
    <w:nsid w:val="000001E0"/>
    <w:multiLevelType w:val="multilevel"/>
    <w:tmpl w:val="000001E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0" w15:restartNumberingAfterBreak="0">
    <w:nsid w:val="000001E1"/>
    <w:multiLevelType w:val="multilevel"/>
    <w:tmpl w:val="000001E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1" w15:restartNumberingAfterBreak="0">
    <w:nsid w:val="000001E2"/>
    <w:multiLevelType w:val="multilevel"/>
    <w:tmpl w:val="000001E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2" w15:restartNumberingAfterBreak="0">
    <w:nsid w:val="000001E3"/>
    <w:multiLevelType w:val="multilevel"/>
    <w:tmpl w:val="000001E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3" w15:restartNumberingAfterBreak="0">
    <w:nsid w:val="000001E4"/>
    <w:multiLevelType w:val="multilevel"/>
    <w:tmpl w:val="000001E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4" w15:restartNumberingAfterBreak="0">
    <w:nsid w:val="000001E5"/>
    <w:multiLevelType w:val="multilevel"/>
    <w:tmpl w:val="000001E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5" w15:restartNumberingAfterBreak="0">
    <w:nsid w:val="000001E6"/>
    <w:multiLevelType w:val="multilevel"/>
    <w:tmpl w:val="000001E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6" w15:restartNumberingAfterBreak="0">
    <w:nsid w:val="000001E7"/>
    <w:multiLevelType w:val="multilevel"/>
    <w:tmpl w:val="000001E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7" w15:restartNumberingAfterBreak="0">
    <w:nsid w:val="000001E8"/>
    <w:multiLevelType w:val="multilevel"/>
    <w:tmpl w:val="000001E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8" w15:restartNumberingAfterBreak="0">
    <w:nsid w:val="000001E9"/>
    <w:multiLevelType w:val="multilevel"/>
    <w:tmpl w:val="000001E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9" w15:restartNumberingAfterBreak="0">
    <w:nsid w:val="000001EA"/>
    <w:multiLevelType w:val="multilevel"/>
    <w:tmpl w:val="000001E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0" w15:restartNumberingAfterBreak="0">
    <w:nsid w:val="000001EB"/>
    <w:multiLevelType w:val="hybridMultilevel"/>
    <w:tmpl w:val="000001EB"/>
    <w:lvl w:ilvl="0" w:tplc="EC2866EE">
      <w:start w:val="1"/>
      <w:numFmt w:val="bullet"/>
      <w:lvlText w:val=""/>
      <w:lvlJc w:val="left"/>
      <w:pPr>
        <w:ind w:left="720" w:hanging="360"/>
      </w:pPr>
      <w:rPr>
        <w:rFonts w:ascii="Symbol" w:hAnsi="Symbol"/>
      </w:rPr>
    </w:lvl>
    <w:lvl w:ilvl="1" w:tplc="57C6AF5E">
      <w:start w:val="1"/>
      <w:numFmt w:val="bullet"/>
      <w:lvlText w:val="o"/>
      <w:lvlJc w:val="left"/>
      <w:pPr>
        <w:tabs>
          <w:tab w:val="num" w:pos="1440"/>
        </w:tabs>
        <w:ind w:left="1440" w:hanging="360"/>
      </w:pPr>
      <w:rPr>
        <w:rFonts w:ascii="Courier New" w:hAnsi="Courier New"/>
      </w:rPr>
    </w:lvl>
    <w:lvl w:ilvl="2" w:tplc="2C169E6E">
      <w:start w:val="1"/>
      <w:numFmt w:val="bullet"/>
      <w:lvlText w:val=""/>
      <w:lvlJc w:val="left"/>
      <w:pPr>
        <w:tabs>
          <w:tab w:val="num" w:pos="2160"/>
        </w:tabs>
        <w:ind w:left="2160" w:hanging="360"/>
      </w:pPr>
      <w:rPr>
        <w:rFonts w:ascii="Wingdings" w:hAnsi="Wingdings"/>
      </w:rPr>
    </w:lvl>
    <w:lvl w:ilvl="3" w:tplc="629690EC">
      <w:start w:val="1"/>
      <w:numFmt w:val="bullet"/>
      <w:lvlText w:val=""/>
      <w:lvlJc w:val="left"/>
      <w:pPr>
        <w:tabs>
          <w:tab w:val="num" w:pos="2880"/>
        </w:tabs>
        <w:ind w:left="2880" w:hanging="360"/>
      </w:pPr>
      <w:rPr>
        <w:rFonts w:ascii="Symbol" w:hAnsi="Symbol"/>
      </w:rPr>
    </w:lvl>
    <w:lvl w:ilvl="4" w:tplc="1E40DAC6">
      <w:start w:val="1"/>
      <w:numFmt w:val="bullet"/>
      <w:lvlText w:val="o"/>
      <w:lvlJc w:val="left"/>
      <w:pPr>
        <w:tabs>
          <w:tab w:val="num" w:pos="3600"/>
        </w:tabs>
        <w:ind w:left="3600" w:hanging="360"/>
      </w:pPr>
      <w:rPr>
        <w:rFonts w:ascii="Courier New" w:hAnsi="Courier New"/>
      </w:rPr>
    </w:lvl>
    <w:lvl w:ilvl="5" w:tplc="70C80758">
      <w:start w:val="1"/>
      <w:numFmt w:val="bullet"/>
      <w:lvlText w:val=""/>
      <w:lvlJc w:val="left"/>
      <w:pPr>
        <w:tabs>
          <w:tab w:val="num" w:pos="4320"/>
        </w:tabs>
        <w:ind w:left="4320" w:hanging="360"/>
      </w:pPr>
      <w:rPr>
        <w:rFonts w:ascii="Wingdings" w:hAnsi="Wingdings"/>
      </w:rPr>
    </w:lvl>
    <w:lvl w:ilvl="6" w:tplc="FF285DE6">
      <w:start w:val="1"/>
      <w:numFmt w:val="bullet"/>
      <w:lvlText w:val=""/>
      <w:lvlJc w:val="left"/>
      <w:pPr>
        <w:tabs>
          <w:tab w:val="num" w:pos="5040"/>
        </w:tabs>
        <w:ind w:left="5040" w:hanging="360"/>
      </w:pPr>
      <w:rPr>
        <w:rFonts w:ascii="Symbol" w:hAnsi="Symbol"/>
      </w:rPr>
    </w:lvl>
    <w:lvl w:ilvl="7" w:tplc="D66203EC">
      <w:start w:val="1"/>
      <w:numFmt w:val="bullet"/>
      <w:lvlText w:val="o"/>
      <w:lvlJc w:val="left"/>
      <w:pPr>
        <w:tabs>
          <w:tab w:val="num" w:pos="5760"/>
        </w:tabs>
        <w:ind w:left="5760" w:hanging="360"/>
      </w:pPr>
      <w:rPr>
        <w:rFonts w:ascii="Courier New" w:hAnsi="Courier New"/>
      </w:rPr>
    </w:lvl>
    <w:lvl w:ilvl="8" w:tplc="B0CC0492">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E81E6D08">
      <w:start w:val="1"/>
      <w:numFmt w:val="bullet"/>
      <w:lvlText w:val=""/>
      <w:lvlJc w:val="left"/>
      <w:pPr>
        <w:ind w:left="720" w:hanging="360"/>
      </w:pPr>
      <w:rPr>
        <w:rFonts w:ascii="Symbol" w:hAnsi="Symbol"/>
      </w:rPr>
    </w:lvl>
    <w:lvl w:ilvl="1" w:tplc="5366FD32">
      <w:start w:val="1"/>
      <w:numFmt w:val="bullet"/>
      <w:lvlText w:val="o"/>
      <w:lvlJc w:val="left"/>
      <w:pPr>
        <w:tabs>
          <w:tab w:val="num" w:pos="1440"/>
        </w:tabs>
        <w:ind w:left="1440" w:hanging="360"/>
      </w:pPr>
      <w:rPr>
        <w:rFonts w:ascii="Courier New" w:hAnsi="Courier New"/>
      </w:rPr>
    </w:lvl>
    <w:lvl w:ilvl="2" w:tplc="FC0C17EC">
      <w:start w:val="1"/>
      <w:numFmt w:val="bullet"/>
      <w:lvlText w:val=""/>
      <w:lvlJc w:val="left"/>
      <w:pPr>
        <w:tabs>
          <w:tab w:val="num" w:pos="2160"/>
        </w:tabs>
        <w:ind w:left="2160" w:hanging="360"/>
      </w:pPr>
      <w:rPr>
        <w:rFonts w:ascii="Wingdings" w:hAnsi="Wingdings"/>
      </w:rPr>
    </w:lvl>
    <w:lvl w:ilvl="3" w:tplc="14DEC7F4">
      <w:start w:val="1"/>
      <w:numFmt w:val="bullet"/>
      <w:lvlText w:val=""/>
      <w:lvlJc w:val="left"/>
      <w:pPr>
        <w:tabs>
          <w:tab w:val="num" w:pos="2880"/>
        </w:tabs>
        <w:ind w:left="2880" w:hanging="360"/>
      </w:pPr>
      <w:rPr>
        <w:rFonts w:ascii="Symbol" w:hAnsi="Symbol"/>
      </w:rPr>
    </w:lvl>
    <w:lvl w:ilvl="4" w:tplc="5F44382A">
      <w:start w:val="1"/>
      <w:numFmt w:val="bullet"/>
      <w:lvlText w:val="o"/>
      <w:lvlJc w:val="left"/>
      <w:pPr>
        <w:tabs>
          <w:tab w:val="num" w:pos="3600"/>
        </w:tabs>
        <w:ind w:left="3600" w:hanging="360"/>
      </w:pPr>
      <w:rPr>
        <w:rFonts w:ascii="Courier New" w:hAnsi="Courier New"/>
      </w:rPr>
    </w:lvl>
    <w:lvl w:ilvl="5" w:tplc="F042BC5A">
      <w:start w:val="1"/>
      <w:numFmt w:val="bullet"/>
      <w:lvlText w:val=""/>
      <w:lvlJc w:val="left"/>
      <w:pPr>
        <w:tabs>
          <w:tab w:val="num" w:pos="4320"/>
        </w:tabs>
        <w:ind w:left="4320" w:hanging="360"/>
      </w:pPr>
      <w:rPr>
        <w:rFonts w:ascii="Wingdings" w:hAnsi="Wingdings"/>
      </w:rPr>
    </w:lvl>
    <w:lvl w:ilvl="6" w:tplc="6A30318A">
      <w:start w:val="1"/>
      <w:numFmt w:val="bullet"/>
      <w:lvlText w:val=""/>
      <w:lvlJc w:val="left"/>
      <w:pPr>
        <w:tabs>
          <w:tab w:val="num" w:pos="5040"/>
        </w:tabs>
        <w:ind w:left="5040" w:hanging="360"/>
      </w:pPr>
      <w:rPr>
        <w:rFonts w:ascii="Symbol" w:hAnsi="Symbol"/>
      </w:rPr>
    </w:lvl>
    <w:lvl w:ilvl="7" w:tplc="D4A200F6">
      <w:start w:val="1"/>
      <w:numFmt w:val="bullet"/>
      <w:lvlText w:val="o"/>
      <w:lvlJc w:val="left"/>
      <w:pPr>
        <w:tabs>
          <w:tab w:val="num" w:pos="5760"/>
        </w:tabs>
        <w:ind w:left="5760" w:hanging="360"/>
      </w:pPr>
      <w:rPr>
        <w:rFonts w:ascii="Courier New" w:hAnsi="Courier New"/>
      </w:rPr>
    </w:lvl>
    <w:lvl w:ilvl="8" w:tplc="6010BBB4">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E53CC5EA">
      <w:start w:val="1"/>
      <w:numFmt w:val="bullet"/>
      <w:lvlText w:val=""/>
      <w:lvlJc w:val="left"/>
      <w:pPr>
        <w:ind w:left="720" w:hanging="360"/>
      </w:pPr>
      <w:rPr>
        <w:rFonts w:ascii="Symbol" w:hAnsi="Symbol"/>
      </w:rPr>
    </w:lvl>
    <w:lvl w:ilvl="1" w:tplc="4C4A030C">
      <w:start w:val="1"/>
      <w:numFmt w:val="bullet"/>
      <w:lvlText w:val="o"/>
      <w:lvlJc w:val="left"/>
      <w:pPr>
        <w:tabs>
          <w:tab w:val="num" w:pos="1440"/>
        </w:tabs>
        <w:ind w:left="1440" w:hanging="360"/>
      </w:pPr>
      <w:rPr>
        <w:rFonts w:ascii="Courier New" w:hAnsi="Courier New"/>
      </w:rPr>
    </w:lvl>
    <w:lvl w:ilvl="2" w:tplc="6630B616">
      <w:start w:val="1"/>
      <w:numFmt w:val="bullet"/>
      <w:lvlText w:val=""/>
      <w:lvlJc w:val="left"/>
      <w:pPr>
        <w:tabs>
          <w:tab w:val="num" w:pos="2160"/>
        </w:tabs>
        <w:ind w:left="2160" w:hanging="360"/>
      </w:pPr>
      <w:rPr>
        <w:rFonts w:ascii="Wingdings" w:hAnsi="Wingdings"/>
      </w:rPr>
    </w:lvl>
    <w:lvl w:ilvl="3" w:tplc="F924650C">
      <w:start w:val="1"/>
      <w:numFmt w:val="bullet"/>
      <w:lvlText w:val=""/>
      <w:lvlJc w:val="left"/>
      <w:pPr>
        <w:tabs>
          <w:tab w:val="num" w:pos="2880"/>
        </w:tabs>
        <w:ind w:left="2880" w:hanging="360"/>
      </w:pPr>
      <w:rPr>
        <w:rFonts w:ascii="Symbol" w:hAnsi="Symbol"/>
      </w:rPr>
    </w:lvl>
    <w:lvl w:ilvl="4" w:tplc="F6549D6A">
      <w:start w:val="1"/>
      <w:numFmt w:val="bullet"/>
      <w:lvlText w:val="o"/>
      <w:lvlJc w:val="left"/>
      <w:pPr>
        <w:tabs>
          <w:tab w:val="num" w:pos="3600"/>
        </w:tabs>
        <w:ind w:left="3600" w:hanging="360"/>
      </w:pPr>
      <w:rPr>
        <w:rFonts w:ascii="Courier New" w:hAnsi="Courier New"/>
      </w:rPr>
    </w:lvl>
    <w:lvl w:ilvl="5" w:tplc="8076CAF4">
      <w:start w:val="1"/>
      <w:numFmt w:val="bullet"/>
      <w:lvlText w:val=""/>
      <w:lvlJc w:val="left"/>
      <w:pPr>
        <w:tabs>
          <w:tab w:val="num" w:pos="4320"/>
        </w:tabs>
        <w:ind w:left="4320" w:hanging="360"/>
      </w:pPr>
      <w:rPr>
        <w:rFonts w:ascii="Wingdings" w:hAnsi="Wingdings"/>
      </w:rPr>
    </w:lvl>
    <w:lvl w:ilvl="6" w:tplc="9C8ADC2E">
      <w:start w:val="1"/>
      <w:numFmt w:val="bullet"/>
      <w:lvlText w:val=""/>
      <w:lvlJc w:val="left"/>
      <w:pPr>
        <w:tabs>
          <w:tab w:val="num" w:pos="5040"/>
        </w:tabs>
        <w:ind w:left="5040" w:hanging="360"/>
      </w:pPr>
      <w:rPr>
        <w:rFonts w:ascii="Symbol" w:hAnsi="Symbol"/>
      </w:rPr>
    </w:lvl>
    <w:lvl w:ilvl="7" w:tplc="7630722E">
      <w:start w:val="1"/>
      <w:numFmt w:val="bullet"/>
      <w:lvlText w:val="o"/>
      <w:lvlJc w:val="left"/>
      <w:pPr>
        <w:tabs>
          <w:tab w:val="num" w:pos="5760"/>
        </w:tabs>
        <w:ind w:left="5760" w:hanging="360"/>
      </w:pPr>
      <w:rPr>
        <w:rFonts w:ascii="Courier New" w:hAnsi="Courier New"/>
      </w:rPr>
    </w:lvl>
    <w:lvl w:ilvl="8" w:tplc="C3B0D574">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A454D35A">
      <w:start w:val="1"/>
      <w:numFmt w:val="bullet"/>
      <w:lvlText w:val=""/>
      <w:lvlJc w:val="left"/>
      <w:pPr>
        <w:ind w:left="720" w:hanging="360"/>
      </w:pPr>
      <w:rPr>
        <w:rFonts w:ascii="Symbol" w:hAnsi="Symbol"/>
      </w:rPr>
    </w:lvl>
    <w:lvl w:ilvl="1" w:tplc="D8943F1A">
      <w:start w:val="1"/>
      <w:numFmt w:val="bullet"/>
      <w:lvlText w:val="o"/>
      <w:lvlJc w:val="left"/>
      <w:pPr>
        <w:tabs>
          <w:tab w:val="num" w:pos="1440"/>
        </w:tabs>
        <w:ind w:left="1440" w:hanging="360"/>
      </w:pPr>
      <w:rPr>
        <w:rFonts w:ascii="Courier New" w:hAnsi="Courier New"/>
      </w:rPr>
    </w:lvl>
    <w:lvl w:ilvl="2" w:tplc="4F5E21F8">
      <w:start w:val="1"/>
      <w:numFmt w:val="bullet"/>
      <w:lvlText w:val=""/>
      <w:lvlJc w:val="left"/>
      <w:pPr>
        <w:tabs>
          <w:tab w:val="num" w:pos="2160"/>
        </w:tabs>
        <w:ind w:left="2160" w:hanging="360"/>
      </w:pPr>
      <w:rPr>
        <w:rFonts w:ascii="Wingdings" w:hAnsi="Wingdings"/>
      </w:rPr>
    </w:lvl>
    <w:lvl w:ilvl="3" w:tplc="697C5AA4">
      <w:start w:val="1"/>
      <w:numFmt w:val="bullet"/>
      <w:lvlText w:val=""/>
      <w:lvlJc w:val="left"/>
      <w:pPr>
        <w:tabs>
          <w:tab w:val="num" w:pos="2880"/>
        </w:tabs>
        <w:ind w:left="2880" w:hanging="360"/>
      </w:pPr>
      <w:rPr>
        <w:rFonts w:ascii="Symbol" w:hAnsi="Symbol"/>
      </w:rPr>
    </w:lvl>
    <w:lvl w:ilvl="4" w:tplc="B36A8E38">
      <w:start w:val="1"/>
      <w:numFmt w:val="bullet"/>
      <w:lvlText w:val="o"/>
      <w:lvlJc w:val="left"/>
      <w:pPr>
        <w:tabs>
          <w:tab w:val="num" w:pos="3600"/>
        </w:tabs>
        <w:ind w:left="3600" w:hanging="360"/>
      </w:pPr>
      <w:rPr>
        <w:rFonts w:ascii="Courier New" w:hAnsi="Courier New"/>
      </w:rPr>
    </w:lvl>
    <w:lvl w:ilvl="5" w:tplc="86ACF01E">
      <w:start w:val="1"/>
      <w:numFmt w:val="bullet"/>
      <w:lvlText w:val=""/>
      <w:lvlJc w:val="left"/>
      <w:pPr>
        <w:tabs>
          <w:tab w:val="num" w:pos="4320"/>
        </w:tabs>
        <w:ind w:left="4320" w:hanging="360"/>
      </w:pPr>
      <w:rPr>
        <w:rFonts w:ascii="Wingdings" w:hAnsi="Wingdings"/>
      </w:rPr>
    </w:lvl>
    <w:lvl w:ilvl="6" w:tplc="4400230E">
      <w:start w:val="1"/>
      <w:numFmt w:val="bullet"/>
      <w:lvlText w:val=""/>
      <w:lvlJc w:val="left"/>
      <w:pPr>
        <w:tabs>
          <w:tab w:val="num" w:pos="5040"/>
        </w:tabs>
        <w:ind w:left="5040" w:hanging="360"/>
      </w:pPr>
      <w:rPr>
        <w:rFonts w:ascii="Symbol" w:hAnsi="Symbol"/>
      </w:rPr>
    </w:lvl>
    <w:lvl w:ilvl="7" w:tplc="5148A07A">
      <w:start w:val="1"/>
      <w:numFmt w:val="bullet"/>
      <w:lvlText w:val="o"/>
      <w:lvlJc w:val="left"/>
      <w:pPr>
        <w:tabs>
          <w:tab w:val="num" w:pos="5760"/>
        </w:tabs>
        <w:ind w:left="5760" w:hanging="360"/>
      </w:pPr>
      <w:rPr>
        <w:rFonts w:ascii="Courier New" w:hAnsi="Courier New"/>
      </w:rPr>
    </w:lvl>
    <w:lvl w:ilvl="8" w:tplc="F06606E0">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7B84FA70">
      <w:start w:val="1"/>
      <w:numFmt w:val="bullet"/>
      <w:lvlText w:val=""/>
      <w:lvlJc w:val="left"/>
      <w:pPr>
        <w:ind w:left="720" w:hanging="360"/>
      </w:pPr>
      <w:rPr>
        <w:rFonts w:ascii="Symbol" w:hAnsi="Symbol"/>
      </w:rPr>
    </w:lvl>
    <w:lvl w:ilvl="1" w:tplc="31EA52F6">
      <w:start w:val="1"/>
      <w:numFmt w:val="bullet"/>
      <w:lvlText w:val="o"/>
      <w:lvlJc w:val="left"/>
      <w:pPr>
        <w:ind w:left="1440" w:hanging="360"/>
      </w:pPr>
      <w:rPr>
        <w:rFonts w:ascii="Courier New" w:hAnsi="Courier New"/>
      </w:rPr>
    </w:lvl>
    <w:lvl w:ilvl="2" w:tplc="33CEEB96">
      <w:start w:val="1"/>
      <w:numFmt w:val="bullet"/>
      <w:lvlText w:val=""/>
      <w:lvlJc w:val="left"/>
      <w:pPr>
        <w:tabs>
          <w:tab w:val="num" w:pos="2160"/>
        </w:tabs>
        <w:ind w:left="2160" w:hanging="360"/>
      </w:pPr>
      <w:rPr>
        <w:rFonts w:ascii="Wingdings" w:hAnsi="Wingdings"/>
      </w:rPr>
    </w:lvl>
    <w:lvl w:ilvl="3" w:tplc="80804862">
      <w:start w:val="1"/>
      <w:numFmt w:val="bullet"/>
      <w:lvlText w:val=""/>
      <w:lvlJc w:val="left"/>
      <w:pPr>
        <w:tabs>
          <w:tab w:val="num" w:pos="2880"/>
        </w:tabs>
        <w:ind w:left="2880" w:hanging="360"/>
      </w:pPr>
      <w:rPr>
        <w:rFonts w:ascii="Symbol" w:hAnsi="Symbol"/>
      </w:rPr>
    </w:lvl>
    <w:lvl w:ilvl="4" w:tplc="40403896">
      <w:start w:val="1"/>
      <w:numFmt w:val="bullet"/>
      <w:lvlText w:val="o"/>
      <w:lvlJc w:val="left"/>
      <w:pPr>
        <w:tabs>
          <w:tab w:val="num" w:pos="3600"/>
        </w:tabs>
        <w:ind w:left="3600" w:hanging="360"/>
      </w:pPr>
      <w:rPr>
        <w:rFonts w:ascii="Courier New" w:hAnsi="Courier New"/>
      </w:rPr>
    </w:lvl>
    <w:lvl w:ilvl="5" w:tplc="34C0F010">
      <w:start w:val="1"/>
      <w:numFmt w:val="bullet"/>
      <w:lvlText w:val=""/>
      <w:lvlJc w:val="left"/>
      <w:pPr>
        <w:tabs>
          <w:tab w:val="num" w:pos="4320"/>
        </w:tabs>
        <w:ind w:left="4320" w:hanging="360"/>
      </w:pPr>
      <w:rPr>
        <w:rFonts w:ascii="Wingdings" w:hAnsi="Wingdings"/>
      </w:rPr>
    </w:lvl>
    <w:lvl w:ilvl="6" w:tplc="55D094C8">
      <w:start w:val="1"/>
      <w:numFmt w:val="bullet"/>
      <w:lvlText w:val=""/>
      <w:lvlJc w:val="left"/>
      <w:pPr>
        <w:tabs>
          <w:tab w:val="num" w:pos="5040"/>
        </w:tabs>
        <w:ind w:left="5040" w:hanging="360"/>
      </w:pPr>
      <w:rPr>
        <w:rFonts w:ascii="Symbol" w:hAnsi="Symbol"/>
      </w:rPr>
    </w:lvl>
    <w:lvl w:ilvl="7" w:tplc="33CC85E8">
      <w:start w:val="1"/>
      <w:numFmt w:val="bullet"/>
      <w:lvlText w:val="o"/>
      <w:lvlJc w:val="left"/>
      <w:pPr>
        <w:tabs>
          <w:tab w:val="num" w:pos="5760"/>
        </w:tabs>
        <w:ind w:left="5760" w:hanging="360"/>
      </w:pPr>
      <w:rPr>
        <w:rFonts w:ascii="Courier New" w:hAnsi="Courier New"/>
      </w:rPr>
    </w:lvl>
    <w:lvl w:ilvl="8" w:tplc="79229AF0">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737841E0">
      <w:start w:val="1"/>
      <w:numFmt w:val="bullet"/>
      <w:lvlText w:val=""/>
      <w:lvlJc w:val="left"/>
      <w:pPr>
        <w:ind w:left="720" w:hanging="360"/>
      </w:pPr>
      <w:rPr>
        <w:rFonts w:ascii="Symbol" w:hAnsi="Symbol"/>
      </w:rPr>
    </w:lvl>
    <w:lvl w:ilvl="1" w:tplc="B8926EB4">
      <w:start w:val="1"/>
      <w:numFmt w:val="bullet"/>
      <w:lvlText w:val="o"/>
      <w:lvlJc w:val="left"/>
      <w:pPr>
        <w:tabs>
          <w:tab w:val="num" w:pos="1440"/>
        </w:tabs>
        <w:ind w:left="1440" w:hanging="360"/>
      </w:pPr>
      <w:rPr>
        <w:rFonts w:ascii="Courier New" w:hAnsi="Courier New"/>
      </w:rPr>
    </w:lvl>
    <w:lvl w:ilvl="2" w:tplc="55CCD736">
      <w:start w:val="1"/>
      <w:numFmt w:val="bullet"/>
      <w:lvlText w:val=""/>
      <w:lvlJc w:val="left"/>
      <w:pPr>
        <w:tabs>
          <w:tab w:val="num" w:pos="2160"/>
        </w:tabs>
        <w:ind w:left="2160" w:hanging="360"/>
      </w:pPr>
      <w:rPr>
        <w:rFonts w:ascii="Wingdings" w:hAnsi="Wingdings"/>
      </w:rPr>
    </w:lvl>
    <w:lvl w:ilvl="3" w:tplc="B55AC872">
      <w:start w:val="1"/>
      <w:numFmt w:val="bullet"/>
      <w:lvlText w:val=""/>
      <w:lvlJc w:val="left"/>
      <w:pPr>
        <w:tabs>
          <w:tab w:val="num" w:pos="2880"/>
        </w:tabs>
        <w:ind w:left="2880" w:hanging="360"/>
      </w:pPr>
      <w:rPr>
        <w:rFonts w:ascii="Symbol" w:hAnsi="Symbol"/>
      </w:rPr>
    </w:lvl>
    <w:lvl w:ilvl="4" w:tplc="60840488">
      <w:start w:val="1"/>
      <w:numFmt w:val="bullet"/>
      <w:lvlText w:val="o"/>
      <w:lvlJc w:val="left"/>
      <w:pPr>
        <w:tabs>
          <w:tab w:val="num" w:pos="3600"/>
        </w:tabs>
        <w:ind w:left="3600" w:hanging="360"/>
      </w:pPr>
      <w:rPr>
        <w:rFonts w:ascii="Courier New" w:hAnsi="Courier New"/>
      </w:rPr>
    </w:lvl>
    <w:lvl w:ilvl="5" w:tplc="47C6F838">
      <w:start w:val="1"/>
      <w:numFmt w:val="bullet"/>
      <w:lvlText w:val=""/>
      <w:lvlJc w:val="left"/>
      <w:pPr>
        <w:tabs>
          <w:tab w:val="num" w:pos="4320"/>
        </w:tabs>
        <w:ind w:left="4320" w:hanging="360"/>
      </w:pPr>
      <w:rPr>
        <w:rFonts w:ascii="Wingdings" w:hAnsi="Wingdings"/>
      </w:rPr>
    </w:lvl>
    <w:lvl w:ilvl="6" w:tplc="231C2DCC">
      <w:start w:val="1"/>
      <w:numFmt w:val="bullet"/>
      <w:lvlText w:val=""/>
      <w:lvlJc w:val="left"/>
      <w:pPr>
        <w:tabs>
          <w:tab w:val="num" w:pos="5040"/>
        </w:tabs>
        <w:ind w:left="5040" w:hanging="360"/>
      </w:pPr>
      <w:rPr>
        <w:rFonts w:ascii="Symbol" w:hAnsi="Symbol"/>
      </w:rPr>
    </w:lvl>
    <w:lvl w:ilvl="7" w:tplc="6AB2B7F4">
      <w:start w:val="1"/>
      <w:numFmt w:val="bullet"/>
      <w:lvlText w:val="o"/>
      <w:lvlJc w:val="left"/>
      <w:pPr>
        <w:tabs>
          <w:tab w:val="num" w:pos="5760"/>
        </w:tabs>
        <w:ind w:left="5760" w:hanging="360"/>
      </w:pPr>
      <w:rPr>
        <w:rFonts w:ascii="Courier New" w:hAnsi="Courier New"/>
      </w:rPr>
    </w:lvl>
    <w:lvl w:ilvl="8" w:tplc="AD7C0730">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hybridMultilevel"/>
    <w:tmpl w:val="000001F1"/>
    <w:lvl w:ilvl="0" w:tplc="F0220200">
      <w:start w:val="1"/>
      <w:numFmt w:val="bullet"/>
      <w:lvlText w:val=""/>
      <w:lvlJc w:val="left"/>
      <w:pPr>
        <w:ind w:left="720" w:hanging="360"/>
      </w:pPr>
      <w:rPr>
        <w:rFonts w:ascii="Symbol" w:hAnsi="Symbol"/>
      </w:rPr>
    </w:lvl>
    <w:lvl w:ilvl="1" w:tplc="1FAA04D0">
      <w:start w:val="1"/>
      <w:numFmt w:val="bullet"/>
      <w:lvlText w:val="o"/>
      <w:lvlJc w:val="left"/>
      <w:pPr>
        <w:tabs>
          <w:tab w:val="num" w:pos="1440"/>
        </w:tabs>
        <w:ind w:left="1440" w:hanging="360"/>
      </w:pPr>
      <w:rPr>
        <w:rFonts w:ascii="Courier New" w:hAnsi="Courier New"/>
      </w:rPr>
    </w:lvl>
    <w:lvl w:ilvl="2" w:tplc="16D44444">
      <w:start w:val="1"/>
      <w:numFmt w:val="bullet"/>
      <w:lvlText w:val=""/>
      <w:lvlJc w:val="left"/>
      <w:pPr>
        <w:tabs>
          <w:tab w:val="num" w:pos="2160"/>
        </w:tabs>
        <w:ind w:left="2160" w:hanging="360"/>
      </w:pPr>
      <w:rPr>
        <w:rFonts w:ascii="Wingdings" w:hAnsi="Wingdings"/>
      </w:rPr>
    </w:lvl>
    <w:lvl w:ilvl="3" w:tplc="644AD1F0">
      <w:start w:val="1"/>
      <w:numFmt w:val="bullet"/>
      <w:lvlText w:val=""/>
      <w:lvlJc w:val="left"/>
      <w:pPr>
        <w:tabs>
          <w:tab w:val="num" w:pos="2880"/>
        </w:tabs>
        <w:ind w:left="2880" w:hanging="360"/>
      </w:pPr>
      <w:rPr>
        <w:rFonts w:ascii="Symbol" w:hAnsi="Symbol"/>
      </w:rPr>
    </w:lvl>
    <w:lvl w:ilvl="4" w:tplc="5DA059FE">
      <w:start w:val="1"/>
      <w:numFmt w:val="bullet"/>
      <w:lvlText w:val="o"/>
      <w:lvlJc w:val="left"/>
      <w:pPr>
        <w:tabs>
          <w:tab w:val="num" w:pos="3600"/>
        </w:tabs>
        <w:ind w:left="3600" w:hanging="360"/>
      </w:pPr>
      <w:rPr>
        <w:rFonts w:ascii="Courier New" w:hAnsi="Courier New"/>
      </w:rPr>
    </w:lvl>
    <w:lvl w:ilvl="5" w:tplc="E4D0BE6E">
      <w:start w:val="1"/>
      <w:numFmt w:val="bullet"/>
      <w:lvlText w:val=""/>
      <w:lvlJc w:val="left"/>
      <w:pPr>
        <w:tabs>
          <w:tab w:val="num" w:pos="4320"/>
        </w:tabs>
        <w:ind w:left="4320" w:hanging="360"/>
      </w:pPr>
      <w:rPr>
        <w:rFonts w:ascii="Wingdings" w:hAnsi="Wingdings"/>
      </w:rPr>
    </w:lvl>
    <w:lvl w:ilvl="6" w:tplc="F5D47E80">
      <w:start w:val="1"/>
      <w:numFmt w:val="bullet"/>
      <w:lvlText w:val=""/>
      <w:lvlJc w:val="left"/>
      <w:pPr>
        <w:tabs>
          <w:tab w:val="num" w:pos="5040"/>
        </w:tabs>
        <w:ind w:left="5040" w:hanging="360"/>
      </w:pPr>
      <w:rPr>
        <w:rFonts w:ascii="Symbol" w:hAnsi="Symbol"/>
      </w:rPr>
    </w:lvl>
    <w:lvl w:ilvl="7" w:tplc="877C3700">
      <w:start w:val="1"/>
      <w:numFmt w:val="bullet"/>
      <w:lvlText w:val="o"/>
      <w:lvlJc w:val="left"/>
      <w:pPr>
        <w:tabs>
          <w:tab w:val="num" w:pos="5760"/>
        </w:tabs>
        <w:ind w:left="5760" w:hanging="360"/>
      </w:pPr>
      <w:rPr>
        <w:rFonts w:ascii="Courier New" w:hAnsi="Courier New"/>
      </w:rPr>
    </w:lvl>
    <w:lvl w:ilvl="8" w:tplc="83A024A0">
      <w:start w:val="1"/>
      <w:numFmt w:val="bullet"/>
      <w:lvlText w:val=""/>
      <w:lvlJc w:val="left"/>
      <w:pPr>
        <w:tabs>
          <w:tab w:val="num" w:pos="6480"/>
        </w:tabs>
        <w:ind w:left="6480" w:hanging="360"/>
      </w:pPr>
      <w:rPr>
        <w:rFonts w:ascii="Wingdings" w:hAnsi="Wingdings"/>
      </w:rPr>
    </w:lvl>
  </w:abstractNum>
  <w:abstractNum w:abstractNumId="497" w15:restartNumberingAfterBreak="0">
    <w:nsid w:val="000001F2"/>
    <w:multiLevelType w:val="hybridMultilevel"/>
    <w:tmpl w:val="000001F2"/>
    <w:lvl w:ilvl="0" w:tplc="97D2C258">
      <w:start w:val="1"/>
      <w:numFmt w:val="bullet"/>
      <w:lvlText w:val=""/>
      <w:lvlJc w:val="left"/>
      <w:pPr>
        <w:ind w:left="720" w:hanging="360"/>
      </w:pPr>
      <w:rPr>
        <w:rFonts w:ascii="Symbol" w:hAnsi="Symbol"/>
      </w:rPr>
    </w:lvl>
    <w:lvl w:ilvl="1" w:tplc="604CB122">
      <w:start w:val="1"/>
      <w:numFmt w:val="bullet"/>
      <w:lvlText w:val="o"/>
      <w:lvlJc w:val="left"/>
      <w:pPr>
        <w:tabs>
          <w:tab w:val="num" w:pos="1440"/>
        </w:tabs>
        <w:ind w:left="1440" w:hanging="360"/>
      </w:pPr>
      <w:rPr>
        <w:rFonts w:ascii="Courier New" w:hAnsi="Courier New"/>
      </w:rPr>
    </w:lvl>
    <w:lvl w:ilvl="2" w:tplc="D3725D56">
      <w:start w:val="1"/>
      <w:numFmt w:val="bullet"/>
      <w:lvlText w:val=""/>
      <w:lvlJc w:val="left"/>
      <w:pPr>
        <w:tabs>
          <w:tab w:val="num" w:pos="2160"/>
        </w:tabs>
        <w:ind w:left="2160" w:hanging="360"/>
      </w:pPr>
      <w:rPr>
        <w:rFonts w:ascii="Wingdings" w:hAnsi="Wingdings"/>
      </w:rPr>
    </w:lvl>
    <w:lvl w:ilvl="3" w:tplc="25940052">
      <w:start w:val="1"/>
      <w:numFmt w:val="bullet"/>
      <w:lvlText w:val=""/>
      <w:lvlJc w:val="left"/>
      <w:pPr>
        <w:tabs>
          <w:tab w:val="num" w:pos="2880"/>
        </w:tabs>
        <w:ind w:left="2880" w:hanging="360"/>
      </w:pPr>
      <w:rPr>
        <w:rFonts w:ascii="Symbol" w:hAnsi="Symbol"/>
      </w:rPr>
    </w:lvl>
    <w:lvl w:ilvl="4" w:tplc="9A54FA9C">
      <w:start w:val="1"/>
      <w:numFmt w:val="bullet"/>
      <w:lvlText w:val="o"/>
      <w:lvlJc w:val="left"/>
      <w:pPr>
        <w:tabs>
          <w:tab w:val="num" w:pos="3600"/>
        </w:tabs>
        <w:ind w:left="3600" w:hanging="360"/>
      </w:pPr>
      <w:rPr>
        <w:rFonts w:ascii="Courier New" w:hAnsi="Courier New"/>
      </w:rPr>
    </w:lvl>
    <w:lvl w:ilvl="5" w:tplc="F83C9A6E">
      <w:start w:val="1"/>
      <w:numFmt w:val="bullet"/>
      <w:lvlText w:val=""/>
      <w:lvlJc w:val="left"/>
      <w:pPr>
        <w:tabs>
          <w:tab w:val="num" w:pos="4320"/>
        </w:tabs>
        <w:ind w:left="4320" w:hanging="360"/>
      </w:pPr>
      <w:rPr>
        <w:rFonts w:ascii="Wingdings" w:hAnsi="Wingdings"/>
      </w:rPr>
    </w:lvl>
    <w:lvl w:ilvl="6" w:tplc="18A83106">
      <w:start w:val="1"/>
      <w:numFmt w:val="bullet"/>
      <w:lvlText w:val=""/>
      <w:lvlJc w:val="left"/>
      <w:pPr>
        <w:tabs>
          <w:tab w:val="num" w:pos="5040"/>
        </w:tabs>
        <w:ind w:left="5040" w:hanging="360"/>
      </w:pPr>
      <w:rPr>
        <w:rFonts w:ascii="Symbol" w:hAnsi="Symbol"/>
      </w:rPr>
    </w:lvl>
    <w:lvl w:ilvl="7" w:tplc="2BBC4E6C">
      <w:start w:val="1"/>
      <w:numFmt w:val="bullet"/>
      <w:lvlText w:val="o"/>
      <w:lvlJc w:val="left"/>
      <w:pPr>
        <w:tabs>
          <w:tab w:val="num" w:pos="5760"/>
        </w:tabs>
        <w:ind w:left="5760" w:hanging="360"/>
      </w:pPr>
      <w:rPr>
        <w:rFonts w:ascii="Courier New" w:hAnsi="Courier New"/>
      </w:rPr>
    </w:lvl>
    <w:lvl w:ilvl="8" w:tplc="F9C6C9C0">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F912DB8A">
      <w:start w:val="1"/>
      <w:numFmt w:val="bullet"/>
      <w:lvlText w:val=""/>
      <w:lvlJc w:val="left"/>
      <w:pPr>
        <w:ind w:left="720" w:hanging="360"/>
      </w:pPr>
      <w:rPr>
        <w:rFonts w:ascii="Symbol" w:hAnsi="Symbol"/>
      </w:rPr>
    </w:lvl>
    <w:lvl w:ilvl="1" w:tplc="B6B00EA8">
      <w:start w:val="1"/>
      <w:numFmt w:val="bullet"/>
      <w:lvlText w:val="o"/>
      <w:lvlJc w:val="left"/>
      <w:pPr>
        <w:tabs>
          <w:tab w:val="num" w:pos="1440"/>
        </w:tabs>
        <w:ind w:left="1440" w:hanging="360"/>
      </w:pPr>
      <w:rPr>
        <w:rFonts w:ascii="Courier New" w:hAnsi="Courier New"/>
      </w:rPr>
    </w:lvl>
    <w:lvl w:ilvl="2" w:tplc="9288D8E0">
      <w:start w:val="1"/>
      <w:numFmt w:val="bullet"/>
      <w:lvlText w:val=""/>
      <w:lvlJc w:val="left"/>
      <w:pPr>
        <w:tabs>
          <w:tab w:val="num" w:pos="2160"/>
        </w:tabs>
        <w:ind w:left="2160" w:hanging="360"/>
      </w:pPr>
      <w:rPr>
        <w:rFonts w:ascii="Wingdings" w:hAnsi="Wingdings"/>
      </w:rPr>
    </w:lvl>
    <w:lvl w:ilvl="3" w:tplc="A1C82090">
      <w:start w:val="1"/>
      <w:numFmt w:val="bullet"/>
      <w:lvlText w:val=""/>
      <w:lvlJc w:val="left"/>
      <w:pPr>
        <w:tabs>
          <w:tab w:val="num" w:pos="2880"/>
        </w:tabs>
        <w:ind w:left="2880" w:hanging="360"/>
      </w:pPr>
      <w:rPr>
        <w:rFonts w:ascii="Symbol" w:hAnsi="Symbol"/>
      </w:rPr>
    </w:lvl>
    <w:lvl w:ilvl="4" w:tplc="9D22AD0E">
      <w:start w:val="1"/>
      <w:numFmt w:val="bullet"/>
      <w:lvlText w:val="o"/>
      <w:lvlJc w:val="left"/>
      <w:pPr>
        <w:tabs>
          <w:tab w:val="num" w:pos="3600"/>
        </w:tabs>
        <w:ind w:left="3600" w:hanging="360"/>
      </w:pPr>
      <w:rPr>
        <w:rFonts w:ascii="Courier New" w:hAnsi="Courier New"/>
      </w:rPr>
    </w:lvl>
    <w:lvl w:ilvl="5" w:tplc="807449D8">
      <w:start w:val="1"/>
      <w:numFmt w:val="bullet"/>
      <w:lvlText w:val=""/>
      <w:lvlJc w:val="left"/>
      <w:pPr>
        <w:tabs>
          <w:tab w:val="num" w:pos="4320"/>
        </w:tabs>
        <w:ind w:left="4320" w:hanging="360"/>
      </w:pPr>
      <w:rPr>
        <w:rFonts w:ascii="Wingdings" w:hAnsi="Wingdings"/>
      </w:rPr>
    </w:lvl>
    <w:lvl w:ilvl="6" w:tplc="45D4476A">
      <w:start w:val="1"/>
      <w:numFmt w:val="bullet"/>
      <w:lvlText w:val=""/>
      <w:lvlJc w:val="left"/>
      <w:pPr>
        <w:tabs>
          <w:tab w:val="num" w:pos="5040"/>
        </w:tabs>
        <w:ind w:left="5040" w:hanging="360"/>
      </w:pPr>
      <w:rPr>
        <w:rFonts w:ascii="Symbol" w:hAnsi="Symbol"/>
      </w:rPr>
    </w:lvl>
    <w:lvl w:ilvl="7" w:tplc="14BE15E2">
      <w:start w:val="1"/>
      <w:numFmt w:val="bullet"/>
      <w:lvlText w:val="o"/>
      <w:lvlJc w:val="left"/>
      <w:pPr>
        <w:tabs>
          <w:tab w:val="num" w:pos="5760"/>
        </w:tabs>
        <w:ind w:left="5760" w:hanging="360"/>
      </w:pPr>
      <w:rPr>
        <w:rFonts w:ascii="Courier New" w:hAnsi="Courier New"/>
      </w:rPr>
    </w:lvl>
    <w:lvl w:ilvl="8" w:tplc="FBE29542">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DF1A70EC">
      <w:start w:val="1"/>
      <w:numFmt w:val="bullet"/>
      <w:lvlText w:val=""/>
      <w:lvlJc w:val="left"/>
      <w:pPr>
        <w:ind w:left="720" w:hanging="360"/>
      </w:pPr>
      <w:rPr>
        <w:rFonts w:ascii="Symbol" w:hAnsi="Symbol"/>
      </w:rPr>
    </w:lvl>
    <w:lvl w:ilvl="1" w:tplc="750002D6">
      <w:start w:val="1"/>
      <w:numFmt w:val="bullet"/>
      <w:lvlText w:val="o"/>
      <w:lvlJc w:val="left"/>
      <w:pPr>
        <w:tabs>
          <w:tab w:val="num" w:pos="1440"/>
        </w:tabs>
        <w:ind w:left="1440" w:hanging="360"/>
      </w:pPr>
      <w:rPr>
        <w:rFonts w:ascii="Courier New" w:hAnsi="Courier New"/>
      </w:rPr>
    </w:lvl>
    <w:lvl w:ilvl="2" w:tplc="3920EC16">
      <w:start w:val="1"/>
      <w:numFmt w:val="bullet"/>
      <w:lvlText w:val=""/>
      <w:lvlJc w:val="left"/>
      <w:pPr>
        <w:tabs>
          <w:tab w:val="num" w:pos="2160"/>
        </w:tabs>
        <w:ind w:left="2160" w:hanging="360"/>
      </w:pPr>
      <w:rPr>
        <w:rFonts w:ascii="Wingdings" w:hAnsi="Wingdings"/>
      </w:rPr>
    </w:lvl>
    <w:lvl w:ilvl="3" w:tplc="B2AAC260">
      <w:start w:val="1"/>
      <w:numFmt w:val="bullet"/>
      <w:lvlText w:val=""/>
      <w:lvlJc w:val="left"/>
      <w:pPr>
        <w:tabs>
          <w:tab w:val="num" w:pos="2880"/>
        </w:tabs>
        <w:ind w:left="2880" w:hanging="360"/>
      </w:pPr>
      <w:rPr>
        <w:rFonts w:ascii="Symbol" w:hAnsi="Symbol"/>
      </w:rPr>
    </w:lvl>
    <w:lvl w:ilvl="4" w:tplc="5F940F16">
      <w:start w:val="1"/>
      <w:numFmt w:val="bullet"/>
      <w:lvlText w:val="o"/>
      <w:lvlJc w:val="left"/>
      <w:pPr>
        <w:tabs>
          <w:tab w:val="num" w:pos="3600"/>
        </w:tabs>
        <w:ind w:left="3600" w:hanging="360"/>
      </w:pPr>
      <w:rPr>
        <w:rFonts w:ascii="Courier New" w:hAnsi="Courier New"/>
      </w:rPr>
    </w:lvl>
    <w:lvl w:ilvl="5" w:tplc="3DE6EDC0">
      <w:start w:val="1"/>
      <w:numFmt w:val="bullet"/>
      <w:lvlText w:val=""/>
      <w:lvlJc w:val="left"/>
      <w:pPr>
        <w:tabs>
          <w:tab w:val="num" w:pos="4320"/>
        </w:tabs>
        <w:ind w:left="4320" w:hanging="360"/>
      </w:pPr>
      <w:rPr>
        <w:rFonts w:ascii="Wingdings" w:hAnsi="Wingdings"/>
      </w:rPr>
    </w:lvl>
    <w:lvl w:ilvl="6" w:tplc="A7FCDF02">
      <w:start w:val="1"/>
      <w:numFmt w:val="bullet"/>
      <w:lvlText w:val=""/>
      <w:lvlJc w:val="left"/>
      <w:pPr>
        <w:tabs>
          <w:tab w:val="num" w:pos="5040"/>
        </w:tabs>
        <w:ind w:left="5040" w:hanging="360"/>
      </w:pPr>
      <w:rPr>
        <w:rFonts w:ascii="Symbol" w:hAnsi="Symbol"/>
      </w:rPr>
    </w:lvl>
    <w:lvl w:ilvl="7" w:tplc="0C86C54A">
      <w:start w:val="1"/>
      <w:numFmt w:val="bullet"/>
      <w:lvlText w:val="o"/>
      <w:lvlJc w:val="left"/>
      <w:pPr>
        <w:tabs>
          <w:tab w:val="num" w:pos="5760"/>
        </w:tabs>
        <w:ind w:left="5760" w:hanging="360"/>
      </w:pPr>
      <w:rPr>
        <w:rFonts w:ascii="Courier New" w:hAnsi="Courier New"/>
      </w:rPr>
    </w:lvl>
    <w:lvl w:ilvl="8" w:tplc="5DDA0840">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45DED7F0">
      <w:start w:val="1"/>
      <w:numFmt w:val="bullet"/>
      <w:lvlText w:val=""/>
      <w:lvlJc w:val="left"/>
      <w:pPr>
        <w:ind w:left="720" w:hanging="360"/>
      </w:pPr>
      <w:rPr>
        <w:rFonts w:ascii="Symbol" w:hAnsi="Symbol"/>
      </w:rPr>
    </w:lvl>
    <w:lvl w:ilvl="1" w:tplc="C2908428">
      <w:start w:val="1"/>
      <w:numFmt w:val="bullet"/>
      <w:lvlText w:val="o"/>
      <w:lvlJc w:val="left"/>
      <w:pPr>
        <w:tabs>
          <w:tab w:val="num" w:pos="1440"/>
        </w:tabs>
        <w:ind w:left="1440" w:hanging="360"/>
      </w:pPr>
      <w:rPr>
        <w:rFonts w:ascii="Courier New" w:hAnsi="Courier New"/>
      </w:rPr>
    </w:lvl>
    <w:lvl w:ilvl="2" w:tplc="58B20B8C">
      <w:start w:val="1"/>
      <w:numFmt w:val="bullet"/>
      <w:lvlText w:val=""/>
      <w:lvlJc w:val="left"/>
      <w:pPr>
        <w:tabs>
          <w:tab w:val="num" w:pos="2160"/>
        </w:tabs>
        <w:ind w:left="2160" w:hanging="360"/>
      </w:pPr>
      <w:rPr>
        <w:rFonts w:ascii="Wingdings" w:hAnsi="Wingdings"/>
      </w:rPr>
    </w:lvl>
    <w:lvl w:ilvl="3" w:tplc="484C1DD0">
      <w:start w:val="1"/>
      <w:numFmt w:val="bullet"/>
      <w:lvlText w:val=""/>
      <w:lvlJc w:val="left"/>
      <w:pPr>
        <w:tabs>
          <w:tab w:val="num" w:pos="2880"/>
        </w:tabs>
        <w:ind w:left="2880" w:hanging="360"/>
      </w:pPr>
      <w:rPr>
        <w:rFonts w:ascii="Symbol" w:hAnsi="Symbol"/>
      </w:rPr>
    </w:lvl>
    <w:lvl w:ilvl="4" w:tplc="32D2EA18">
      <w:start w:val="1"/>
      <w:numFmt w:val="bullet"/>
      <w:lvlText w:val="o"/>
      <w:lvlJc w:val="left"/>
      <w:pPr>
        <w:tabs>
          <w:tab w:val="num" w:pos="3600"/>
        </w:tabs>
        <w:ind w:left="3600" w:hanging="360"/>
      </w:pPr>
      <w:rPr>
        <w:rFonts w:ascii="Courier New" w:hAnsi="Courier New"/>
      </w:rPr>
    </w:lvl>
    <w:lvl w:ilvl="5" w:tplc="477CC342">
      <w:start w:val="1"/>
      <w:numFmt w:val="bullet"/>
      <w:lvlText w:val=""/>
      <w:lvlJc w:val="left"/>
      <w:pPr>
        <w:tabs>
          <w:tab w:val="num" w:pos="4320"/>
        </w:tabs>
        <w:ind w:left="4320" w:hanging="360"/>
      </w:pPr>
      <w:rPr>
        <w:rFonts w:ascii="Wingdings" w:hAnsi="Wingdings"/>
      </w:rPr>
    </w:lvl>
    <w:lvl w:ilvl="6" w:tplc="30C44162">
      <w:start w:val="1"/>
      <w:numFmt w:val="bullet"/>
      <w:lvlText w:val=""/>
      <w:lvlJc w:val="left"/>
      <w:pPr>
        <w:tabs>
          <w:tab w:val="num" w:pos="5040"/>
        </w:tabs>
        <w:ind w:left="5040" w:hanging="360"/>
      </w:pPr>
      <w:rPr>
        <w:rFonts w:ascii="Symbol" w:hAnsi="Symbol"/>
      </w:rPr>
    </w:lvl>
    <w:lvl w:ilvl="7" w:tplc="D4FA05EE">
      <w:start w:val="1"/>
      <w:numFmt w:val="bullet"/>
      <w:lvlText w:val="o"/>
      <w:lvlJc w:val="left"/>
      <w:pPr>
        <w:tabs>
          <w:tab w:val="num" w:pos="5760"/>
        </w:tabs>
        <w:ind w:left="5760" w:hanging="360"/>
      </w:pPr>
      <w:rPr>
        <w:rFonts w:ascii="Courier New" w:hAnsi="Courier New"/>
      </w:rPr>
    </w:lvl>
    <w:lvl w:ilvl="8" w:tplc="BAAE1CBA">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hybridMultilevel"/>
    <w:tmpl w:val="000001F6"/>
    <w:lvl w:ilvl="0" w:tplc="CD8618EC">
      <w:start w:val="1"/>
      <w:numFmt w:val="bullet"/>
      <w:lvlText w:val=""/>
      <w:lvlJc w:val="left"/>
      <w:pPr>
        <w:ind w:left="720" w:hanging="360"/>
      </w:pPr>
      <w:rPr>
        <w:rFonts w:ascii="Symbol" w:hAnsi="Symbol"/>
      </w:rPr>
    </w:lvl>
    <w:lvl w:ilvl="1" w:tplc="7C9CD23A">
      <w:start w:val="1"/>
      <w:numFmt w:val="bullet"/>
      <w:lvlText w:val="o"/>
      <w:lvlJc w:val="left"/>
      <w:pPr>
        <w:tabs>
          <w:tab w:val="num" w:pos="1440"/>
        </w:tabs>
        <w:ind w:left="1440" w:hanging="360"/>
      </w:pPr>
      <w:rPr>
        <w:rFonts w:ascii="Courier New" w:hAnsi="Courier New"/>
      </w:rPr>
    </w:lvl>
    <w:lvl w:ilvl="2" w:tplc="B9D6F70A">
      <w:start w:val="1"/>
      <w:numFmt w:val="bullet"/>
      <w:lvlText w:val=""/>
      <w:lvlJc w:val="left"/>
      <w:pPr>
        <w:tabs>
          <w:tab w:val="num" w:pos="2160"/>
        </w:tabs>
        <w:ind w:left="2160" w:hanging="360"/>
      </w:pPr>
      <w:rPr>
        <w:rFonts w:ascii="Wingdings" w:hAnsi="Wingdings"/>
      </w:rPr>
    </w:lvl>
    <w:lvl w:ilvl="3" w:tplc="DC5A0A22">
      <w:start w:val="1"/>
      <w:numFmt w:val="bullet"/>
      <w:lvlText w:val=""/>
      <w:lvlJc w:val="left"/>
      <w:pPr>
        <w:tabs>
          <w:tab w:val="num" w:pos="2880"/>
        </w:tabs>
        <w:ind w:left="2880" w:hanging="360"/>
      </w:pPr>
      <w:rPr>
        <w:rFonts w:ascii="Symbol" w:hAnsi="Symbol"/>
      </w:rPr>
    </w:lvl>
    <w:lvl w:ilvl="4" w:tplc="2918F80A">
      <w:start w:val="1"/>
      <w:numFmt w:val="bullet"/>
      <w:lvlText w:val="o"/>
      <w:lvlJc w:val="left"/>
      <w:pPr>
        <w:tabs>
          <w:tab w:val="num" w:pos="3600"/>
        </w:tabs>
        <w:ind w:left="3600" w:hanging="360"/>
      </w:pPr>
      <w:rPr>
        <w:rFonts w:ascii="Courier New" w:hAnsi="Courier New"/>
      </w:rPr>
    </w:lvl>
    <w:lvl w:ilvl="5" w:tplc="230E26FA">
      <w:start w:val="1"/>
      <w:numFmt w:val="bullet"/>
      <w:lvlText w:val=""/>
      <w:lvlJc w:val="left"/>
      <w:pPr>
        <w:tabs>
          <w:tab w:val="num" w:pos="4320"/>
        </w:tabs>
        <w:ind w:left="4320" w:hanging="360"/>
      </w:pPr>
      <w:rPr>
        <w:rFonts w:ascii="Wingdings" w:hAnsi="Wingdings"/>
      </w:rPr>
    </w:lvl>
    <w:lvl w:ilvl="6" w:tplc="A3A0D610">
      <w:start w:val="1"/>
      <w:numFmt w:val="bullet"/>
      <w:lvlText w:val=""/>
      <w:lvlJc w:val="left"/>
      <w:pPr>
        <w:tabs>
          <w:tab w:val="num" w:pos="5040"/>
        </w:tabs>
        <w:ind w:left="5040" w:hanging="360"/>
      </w:pPr>
      <w:rPr>
        <w:rFonts w:ascii="Symbol" w:hAnsi="Symbol"/>
      </w:rPr>
    </w:lvl>
    <w:lvl w:ilvl="7" w:tplc="AB243428">
      <w:start w:val="1"/>
      <w:numFmt w:val="bullet"/>
      <w:lvlText w:val="o"/>
      <w:lvlJc w:val="left"/>
      <w:pPr>
        <w:tabs>
          <w:tab w:val="num" w:pos="5760"/>
        </w:tabs>
        <w:ind w:left="5760" w:hanging="360"/>
      </w:pPr>
      <w:rPr>
        <w:rFonts w:ascii="Courier New" w:hAnsi="Courier New"/>
      </w:rPr>
    </w:lvl>
    <w:lvl w:ilvl="8" w:tplc="57A029A8">
      <w:start w:val="1"/>
      <w:numFmt w:val="bullet"/>
      <w:lvlText w:val=""/>
      <w:lvlJc w:val="left"/>
      <w:pPr>
        <w:tabs>
          <w:tab w:val="num" w:pos="6480"/>
        </w:tabs>
        <w:ind w:left="6480" w:hanging="360"/>
      </w:pPr>
      <w:rPr>
        <w:rFonts w:ascii="Wingdings" w:hAnsi="Wingdings"/>
      </w:rPr>
    </w:lvl>
  </w:abstractNum>
  <w:abstractNum w:abstractNumId="502" w15:restartNumberingAfterBreak="0">
    <w:nsid w:val="000001F7"/>
    <w:multiLevelType w:val="hybridMultilevel"/>
    <w:tmpl w:val="000001F7"/>
    <w:lvl w:ilvl="0" w:tplc="57E20748">
      <w:start w:val="1"/>
      <w:numFmt w:val="bullet"/>
      <w:lvlText w:val=""/>
      <w:lvlJc w:val="left"/>
      <w:pPr>
        <w:ind w:left="720" w:hanging="360"/>
      </w:pPr>
      <w:rPr>
        <w:rFonts w:ascii="Symbol" w:hAnsi="Symbol"/>
      </w:rPr>
    </w:lvl>
    <w:lvl w:ilvl="1" w:tplc="C74E9C22">
      <w:start w:val="1"/>
      <w:numFmt w:val="bullet"/>
      <w:lvlText w:val="o"/>
      <w:lvlJc w:val="left"/>
      <w:pPr>
        <w:tabs>
          <w:tab w:val="num" w:pos="1440"/>
        </w:tabs>
        <w:ind w:left="1440" w:hanging="360"/>
      </w:pPr>
      <w:rPr>
        <w:rFonts w:ascii="Courier New" w:hAnsi="Courier New"/>
      </w:rPr>
    </w:lvl>
    <w:lvl w:ilvl="2" w:tplc="3AB6DAE0">
      <w:start w:val="1"/>
      <w:numFmt w:val="bullet"/>
      <w:lvlText w:val=""/>
      <w:lvlJc w:val="left"/>
      <w:pPr>
        <w:tabs>
          <w:tab w:val="num" w:pos="2160"/>
        </w:tabs>
        <w:ind w:left="2160" w:hanging="360"/>
      </w:pPr>
      <w:rPr>
        <w:rFonts w:ascii="Wingdings" w:hAnsi="Wingdings"/>
      </w:rPr>
    </w:lvl>
    <w:lvl w:ilvl="3" w:tplc="4280ABA0">
      <w:start w:val="1"/>
      <w:numFmt w:val="bullet"/>
      <w:lvlText w:val=""/>
      <w:lvlJc w:val="left"/>
      <w:pPr>
        <w:tabs>
          <w:tab w:val="num" w:pos="2880"/>
        </w:tabs>
        <w:ind w:left="2880" w:hanging="360"/>
      </w:pPr>
      <w:rPr>
        <w:rFonts w:ascii="Symbol" w:hAnsi="Symbol"/>
      </w:rPr>
    </w:lvl>
    <w:lvl w:ilvl="4" w:tplc="A5B80CBE">
      <w:start w:val="1"/>
      <w:numFmt w:val="bullet"/>
      <w:lvlText w:val="o"/>
      <w:lvlJc w:val="left"/>
      <w:pPr>
        <w:tabs>
          <w:tab w:val="num" w:pos="3600"/>
        </w:tabs>
        <w:ind w:left="3600" w:hanging="360"/>
      </w:pPr>
      <w:rPr>
        <w:rFonts w:ascii="Courier New" w:hAnsi="Courier New"/>
      </w:rPr>
    </w:lvl>
    <w:lvl w:ilvl="5" w:tplc="4EB85804">
      <w:start w:val="1"/>
      <w:numFmt w:val="bullet"/>
      <w:lvlText w:val=""/>
      <w:lvlJc w:val="left"/>
      <w:pPr>
        <w:tabs>
          <w:tab w:val="num" w:pos="4320"/>
        </w:tabs>
        <w:ind w:left="4320" w:hanging="360"/>
      </w:pPr>
      <w:rPr>
        <w:rFonts w:ascii="Wingdings" w:hAnsi="Wingdings"/>
      </w:rPr>
    </w:lvl>
    <w:lvl w:ilvl="6" w:tplc="E5AA309E">
      <w:start w:val="1"/>
      <w:numFmt w:val="bullet"/>
      <w:lvlText w:val=""/>
      <w:lvlJc w:val="left"/>
      <w:pPr>
        <w:tabs>
          <w:tab w:val="num" w:pos="5040"/>
        </w:tabs>
        <w:ind w:left="5040" w:hanging="360"/>
      </w:pPr>
      <w:rPr>
        <w:rFonts w:ascii="Symbol" w:hAnsi="Symbol"/>
      </w:rPr>
    </w:lvl>
    <w:lvl w:ilvl="7" w:tplc="9CF63468">
      <w:start w:val="1"/>
      <w:numFmt w:val="bullet"/>
      <w:lvlText w:val="o"/>
      <w:lvlJc w:val="left"/>
      <w:pPr>
        <w:tabs>
          <w:tab w:val="num" w:pos="5760"/>
        </w:tabs>
        <w:ind w:left="5760" w:hanging="360"/>
      </w:pPr>
      <w:rPr>
        <w:rFonts w:ascii="Courier New" w:hAnsi="Courier New"/>
      </w:rPr>
    </w:lvl>
    <w:lvl w:ilvl="8" w:tplc="0BD071B0">
      <w:start w:val="1"/>
      <w:numFmt w:val="bullet"/>
      <w:lvlText w:val=""/>
      <w:lvlJc w:val="left"/>
      <w:pPr>
        <w:tabs>
          <w:tab w:val="num" w:pos="6480"/>
        </w:tabs>
        <w:ind w:left="6480" w:hanging="360"/>
      </w:pPr>
      <w:rPr>
        <w:rFonts w:ascii="Wingdings" w:hAnsi="Wingdings"/>
      </w:rPr>
    </w:lvl>
  </w:abstractNum>
  <w:abstractNum w:abstractNumId="503" w15:restartNumberingAfterBreak="0">
    <w:nsid w:val="000001F8"/>
    <w:multiLevelType w:val="hybridMultilevel"/>
    <w:tmpl w:val="000001F8"/>
    <w:lvl w:ilvl="0" w:tplc="246458E0">
      <w:start w:val="1"/>
      <w:numFmt w:val="bullet"/>
      <w:lvlText w:val=""/>
      <w:lvlJc w:val="left"/>
      <w:pPr>
        <w:ind w:left="720" w:hanging="360"/>
      </w:pPr>
      <w:rPr>
        <w:rFonts w:ascii="Symbol" w:hAnsi="Symbol"/>
      </w:rPr>
    </w:lvl>
    <w:lvl w:ilvl="1" w:tplc="21E246D6">
      <w:start w:val="1"/>
      <w:numFmt w:val="bullet"/>
      <w:lvlText w:val="o"/>
      <w:lvlJc w:val="left"/>
      <w:pPr>
        <w:tabs>
          <w:tab w:val="num" w:pos="1440"/>
        </w:tabs>
        <w:ind w:left="1440" w:hanging="360"/>
      </w:pPr>
      <w:rPr>
        <w:rFonts w:ascii="Courier New" w:hAnsi="Courier New"/>
      </w:rPr>
    </w:lvl>
    <w:lvl w:ilvl="2" w:tplc="173822AA">
      <w:start w:val="1"/>
      <w:numFmt w:val="bullet"/>
      <w:lvlText w:val=""/>
      <w:lvlJc w:val="left"/>
      <w:pPr>
        <w:tabs>
          <w:tab w:val="num" w:pos="2160"/>
        </w:tabs>
        <w:ind w:left="2160" w:hanging="360"/>
      </w:pPr>
      <w:rPr>
        <w:rFonts w:ascii="Wingdings" w:hAnsi="Wingdings"/>
      </w:rPr>
    </w:lvl>
    <w:lvl w:ilvl="3" w:tplc="59A44F2E">
      <w:start w:val="1"/>
      <w:numFmt w:val="bullet"/>
      <w:lvlText w:val=""/>
      <w:lvlJc w:val="left"/>
      <w:pPr>
        <w:tabs>
          <w:tab w:val="num" w:pos="2880"/>
        </w:tabs>
        <w:ind w:left="2880" w:hanging="360"/>
      </w:pPr>
      <w:rPr>
        <w:rFonts w:ascii="Symbol" w:hAnsi="Symbol"/>
      </w:rPr>
    </w:lvl>
    <w:lvl w:ilvl="4" w:tplc="00447050">
      <w:start w:val="1"/>
      <w:numFmt w:val="bullet"/>
      <w:lvlText w:val="o"/>
      <w:lvlJc w:val="left"/>
      <w:pPr>
        <w:tabs>
          <w:tab w:val="num" w:pos="3600"/>
        </w:tabs>
        <w:ind w:left="3600" w:hanging="360"/>
      </w:pPr>
      <w:rPr>
        <w:rFonts w:ascii="Courier New" w:hAnsi="Courier New"/>
      </w:rPr>
    </w:lvl>
    <w:lvl w:ilvl="5" w:tplc="16A877A0">
      <w:start w:val="1"/>
      <w:numFmt w:val="bullet"/>
      <w:lvlText w:val=""/>
      <w:lvlJc w:val="left"/>
      <w:pPr>
        <w:tabs>
          <w:tab w:val="num" w:pos="4320"/>
        </w:tabs>
        <w:ind w:left="4320" w:hanging="360"/>
      </w:pPr>
      <w:rPr>
        <w:rFonts w:ascii="Wingdings" w:hAnsi="Wingdings"/>
      </w:rPr>
    </w:lvl>
    <w:lvl w:ilvl="6" w:tplc="9B64F58E">
      <w:start w:val="1"/>
      <w:numFmt w:val="bullet"/>
      <w:lvlText w:val=""/>
      <w:lvlJc w:val="left"/>
      <w:pPr>
        <w:tabs>
          <w:tab w:val="num" w:pos="5040"/>
        </w:tabs>
        <w:ind w:left="5040" w:hanging="360"/>
      </w:pPr>
      <w:rPr>
        <w:rFonts w:ascii="Symbol" w:hAnsi="Symbol"/>
      </w:rPr>
    </w:lvl>
    <w:lvl w:ilvl="7" w:tplc="F0F0E17C">
      <w:start w:val="1"/>
      <w:numFmt w:val="bullet"/>
      <w:lvlText w:val="o"/>
      <w:lvlJc w:val="left"/>
      <w:pPr>
        <w:tabs>
          <w:tab w:val="num" w:pos="5760"/>
        </w:tabs>
        <w:ind w:left="5760" w:hanging="360"/>
      </w:pPr>
      <w:rPr>
        <w:rFonts w:ascii="Courier New" w:hAnsi="Courier New"/>
      </w:rPr>
    </w:lvl>
    <w:lvl w:ilvl="8" w:tplc="0952F606">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hybridMultilevel"/>
    <w:tmpl w:val="000001F9"/>
    <w:lvl w:ilvl="0" w:tplc="A65821C0">
      <w:start w:val="1"/>
      <w:numFmt w:val="bullet"/>
      <w:lvlText w:val=""/>
      <w:lvlJc w:val="left"/>
      <w:pPr>
        <w:ind w:left="720" w:hanging="360"/>
      </w:pPr>
      <w:rPr>
        <w:rFonts w:ascii="Symbol" w:hAnsi="Symbol"/>
      </w:rPr>
    </w:lvl>
    <w:lvl w:ilvl="1" w:tplc="3B6ADD50">
      <w:start w:val="1"/>
      <w:numFmt w:val="bullet"/>
      <w:lvlText w:val="o"/>
      <w:lvlJc w:val="left"/>
      <w:pPr>
        <w:tabs>
          <w:tab w:val="num" w:pos="1440"/>
        </w:tabs>
        <w:ind w:left="1440" w:hanging="360"/>
      </w:pPr>
      <w:rPr>
        <w:rFonts w:ascii="Courier New" w:hAnsi="Courier New"/>
      </w:rPr>
    </w:lvl>
    <w:lvl w:ilvl="2" w:tplc="CEFE95A6">
      <w:start w:val="1"/>
      <w:numFmt w:val="bullet"/>
      <w:lvlText w:val=""/>
      <w:lvlJc w:val="left"/>
      <w:pPr>
        <w:tabs>
          <w:tab w:val="num" w:pos="2160"/>
        </w:tabs>
        <w:ind w:left="2160" w:hanging="360"/>
      </w:pPr>
      <w:rPr>
        <w:rFonts w:ascii="Wingdings" w:hAnsi="Wingdings"/>
      </w:rPr>
    </w:lvl>
    <w:lvl w:ilvl="3" w:tplc="AB16E500">
      <w:start w:val="1"/>
      <w:numFmt w:val="bullet"/>
      <w:lvlText w:val=""/>
      <w:lvlJc w:val="left"/>
      <w:pPr>
        <w:tabs>
          <w:tab w:val="num" w:pos="2880"/>
        </w:tabs>
        <w:ind w:left="2880" w:hanging="360"/>
      </w:pPr>
      <w:rPr>
        <w:rFonts w:ascii="Symbol" w:hAnsi="Symbol"/>
      </w:rPr>
    </w:lvl>
    <w:lvl w:ilvl="4" w:tplc="D250D186">
      <w:start w:val="1"/>
      <w:numFmt w:val="bullet"/>
      <w:lvlText w:val="o"/>
      <w:lvlJc w:val="left"/>
      <w:pPr>
        <w:tabs>
          <w:tab w:val="num" w:pos="3600"/>
        </w:tabs>
        <w:ind w:left="3600" w:hanging="360"/>
      </w:pPr>
      <w:rPr>
        <w:rFonts w:ascii="Courier New" w:hAnsi="Courier New"/>
      </w:rPr>
    </w:lvl>
    <w:lvl w:ilvl="5" w:tplc="BE846698">
      <w:start w:val="1"/>
      <w:numFmt w:val="bullet"/>
      <w:lvlText w:val=""/>
      <w:lvlJc w:val="left"/>
      <w:pPr>
        <w:tabs>
          <w:tab w:val="num" w:pos="4320"/>
        </w:tabs>
        <w:ind w:left="4320" w:hanging="360"/>
      </w:pPr>
      <w:rPr>
        <w:rFonts w:ascii="Wingdings" w:hAnsi="Wingdings"/>
      </w:rPr>
    </w:lvl>
    <w:lvl w:ilvl="6" w:tplc="32229FA2">
      <w:start w:val="1"/>
      <w:numFmt w:val="bullet"/>
      <w:lvlText w:val=""/>
      <w:lvlJc w:val="left"/>
      <w:pPr>
        <w:tabs>
          <w:tab w:val="num" w:pos="5040"/>
        </w:tabs>
        <w:ind w:left="5040" w:hanging="360"/>
      </w:pPr>
      <w:rPr>
        <w:rFonts w:ascii="Symbol" w:hAnsi="Symbol"/>
      </w:rPr>
    </w:lvl>
    <w:lvl w:ilvl="7" w:tplc="A86A6560">
      <w:start w:val="1"/>
      <w:numFmt w:val="bullet"/>
      <w:lvlText w:val="o"/>
      <w:lvlJc w:val="left"/>
      <w:pPr>
        <w:tabs>
          <w:tab w:val="num" w:pos="5760"/>
        </w:tabs>
        <w:ind w:left="5760" w:hanging="360"/>
      </w:pPr>
      <w:rPr>
        <w:rFonts w:ascii="Courier New" w:hAnsi="Courier New"/>
      </w:rPr>
    </w:lvl>
    <w:lvl w:ilvl="8" w:tplc="8F9843A2">
      <w:start w:val="1"/>
      <w:numFmt w:val="bullet"/>
      <w:lvlText w:val=""/>
      <w:lvlJc w:val="left"/>
      <w:pPr>
        <w:tabs>
          <w:tab w:val="num" w:pos="6480"/>
        </w:tabs>
        <w:ind w:left="6480" w:hanging="360"/>
      </w:pPr>
      <w:rPr>
        <w:rFonts w:ascii="Wingdings" w:hAnsi="Wingdings"/>
      </w:rPr>
    </w:lvl>
  </w:abstractNum>
  <w:abstractNum w:abstractNumId="505" w15:restartNumberingAfterBreak="0">
    <w:nsid w:val="000001FA"/>
    <w:multiLevelType w:val="hybridMultilevel"/>
    <w:tmpl w:val="000001FA"/>
    <w:lvl w:ilvl="0" w:tplc="6334379E">
      <w:start w:val="1"/>
      <w:numFmt w:val="bullet"/>
      <w:lvlText w:val=""/>
      <w:lvlJc w:val="left"/>
      <w:pPr>
        <w:ind w:left="720" w:hanging="360"/>
      </w:pPr>
      <w:rPr>
        <w:rFonts w:ascii="Symbol" w:hAnsi="Symbol"/>
      </w:rPr>
    </w:lvl>
    <w:lvl w:ilvl="1" w:tplc="25C2069A">
      <w:start w:val="1"/>
      <w:numFmt w:val="bullet"/>
      <w:lvlText w:val="o"/>
      <w:lvlJc w:val="left"/>
      <w:pPr>
        <w:tabs>
          <w:tab w:val="num" w:pos="1440"/>
        </w:tabs>
        <w:ind w:left="1440" w:hanging="360"/>
      </w:pPr>
      <w:rPr>
        <w:rFonts w:ascii="Courier New" w:hAnsi="Courier New"/>
      </w:rPr>
    </w:lvl>
    <w:lvl w:ilvl="2" w:tplc="8788E998">
      <w:start w:val="1"/>
      <w:numFmt w:val="bullet"/>
      <w:lvlText w:val=""/>
      <w:lvlJc w:val="left"/>
      <w:pPr>
        <w:tabs>
          <w:tab w:val="num" w:pos="2160"/>
        </w:tabs>
        <w:ind w:left="2160" w:hanging="360"/>
      </w:pPr>
      <w:rPr>
        <w:rFonts w:ascii="Wingdings" w:hAnsi="Wingdings"/>
      </w:rPr>
    </w:lvl>
    <w:lvl w:ilvl="3" w:tplc="EC6C7DBA">
      <w:start w:val="1"/>
      <w:numFmt w:val="bullet"/>
      <w:lvlText w:val=""/>
      <w:lvlJc w:val="left"/>
      <w:pPr>
        <w:tabs>
          <w:tab w:val="num" w:pos="2880"/>
        </w:tabs>
        <w:ind w:left="2880" w:hanging="360"/>
      </w:pPr>
      <w:rPr>
        <w:rFonts w:ascii="Symbol" w:hAnsi="Symbol"/>
      </w:rPr>
    </w:lvl>
    <w:lvl w:ilvl="4" w:tplc="B5D67C08">
      <w:start w:val="1"/>
      <w:numFmt w:val="bullet"/>
      <w:lvlText w:val="o"/>
      <w:lvlJc w:val="left"/>
      <w:pPr>
        <w:tabs>
          <w:tab w:val="num" w:pos="3600"/>
        </w:tabs>
        <w:ind w:left="3600" w:hanging="360"/>
      </w:pPr>
      <w:rPr>
        <w:rFonts w:ascii="Courier New" w:hAnsi="Courier New"/>
      </w:rPr>
    </w:lvl>
    <w:lvl w:ilvl="5" w:tplc="C3263DE0">
      <w:start w:val="1"/>
      <w:numFmt w:val="bullet"/>
      <w:lvlText w:val=""/>
      <w:lvlJc w:val="left"/>
      <w:pPr>
        <w:tabs>
          <w:tab w:val="num" w:pos="4320"/>
        </w:tabs>
        <w:ind w:left="4320" w:hanging="360"/>
      </w:pPr>
      <w:rPr>
        <w:rFonts w:ascii="Wingdings" w:hAnsi="Wingdings"/>
      </w:rPr>
    </w:lvl>
    <w:lvl w:ilvl="6" w:tplc="0B7037BE">
      <w:start w:val="1"/>
      <w:numFmt w:val="bullet"/>
      <w:lvlText w:val=""/>
      <w:lvlJc w:val="left"/>
      <w:pPr>
        <w:tabs>
          <w:tab w:val="num" w:pos="5040"/>
        </w:tabs>
        <w:ind w:left="5040" w:hanging="360"/>
      </w:pPr>
      <w:rPr>
        <w:rFonts w:ascii="Symbol" w:hAnsi="Symbol"/>
      </w:rPr>
    </w:lvl>
    <w:lvl w:ilvl="7" w:tplc="DBEEDD94">
      <w:start w:val="1"/>
      <w:numFmt w:val="bullet"/>
      <w:lvlText w:val="o"/>
      <w:lvlJc w:val="left"/>
      <w:pPr>
        <w:tabs>
          <w:tab w:val="num" w:pos="5760"/>
        </w:tabs>
        <w:ind w:left="5760" w:hanging="360"/>
      </w:pPr>
      <w:rPr>
        <w:rFonts w:ascii="Courier New" w:hAnsi="Courier New"/>
      </w:rPr>
    </w:lvl>
    <w:lvl w:ilvl="8" w:tplc="19A2D14A">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1978981A">
      <w:start w:val="1"/>
      <w:numFmt w:val="bullet"/>
      <w:lvlText w:val=""/>
      <w:lvlJc w:val="left"/>
      <w:pPr>
        <w:ind w:left="720" w:hanging="360"/>
      </w:pPr>
      <w:rPr>
        <w:rFonts w:ascii="Symbol" w:hAnsi="Symbol"/>
      </w:rPr>
    </w:lvl>
    <w:lvl w:ilvl="1" w:tplc="970641FA">
      <w:start w:val="1"/>
      <w:numFmt w:val="bullet"/>
      <w:lvlText w:val="o"/>
      <w:lvlJc w:val="left"/>
      <w:pPr>
        <w:tabs>
          <w:tab w:val="num" w:pos="1440"/>
        </w:tabs>
        <w:ind w:left="1440" w:hanging="360"/>
      </w:pPr>
      <w:rPr>
        <w:rFonts w:ascii="Courier New" w:hAnsi="Courier New"/>
      </w:rPr>
    </w:lvl>
    <w:lvl w:ilvl="2" w:tplc="8DE2B436">
      <w:start w:val="1"/>
      <w:numFmt w:val="bullet"/>
      <w:lvlText w:val=""/>
      <w:lvlJc w:val="left"/>
      <w:pPr>
        <w:tabs>
          <w:tab w:val="num" w:pos="2160"/>
        </w:tabs>
        <w:ind w:left="2160" w:hanging="360"/>
      </w:pPr>
      <w:rPr>
        <w:rFonts w:ascii="Wingdings" w:hAnsi="Wingdings"/>
      </w:rPr>
    </w:lvl>
    <w:lvl w:ilvl="3" w:tplc="FD7413D6">
      <w:start w:val="1"/>
      <w:numFmt w:val="bullet"/>
      <w:lvlText w:val=""/>
      <w:lvlJc w:val="left"/>
      <w:pPr>
        <w:tabs>
          <w:tab w:val="num" w:pos="2880"/>
        </w:tabs>
        <w:ind w:left="2880" w:hanging="360"/>
      </w:pPr>
      <w:rPr>
        <w:rFonts w:ascii="Symbol" w:hAnsi="Symbol"/>
      </w:rPr>
    </w:lvl>
    <w:lvl w:ilvl="4" w:tplc="4CE2CBEA">
      <w:start w:val="1"/>
      <w:numFmt w:val="bullet"/>
      <w:lvlText w:val="o"/>
      <w:lvlJc w:val="left"/>
      <w:pPr>
        <w:tabs>
          <w:tab w:val="num" w:pos="3600"/>
        </w:tabs>
        <w:ind w:left="3600" w:hanging="360"/>
      </w:pPr>
      <w:rPr>
        <w:rFonts w:ascii="Courier New" w:hAnsi="Courier New"/>
      </w:rPr>
    </w:lvl>
    <w:lvl w:ilvl="5" w:tplc="55B2045E">
      <w:start w:val="1"/>
      <w:numFmt w:val="bullet"/>
      <w:lvlText w:val=""/>
      <w:lvlJc w:val="left"/>
      <w:pPr>
        <w:tabs>
          <w:tab w:val="num" w:pos="4320"/>
        </w:tabs>
        <w:ind w:left="4320" w:hanging="360"/>
      </w:pPr>
      <w:rPr>
        <w:rFonts w:ascii="Wingdings" w:hAnsi="Wingdings"/>
      </w:rPr>
    </w:lvl>
    <w:lvl w:ilvl="6" w:tplc="F59600D2">
      <w:start w:val="1"/>
      <w:numFmt w:val="bullet"/>
      <w:lvlText w:val=""/>
      <w:lvlJc w:val="left"/>
      <w:pPr>
        <w:tabs>
          <w:tab w:val="num" w:pos="5040"/>
        </w:tabs>
        <w:ind w:left="5040" w:hanging="360"/>
      </w:pPr>
      <w:rPr>
        <w:rFonts w:ascii="Symbol" w:hAnsi="Symbol"/>
      </w:rPr>
    </w:lvl>
    <w:lvl w:ilvl="7" w:tplc="D1B81322">
      <w:start w:val="1"/>
      <w:numFmt w:val="bullet"/>
      <w:lvlText w:val="o"/>
      <w:lvlJc w:val="left"/>
      <w:pPr>
        <w:tabs>
          <w:tab w:val="num" w:pos="5760"/>
        </w:tabs>
        <w:ind w:left="5760" w:hanging="360"/>
      </w:pPr>
      <w:rPr>
        <w:rFonts w:ascii="Courier New" w:hAnsi="Courier New"/>
      </w:rPr>
    </w:lvl>
    <w:lvl w:ilvl="8" w:tplc="7408B09C">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3682997C">
      <w:start w:val="1"/>
      <w:numFmt w:val="bullet"/>
      <w:lvlText w:val=""/>
      <w:lvlJc w:val="left"/>
      <w:pPr>
        <w:ind w:left="720" w:hanging="360"/>
      </w:pPr>
      <w:rPr>
        <w:rFonts w:ascii="Symbol" w:hAnsi="Symbol"/>
      </w:rPr>
    </w:lvl>
    <w:lvl w:ilvl="1" w:tplc="AFEEEA20">
      <w:start w:val="1"/>
      <w:numFmt w:val="bullet"/>
      <w:lvlText w:val="o"/>
      <w:lvlJc w:val="left"/>
      <w:pPr>
        <w:tabs>
          <w:tab w:val="num" w:pos="1440"/>
        </w:tabs>
        <w:ind w:left="1440" w:hanging="360"/>
      </w:pPr>
      <w:rPr>
        <w:rFonts w:ascii="Courier New" w:hAnsi="Courier New"/>
      </w:rPr>
    </w:lvl>
    <w:lvl w:ilvl="2" w:tplc="56B253E4">
      <w:start w:val="1"/>
      <w:numFmt w:val="bullet"/>
      <w:lvlText w:val=""/>
      <w:lvlJc w:val="left"/>
      <w:pPr>
        <w:tabs>
          <w:tab w:val="num" w:pos="2160"/>
        </w:tabs>
        <w:ind w:left="2160" w:hanging="360"/>
      </w:pPr>
      <w:rPr>
        <w:rFonts w:ascii="Wingdings" w:hAnsi="Wingdings"/>
      </w:rPr>
    </w:lvl>
    <w:lvl w:ilvl="3" w:tplc="DF984B4E">
      <w:start w:val="1"/>
      <w:numFmt w:val="bullet"/>
      <w:lvlText w:val=""/>
      <w:lvlJc w:val="left"/>
      <w:pPr>
        <w:tabs>
          <w:tab w:val="num" w:pos="2880"/>
        </w:tabs>
        <w:ind w:left="2880" w:hanging="360"/>
      </w:pPr>
      <w:rPr>
        <w:rFonts w:ascii="Symbol" w:hAnsi="Symbol"/>
      </w:rPr>
    </w:lvl>
    <w:lvl w:ilvl="4" w:tplc="44B42162">
      <w:start w:val="1"/>
      <w:numFmt w:val="bullet"/>
      <w:lvlText w:val="o"/>
      <w:lvlJc w:val="left"/>
      <w:pPr>
        <w:tabs>
          <w:tab w:val="num" w:pos="3600"/>
        </w:tabs>
        <w:ind w:left="3600" w:hanging="360"/>
      </w:pPr>
      <w:rPr>
        <w:rFonts w:ascii="Courier New" w:hAnsi="Courier New"/>
      </w:rPr>
    </w:lvl>
    <w:lvl w:ilvl="5" w:tplc="F8BC0CB8">
      <w:start w:val="1"/>
      <w:numFmt w:val="bullet"/>
      <w:lvlText w:val=""/>
      <w:lvlJc w:val="left"/>
      <w:pPr>
        <w:tabs>
          <w:tab w:val="num" w:pos="4320"/>
        </w:tabs>
        <w:ind w:left="4320" w:hanging="360"/>
      </w:pPr>
      <w:rPr>
        <w:rFonts w:ascii="Wingdings" w:hAnsi="Wingdings"/>
      </w:rPr>
    </w:lvl>
    <w:lvl w:ilvl="6" w:tplc="393C2B44">
      <w:start w:val="1"/>
      <w:numFmt w:val="bullet"/>
      <w:lvlText w:val=""/>
      <w:lvlJc w:val="left"/>
      <w:pPr>
        <w:tabs>
          <w:tab w:val="num" w:pos="5040"/>
        </w:tabs>
        <w:ind w:left="5040" w:hanging="360"/>
      </w:pPr>
      <w:rPr>
        <w:rFonts w:ascii="Symbol" w:hAnsi="Symbol"/>
      </w:rPr>
    </w:lvl>
    <w:lvl w:ilvl="7" w:tplc="3C46B3DE">
      <w:start w:val="1"/>
      <w:numFmt w:val="bullet"/>
      <w:lvlText w:val="o"/>
      <w:lvlJc w:val="left"/>
      <w:pPr>
        <w:tabs>
          <w:tab w:val="num" w:pos="5760"/>
        </w:tabs>
        <w:ind w:left="5760" w:hanging="360"/>
      </w:pPr>
      <w:rPr>
        <w:rFonts w:ascii="Courier New" w:hAnsi="Courier New"/>
      </w:rPr>
    </w:lvl>
    <w:lvl w:ilvl="8" w:tplc="F85A5ACE">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5A722F98">
      <w:start w:val="1"/>
      <w:numFmt w:val="bullet"/>
      <w:lvlText w:val=""/>
      <w:lvlJc w:val="left"/>
      <w:pPr>
        <w:ind w:left="720" w:hanging="360"/>
      </w:pPr>
      <w:rPr>
        <w:rFonts w:ascii="Symbol" w:hAnsi="Symbol"/>
      </w:rPr>
    </w:lvl>
    <w:lvl w:ilvl="1" w:tplc="5C68863A">
      <w:start w:val="1"/>
      <w:numFmt w:val="bullet"/>
      <w:lvlText w:val="o"/>
      <w:lvlJc w:val="left"/>
      <w:pPr>
        <w:tabs>
          <w:tab w:val="num" w:pos="1440"/>
        </w:tabs>
        <w:ind w:left="1440" w:hanging="360"/>
      </w:pPr>
      <w:rPr>
        <w:rFonts w:ascii="Courier New" w:hAnsi="Courier New"/>
      </w:rPr>
    </w:lvl>
    <w:lvl w:ilvl="2" w:tplc="CF3E28A6">
      <w:start w:val="1"/>
      <w:numFmt w:val="bullet"/>
      <w:lvlText w:val=""/>
      <w:lvlJc w:val="left"/>
      <w:pPr>
        <w:tabs>
          <w:tab w:val="num" w:pos="2160"/>
        </w:tabs>
        <w:ind w:left="2160" w:hanging="360"/>
      </w:pPr>
      <w:rPr>
        <w:rFonts w:ascii="Wingdings" w:hAnsi="Wingdings"/>
      </w:rPr>
    </w:lvl>
    <w:lvl w:ilvl="3" w:tplc="DA663D80">
      <w:start w:val="1"/>
      <w:numFmt w:val="bullet"/>
      <w:lvlText w:val=""/>
      <w:lvlJc w:val="left"/>
      <w:pPr>
        <w:tabs>
          <w:tab w:val="num" w:pos="2880"/>
        </w:tabs>
        <w:ind w:left="2880" w:hanging="360"/>
      </w:pPr>
      <w:rPr>
        <w:rFonts w:ascii="Symbol" w:hAnsi="Symbol"/>
      </w:rPr>
    </w:lvl>
    <w:lvl w:ilvl="4" w:tplc="AD424916">
      <w:start w:val="1"/>
      <w:numFmt w:val="bullet"/>
      <w:lvlText w:val="o"/>
      <w:lvlJc w:val="left"/>
      <w:pPr>
        <w:tabs>
          <w:tab w:val="num" w:pos="3600"/>
        </w:tabs>
        <w:ind w:left="3600" w:hanging="360"/>
      </w:pPr>
      <w:rPr>
        <w:rFonts w:ascii="Courier New" w:hAnsi="Courier New"/>
      </w:rPr>
    </w:lvl>
    <w:lvl w:ilvl="5" w:tplc="293C3E4A">
      <w:start w:val="1"/>
      <w:numFmt w:val="bullet"/>
      <w:lvlText w:val=""/>
      <w:lvlJc w:val="left"/>
      <w:pPr>
        <w:tabs>
          <w:tab w:val="num" w:pos="4320"/>
        </w:tabs>
        <w:ind w:left="4320" w:hanging="360"/>
      </w:pPr>
      <w:rPr>
        <w:rFonts w:ascii="Wingdings" w:hAnsi="Wingdings"/>
      </w:rPr>
    </w:lvl>
    <w:lvl w:ilvl="6" w:tplc="F35EEB24">
      <w:start w:val="1"/>
      <w:numFmt w:val="bullet"/>
      <w:lvlText w:val=""/>
      <w:lvlJc w:val="left"/>
      <w:pPr>
        <w:tabs>
          <w:tab w:val="num" w:pos="5040"/>
        </w:tabs>
        <w:ind w:left="5040" w:hanging="360"/>
      </w:pPr>
      <w:rPr>
        <w:rFonts w:ascii="Symbol" w:hAnsi="Symbol"/>
      </w:rPr>
    </w:lvl>
    <w:lvl w:ilvl="7" w:tplc="64707188">
      <w:start w:val="1"/>
      <w:numFmt w:val="bullet"/>
      <w:lvlText w:val="o"/>
      <w:lvlJc w:val="left"/>
      <w:pPr>
        <w:tabs>
          <w:tab w:val="num" w:pos="5760"/>
        </w:tabs>
        <w:ind w:left="5760" w:hanging="360"/>
      </w:pPr>
      <w:rPr>
        <w:rFonts w:ascii="Courier New" w:hAnsi="Courier New"/>
      </w:rPr>
    </w:lvl>
    <w:lvl w:ilvl="8" w:tplc="FD6E26C0">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A9580D4C">
      <w:start w:val="1"/>
      <w:numFmt w:val="bullet"/>
      <w:lvlText w:val=""/>
      <w:lvlJc w:val="left"/>
      <w:pPr>
        <w:ind w:left="720" w:hanging="360"/>
      </w:pPr>
      <w:rPr>
        <w:rFonts w:ascii="Symbol" w:hAnsi="Symbol"/>
      </w:rPr>
    </w:lvl>
    <w:lvl w:ilvl="1" w:tplc="9D6E019E">
      <w:start w:val="1"/>
      <w:numFmt w:val="bullet"/>
      <w:lvlText w:val="o"/>
      <w:lvlJc w:val="left"/>
      <w:pPr>
        <w:tabs>
          <w:tab w:val="num" w:pos="1440"/>
        </w:tabs>
        <w:ind w:left="1440" w:hanging="360"/>
      </w:pPr>
      <w:rPr>
        <w:rFonts w:ascii="Courier New" w:hAnsi="Courier New"/>
      </w:rPr>
    </w:lvl>
    <w:lvl w:ilvl="2" w:tplc="656EC832">
      <w:start w:val="1"/>
      <w:numFmt w:val="bullet"/>
      <w:lvlText w:val=""/>
      <w:lvlJc w:val="left"/>
      <w:pPr>
        <w:tabs>
          <w:tab w:val="num" w:pos="2160"/>
        </w:tabs>
        <w:ind w:left="2160" w:hanging="360"/>
      </w:pPr>
      <w:rPr>
        <w:rFonts w:ascii="Wingdings" w:hAnsi="Wingdings"/>
      </w:rPr>
    </w:lvl>
    <w:lvl w:ilvl="3" w:tplc="B70265F0">
      <w:start w:val="1"/>
      <w:numFmt w:val="bullet"/>
      <w:lvlText w:val=""/>
      <w:lvlJc w:val="left"/>
      <w:pPr>
        <w:tabs>
          <w:tab w:val="num" w:pos="2880"/>
        </w:tabs>
        <w:ind w:left="2880" w:hanging="360"/>
      </w:pPr>
      <w:rPr>
        <w:rFonts w:ascii="Symbol" w:hAnsi="Symbol"/>
      </w:rPr>
    </w:lvl>
    <w:lvl w:ilvl="4" w:tplc="066224C2">
      <w:start w:val="1"/>
      <w:numFmt w:val="bullet"/>
      <w:lvlText w:val="o"/>
      <w:lvlJc w:val="left"/>
      <w:pPr>
        <w:tabs>
          <w:tab w:val="num" w:pos="3600"/>
        </w:tabs>
        <w:ind w:left="3600" w:hanging="360"/>
      </w:pPr>
      <w:rPr>
        <w:rFonts w:ascii="Courier New" w:hAnsi="Courier New"/>
      </w:rPr>
    </w:lvl>
    <w:lvl w:ilvl="5" w:tplc="90105D98">
      <w:start w:val="1"/>
      <w:numFmt w:val="bullet"/>
      <w:lvlText w:val=""/>
      <w:lvlJc w:val="left"/>
      <w:pPr>
        <w:tabs>
          <w:tab w:val="num" w:pos="4320"/>
        </w:tabs>
        <w:ind w:left="4320" w:hanging="360"/>
      </w:pPr>
      <w:rPr>
        <w:rFonts w:ascii="Wingdings" w:hAnsi="Wingdings"/>
      </w:rPr>
    </w:lvl>
    <w:lvl w:ilvl="6" w:tplc="067ACFD8">
      <w:start w:val="1"/>
      <w:numFmt w:val="bullet"/>
      <w:lvlText w:val=""/>
      <w:lvlJc w:val="left"/>
      <w:pPr>
        <w:tabs>
          <w:tab w:val="num" w:pos="5040"/>
        </w:tabs>
        <w:ind w:left="5040" w:hanging="360"/>
      </w:pPr>
      <w:rPr>
        <w:rFonts w:ascii="Symbol" w:hAnsi="Symbol"/>
      </w:rPr>
    </w:lvl>
    <w:lvl w:ilvl="7" w:tplc="064857A2">
      <w:start w:val="1"/>
      <w:numFmt w:val="bullet"/>
      <w:lvlText w:val="o"/>
      <w:lvlJc w:val="left"/>
      <w:pPr>
        <w:tabs>
          <w:tab w:val="num" w:pos="5760"/>
        </w:tabs>
        <w:ind w:left="5760" w:hanging="360"/>
      </w:pPr>
      <w:rPr>
        <w:rFonts w:ascii="Courier New" w:hAnsi="Courier New"/>
      </w:rPr>
    </w:lvl>
    <w:lvl w:ilvl="8" w:tplc="57D27D8C">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700C0BAA">
      <w:start w:val="1"/>
      <w:numFmt w:val="bullet"/>
      <w:lvlText w:val=""/>
      <w:lvlJc w:val="left"/>
      <w:pPr>
        <w:ind w:left="720" w:hanging="360"/>
      </w:pPr>
      <w:rPr>
        <w:rFonts w:ascii="Symbol" w:hAnsi="Symbol"/>
      </w:rPr>
    </w:lvl>
    <w:lvl w:ilvl="1" w:tplc="D722DFC4">
      <w:start w:val="1"/>
      <w:numFmt w:val="bullet"/>
      <w:lvlText w:val="o"/>
      <w:lvlJc w:val="left"/>
      <w:pPr>
        <w:tabs>
          <w:tab w:val="num" w:pos="1440"/>
        </w:tabs>
        <w:ind w:left="1440" w:hanging="360"/>
      </w:pPr>
      <w:rPr>
        <w:rFonts w:ascii="Courier New" w:hAnsi="Courier New"/>
      </w:rPr>
    </w:lvl>
    <w:lvl w:ilvl="2" w:tplc="FD98751E">
      <w:start w:val="1"/>
      <w:numFmt w:val="bullet"/>
      <w:lvlText w:val=""/>
      <w:lvlJc w:val="left"/>
      <w:pPr>
        <w:tabs>
          <w:tab w:val="num" w:pos="2160"/>
        </w:tabs>
        <w:ind w:left="2160" w:hanging="360"/>
      </w:pPr>
      <w:rPr>
        <w:rFonts w:ascii="Wingdings" w:hAnsi="Wingdings"/>
      </w:rPr>
    </w:lvl>
    <w:lvl w:ilvl="3" w:tplc="9F368418">
      <w:start w:val="1"/>
      <w:numFmt w:val="bullet"/>
      <w:lvlText w:val=""/>
      <w:lvlJc w:val="left"/>
      <w:pPr>
        <w:tabs>
          <w:tab w:val="num" w:pos="2880"/>
        </w:tabs>
        <w:ind w:left="2880" w:hanging="360"/>
      </w:pPr>
      <w:rPr>
        <w:rFonts w:ascii="Symbol" w:hAnsi="Symbol"/>
      </w:rPr>
    </w:lvl>
    <w:lvl w:ilvl="4" w:tplc="EC202236">
      <w:start w:val="1"/>
      <w:numFmt w:val="bullet"/>
      <w:lvlText w:val="o"/>
      <w:lvlJc w:val="left"/>
      <w:pPr>
        <w:tabs>
          <w:tab w:val="num" w:pos="3600"/>
        </w:tabs>
        <w:ind w:left="3600" w:hanging="360"/>
      </w:pPr>
      <w:rPr>
        <w:rFonts w:ascii="Courier New" w:hAnsi="Courier New"/>
      </w:rPr>
    </w:lvl>
    <w:lvl w:ilvl="5" w:tplc="BC0EFD44">
      <w:start w:val="1"/>
      <w:numFmt w:val="bullet"/>
      <w:lvlText w:val=""/>
      <w:lvlJc w:val="left"/>
      <w:pPr>
        <w:tabs>
          <w:tab w:val="num" w:pos="4320"/>
        </w:tabs>
        <w:ind w:left="4320" w:hanging="360"/>
      </w:pPr>
      <w:rPr>
        <w:rFonts w:ascii="Wingdings" w:hAnsi="Wingdings"/>
      </w:rPr>
    </w:lvl>
    <w:lvl w:ilvl="6" w:tplc="CDAA899E">
      <w:start w:val="1"/>
      <w:numFmt w:val="bullet"/>
      <w:lvlText w:val=""/>
      <w:lvlJc w:val="left"/>
      <w:pPr>
        <w:tabs>
          <w:tab w:val="num" w:pos="5040"/>
        </w:tabs>
        <w:ind w:left="5040" w:hanging="360"/>
      </w:pPr>
      <w:rPr>
        <w:rFonts w:ascii="Symbol" w:hAnsi="Symbol"/>
      </w:rPr>
    </w:lvl>
    <w:lvl w:ilvl="7" w:tplc="140C9286">
      <w:start w:val="1"/>
      <w:numFmt w:val="bullet"/>
      <w:lvlText w:val="o"/>
      <w:lvlJc w:val="left"/>
      <w:pPr>
        <w:tabs>
          <w:tab w:val="num" w:pos="5760"/>
        </w:tabs>
        <w:ind w:left="5760" w:hanging="360"/>
      </w:pPr>
      <w:rPr>
        <w:rFonts w:ascii="Courier New" w:hAnsi="Courier New"/>
      </w:rPr>
    </w:lvl>
    <w:lvl w:ilvl="8" w:tplc="8C6A46C4">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34F05C82">
      <w:start w:val="1"/>
      <w:numFmt w:val="bullet"/>
      <w:lvlText w:val=""/>
      <w:lvlJc w:val="left"/>
      <w:pPr>
        <w:ind w:left="720" w:hanging="360"/>
      </w:pPr>
      <w:rPr>
        <w:rFonts w:ascii="Symbol" w:hAnsi="Symbol"/>
      </w:rPr>
    </w:lvl>
    <w:lvl w:ilvl="1" w:tplc="50228B7C">
      <w:start w:val="1"/>
      <w:numFmt w:val="bullet"/>
      <w:lvlText w:val="o"/>
      <w:lvlJc w:val="left"/>
      <w:pPr>
        <w:tabs>
          <w:tab w:val="num" w:pos="1440"/>
        </w:tabs>
        <w:ind w:left="1440" w:hanging="360"/>
      </w:pPr>
      <w:rPr>
        <w:rFonts w:ascii="Courier New" w:hAnsi="Courier New"/>
      </w:rPr>
    </w:lvl>
    <w:lvl w:ilvl="2" w:tplc="9CCA69FA">
      <w:start w:val="1"/>
      <w:numFmt w:val="bullet"/>
      <w:lvlText w:val=""/>
      <w:lvlJc w:val="left"/>
      <w:pPr>
        <w:tabs>
          <w:tab w:val="num" w:pos="2160"/>
        </w:tabs>
        <w:ind w:left="2160" w:hanging="360"/>
      </w:pPr>
      <w:rPr>
        <w:rFonts w:ascii="Wingdings" w:hAnsi="Wingdings"/>
      </w:rPr>
    </w:lvl>
    <w:lvl w:ilvl="3" w:tplc="18026818">
      <w:start w:val="1"/>
      <w:numFmt w:val="bullet"/>
      <w:lvlText w:val=""/>
      <w:lvlJc w:val="left"/>
      <w:pPr>
        <w:tabs>
          <w:tab w:val="num" w:pos="2880"/>
        </w:tabs>
        <w:ind w:left="2880" w:hanging="360"/>
      </w:pPr>
      <w:rPr>
        <w:rFonts w:ascii="Symbol" w:hAnsi="Symbol"/>
      </w:rPr>
    </w:lvl>
    <w:lvl w:ilvl="4" w:tplc="D5629660">
      <w:start w:val="1"/>
      <w:numFmt w:val="bullet"/>
      <w:lvlText w:val="o"/>
      <w:lvlJc w:val="left"/>
      <w:pPr>
        <w:tabs>
          <w:tab w:val="num" w:pos="3600"/>
        </w:tabs>
        <w:ind w:left="3600" w:hanging="360"/>
      </w:pPr>
      <w:rPr>
        <w:rFonts w:ascii="Courier New" w:hAnsi="Courier New"/>
      </w:rPr>
    </w:lvl>
    <w:lvl w:ilvl="5" w:tplc="5DF05B44">
      <w:start w:val="1"/>
      <w:numFmt w:val="bullet"/>
      <w:lvlText w:val=""/>
      <w:lvlJc w:val="left"/>
      <w:pPr>
        <w:tabs>
          <w:tab w:val="num" w:pos="4320"/>
        </w:tabs>
        <w:ind w:left="4320" w:hanging="360"/>
      </w:pPr>
      <w:rPr>
        <w:rFonts w:ascii="Wingdings" w:hAnsi="Wingdings"/>
      </w:rPr>
    </w:lvl>
    <w:lvl w:ilvl="6" w:tplc="AF668B30">
      <w:start w:val="1"/>
      <w:numFmt w:val="bullet"/>
      <w:lvlText w:val=""/>
      <w:lvlJc w:val="left"/>
      <w:pPr>
        <w:tabs>
          <w:tab w:val="num" w:pos="5040"/>
        </w:tabs>
        <w:ind w:left="5040" w:hanging="360"/>
      </w:pPr>
      <w:rPr>
        <w:rFonts w:ascii="Symbol" w:hAnsi="Symbol"/>
      </w:rPr>
    </w:lvl>
    <w:lvl w:ilvl="7" w:tplc="44B8C00C">
      <w:start w:val="1"/>
      <w:numFmt w:val="bullet"/>
      <w:lvlText w:val="o"/>
      <w:lvlJc w:val="left"/>
      <w:pPr>
        <w:tabs>
          <w:tab w:val="num" w:pos="5760"/>
        </w:tabs>
        <w:ind w:left="5760" w:hanging="360"/>
      </w:pPr>
      <w:rPr>
        <w:rFonts w:ascii="Courier New" w:hAnsi="Courier New"/>
      </w:rPr>
    </w:lvl>
    <w:lvl w:ilvl="8" w:tplc="2A64BD64">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BCDE044E">
      <w:start w:val="1"/>
      <w:numFmt w:val="bullet"/>
      <w:lvlText w:val=""/>
      <w:lvlJc w:val="left"/>
      <w:pPr>
        <w:ind w:left="720" w:hanging="360"/>
      </w:pPr>
      <w:rPr>
        <w:rFonts w:ascii="Symbol" w:hAnsi="Symbol"/>
      </w:rPr>
    </w:lvl>
    <w:lvl w:ilvl="1" w:tplc="8A5EA174">
      <w:start w:val="1"/>
      <w:numFmt w:val="bullet"/>
      <w:lvlText w:val="o"/>
      <w:lvlJc w:val="left"/>
      <w:pPr>
        <w:tabs>
          <w:tab w:val="num" w:pos="1440"/>
        </w:tabs>
        <w:ind w:left="1440" w:hanging="360"/>
      </w:pPr>
      <w:rPr>
        <w:rFonts w:ascii="Courier New" w:hAnsi="Courier New"/>
      </w:rPr>
    </w:lvl>
    <w:lvl w:ilvl="2" w:tplc="7D2A45C6">
      <w:start w:val="1"/>
      <w:numFmt w:val="bullet"/>
      <w:lvlText w:val=""/>
      <w:lvlJc w:val="left"/>
      <w:pPr>
        <w:tabs>
          <w:tab w:val="num" w:pos="2160"/>
        </w:tabs>
        <w:ind w:left="2160" w:hanging="360"/>
      </w:pPr>
      <w:rPr>
        <w:rFonts w:ascii="Wingdings" w:hAnsi="Wingdings"/>
      </w:rPr>
    </w:lvl>
    <w:lvl w:ilvl="3" w:tplc="2258EA70">
      <w:start w:val="1"/>
      <w:numFmt w:val="bullet"/>
      <w:lvlText w:val=""/>
      <w:lvlJc w:val="left"/>
      <w:pPr>
        <w:tabs>
          <w:tab w:val="num" w:pos="2880"/>
        </w:tabs>
        <w:ind w:left="2880" w:hanging="360"/>
      </w:pPr>
      <w:rPr>
        <w:rFonts w:ascii="Symbol" w:hAnsi="Symbol"/>
      </w:rPr>
    </w:lvl>
    <w:lvl w:ilvl="4" w:tplc="4FF830A8">
      <w:start w:val="1"/>
      <w:numFmt w:val="bullet"/>
      <w:lvlText w:val="o"/>
      <w:lvlJc w:val="left"/>
      <w:pPr>
        <w:tabs>
          <w:tab w:val="num" w:pos="3600"/>
        </w:tabs>
        <w:ind w:left="3600" w:hanging="360"/>
      </w:pPr>
      <w:rPr>
        <w:rFonts w:ascii="Courier New" w:hAnsi="Courier New"/>
      </w:rPr>
    </w:lvl>
    <w:lvl w:ilvl="5" w:tplc="0BBCA376">
      <w:start w:val="1"/>
      <w:numFmt w:val="bullet"/>
      <w:lvlText w:val=""/>
      <w:lvlJc w:val="left"/>
      <w:pPr>
        <w:tabs>
          <w:tab w:val="num" w:pos="4320"/>
        </w:tabs>
        <w:ind w:left="4320" w:hanging="360"/>
      </w:pPr>
      <w:rPr>
        <w:rFonts w:ascii="Wingdings" w:hAnsi="Wingdings"/>
      </w:rPr>
    </w:lvl>
    <w:lvl w:ilvl="6" w:tplc="7564E04A">
      <w:start w:val="1"/>
      <w:numFmt w:val="bullet"/>
      <w:lvlText w:val=""/>
      <w:lvlJc w:val="left"/>
      <w:pPr>
        <w:tabs>
          <w:tab w:val="num" w:pos="5040"/>
        </w:tabs>
        <w:ind w:left="5040" w:hanging="360"/>
      </w:pPr>
      <w:rPr>
        <w:rFonts w:ascii="Symbol" w:hAnsi="Symbol"/>
      </w:rPr>
    </w:lvl>
    <w:lvl w:ilvl="7" w:tplc="1F02D002">
      <w:start w:val="1"/>
      <w:numFmt w:val="bullet"/>
      <w:lvlText w:val="o"/>
      <w:lvlJc w:val="left"/>
      <w:pPr>
        <w:tabs>
          <w:tab w:val="num" w:pos="5760"/>
        </w:tabs>
        <w:ind w:left="5760" w:hanging="360"/>
      </w:pPr>
      <w:rPr>
        <w:rFonts w:ascii="Courier New" w:hAnsi="Courier New"/>
      </w:rPr>
    </w:lvl>
    <w:lvl w:ilvl="8" w:tplc="5496675A">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DCC2A484">
      <w:start w:val="1"/>
      <w:numFmt w:val="bullet"/>
      <w:lvlText w:val=""/>
      <w:lvlJc w:val="left"/>
      <w:pPr>
        <w:ind w:left="720" w:hanging="360"/>
      </w:pPr>
      <w:rPr>
        <w:rFonts w:ascii="Symbol" w:hAnsi="Symbol"/>
      </w:rPr>
    </w:lvl>
    <w:lvl w:ilvl="1" w:tplc="FBD6E3FA">
      <w:start w:val="1"/>
      <w:numFmt w:val="bullet"/>
      <w:lvlText w:val="o"/>
      <w:lvlJc w:val="left"/>
      <w:pPr>
        <w:tabs>
          <w:tab w:val="num" w:pos="1440"/>
        </w:tabs>
        <w:ind w:left="1440" w:hanging="360"/>
      </w:pPr>
      <w:rPr>
        <w:rFonts w:ascii="Courier New" w:hAnsi="Courier New"/>
      </w:rPr>
    </w:lvl>
    <w:lvl w:ilvl="2" w:tplc="6B5C2792">
      <w:start w:val="1"/>
      <w:numFmt w:val="bullet"/>
      <w:lvlText w:val=""/>
      <w:lvlJc w:val="left"/>
      <w:pPr>
        <w:tabs>
          <w:tab w:val="num" w:pos="2160"/>
        </w:tabs>
        <w:ind w:left="2160" w:hanging="360"/>
      </w:pPr>
      <w:rPr>
        <w:rFonts w:ascii="Wingdings" w:hAnsi="Wingdings"/>
      </w:rPr>
    </w:lvl>
    <w:lvl w:ilvl="3" w:tplc="8C74B820">
      <w:start w:val="1"/>
      <w:numFmt w:val="bullet"/>
      <w:lvlText w:val=""/>
      <w:lvlJc w:val="left"/>
      <w:pPr>
        <w:tabs>
          <w:tab w:val="num" w:pos="2880"/>
        </w:tabs>
        <w:ind w:left="2880" w:hanging="360"/>
      </w:pPr>
      <w:rPr>
        <w:rFonts w:ascii="Symbol" w:hAnsi="Symbol"/>
      </w:rPr>
    </w:lvl>
    <w:lvl w:ilvl="4" w:tplc="29C49824">
      <w:start w:val="1"/>
      <w:numFmt w:val="bullet"/>
      <w:lvlText w:val="o"/>
      <w:lvlJc w:val="left"/>
      <w:pPr>
        <w:tabs>
          <w:tab w:val="num" w:pos="3600"/>
        </w:tabs>
        <w:ind w:left="3600" w:hanging="360"/>
      </w:pPr>
      <w:rPr>
        <w:rFonts w:ascii="Courier New" w:hAnsi="Courier New"/>
      </w:rPr>
    </w:lvl>
    <w:lvl w:ilvl="5" w:tplc="45D6A24A">
      <w:start w:val="1"/>
      <w:numFmt w:val="bullet"/>
      <w:lvlText w:val=""/>
      <w:lvlJc w:val="left"/>
      <w:pPr>
        <w:tabs>
          <w:tab w:val="num" w:pos="4320"/>
        </w:tabs>
        <w:ind w:left="4320" w:hanging="360"/>
      </w:pPr>
      <w:rPr>
        <w:rFonts w:ascii="Wingdings" w:hAnsi="Wingdings"/>
      </w:rPr>
    </w:lvl>
    <w:lvl w:ilvl="6" w:tplc="90B88484">
      <w:start w:val="1"/>
      <w:numFmt w:val="bullet"/>
      <w:lvlText w:val=""/>
      <w:lvlJc w:val="left"/>
      <w:pPr>
        <w:tabs>
          <w:tab w:val="num" w:pos="5040"/>
        </w:tabs>
        <w:ind w:left="5040" w:hanging="360"/>
      </w:pPr>
      <w:rPr>
        <w:rFonts w:ascii="Symbol" w:hAnsi="Symbol"/>
      </w:rPr>
    </w:lvl>
    <w:lvl w:ilvl="7" w:tplc="61160308">
      <w:start w:val="1"/>
      <w:numFmt w:val="bullet"/>
      <w:lvlText w:val="o"/>
      <w:lvlJc w:val="left"/>
      <w:pPr>
        <w:tabs>
          <w:tab w:val="num" w:pos="5760"/>
        </w:tabs>
        <w:ind w:left="5760" w:hanging="360"/>
      </w:pPr>
      <w:rPr>
        <w:rFonts w:ascii="Courier New" w:hAnsi="Courier New"/>
      </w:rPr>
    </w:lvl>
    <w:lvl w:ilvl="8" w:tplc="C24A42FE">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8D24218C">
      <w:start w:val="1"/>
      <w:numFmt w:val="bullet"/>
      <w:lvlText w:val=""/>
      <w:lvlJc w:val="left"/>
      <w:pPr>
        <w:ind w:left="720" w:hanging="360"/>
      </w:pPr>
      <w:rPr>
        <w:rFonts w:ascii="Symbol" w:hAnsi="Symbol"/>
      </w:rPr>
    </w:lvl>
    <w:lvl w:ilvl="1" w:tplc="5EA691A0">
      <w:start w:val="1"/>
      <w:numFmt w:val="bullet"/>
      <w:lvlText w:val="o"/>
      <w:lvlJc w:val="left"/>
      <w:pPr>
        <w:tabs>
          <w:tab w:val="num" w:pos="1440"/>
        </w:tabs>
        <w:ind w:left="1440" w:hanging="360"/>
      </w:pPr>
      <w:rPr>
        <w:rFonts w:ascii="Courier New" w:hAnsi="Courier New"/>
      </w:rPr>
    </w:lvl>
    <w:lvl w:ilvl="2" w:tplc="53985794">
      <w:start w:val="1"/>
      <w:numFmt w:val="bullet"/>
      <w:lvlText w:val=""/>
      <w:lvlJc w:val="left"/>
      <w:pPr>
        <w:tabs>
          <w:tab w:val="num" w:pos="2160"/>
        </w:tabs>
        <w:ind w:left="2160" w:hanging="360"/>
      </w:pPr>
      <w:rPr>
        <w:rFonts w:ascii="Wingdings" w:hAnsi="Wingdings"/>
      </w:rPr>
    </w:lvl>
    <w:lvl w:ilvl="3" w:tplc="444687D8">
      <w:start w:val="1"/>
      <w:numFmt w:val="bullet"/>
      <w:lvlText w:val=""/>
      <w:lvlJc w:val="left"/>
      <w:pPr>
        <w:tabs>
          <w:tab w:val="num" w:pos="2880"/>
        </w:tabs>
        <w:ind w:left="2880" w:hanging="360"/>
      </w:pPr>
      <w:rPr>
        <w:rFonts w:ascii="Symbol" w:hAnsi="Symbol"/>
      </w:rPr>
    </w:lvl>
    <w:lvl w:ilvl="4" w:tplc="E41CC0F0">
      <w:start w:val="1"/>
      <w:numFmt w:val="bullet"/>
      <w:lvlText w:val="o"/>
      <w:lvlJc w:val="left"/>
      <w:pPr>
        <w:tabs>
          <w:tab w:val="num" w:pos="3600"/>
        </w:tabs>
        <w:ind w:left="3600" w:hanging="360"/>
      </w:pPr>
      <w:rPr>
        <w:rFonts w:ascii="Courier New" w:hAnsi="Courier New"/>
      </w:rPr>
    </w:lvl>
    <w:lvl w:ilvl="5" w:tplc="37D2F124">
      <w:start w:val="1"/>
      <w:numFmt w:val="bullet"/>
      <w:lvlText w:val=""/>
      <w:lvlJc w:val="left"/>
      <w:pPr>
        <w:tabs>
          <w:tab w:val="num" w:pos="4320"/>
        </w:tabs>
        <w:ind w:left="4320" w:hanging="360"/>
      </w:pPr>
      <w:rPr>
        <w:rFonts w:ascii="Wingdings" w:hAnsi="Wingdings"/>
      </w:rPr>
    </w:lvl>
    <w:lvl w:ilvl="6" w:tplc="7528FFAC">
      <w:start w:val="1"/>
      <w:numFmt w:val="bullet"/>
      <w:lvlText w:val=""/>
      <w:lvlJc w:val="left"/>
      <w:pPr>
        <w:tabs>
          <w:tab w:val="num" w:pos="5040"/>
        </w:tabs>
        <w:ind w:left="5040" w:hanging="360"/>
      </w:pPr>
      <w:rPr>
        <w:rFonts w:ascii="Symbol" w:hAnsi="Symbol"/>
      </w:rPr>
    </w:lvl>
    <w:lvl w:ilvl="7" w:tplc="10083ED0">
      <w:start w:val="1"/>
      <w:numFmt w:val="bullet"/>
      <w:lvlText w:val="o"/>
      <w:lvlJc w:val="left"/>
      <w:pPr>
        <w:tabs>
          <w:tab w:val="num" w:pos="5760"/>
        </w:tabs>
        <w:ind w:left="5760" w:hanging="360"/>
      </w:pPr>
      <w:rPr>
        <w:rFonts w:ascii="Courier New" w:hAnsi="Courier New"/>
      </w:rPr>
    </w:lvl>
    <w:lvl w:ilvl="8" w:tplc="3C90AC8A">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multilevel"/>
    <w:tmpl w:val="0000020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6" w15:restartNumberingAfterBreak="0">
    <w:nsid w:val="00000205"/>
    <w:multiLevelType w:val="multilevel"/>
    <w:tmpl w:val="00000205"/>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7" w15:restartNumberingAfterBreak="0">
    <w:nsid w:val="00000206"/>
    <w:multiLevelType w:val="hybridMultilevel"/>
    <w:tmpl w:val="00000206"/>
    <w:lvl w:ilvl="0" w:tplc="78ACFEA8">
      <w:start w:val="1"/>
      <w:numFmt w:val="bullet"/>
      <w:lvlText w:val=""/>
      <w:lvlJc w:val="left"/>
      <w:pPr>
        <w:ind w:left="720" w:hanging="360"/>
      </w:pPr>
      <w:rPr>
        <w:rFonts w:ascii="Symbol" w:hAnsi="Symbol"/>
      </w:rPr>
    </w:lvl>
    <w:lvl w:ilvl="1" w:tplc="1FB830E8">
      <w:start w:val="1"/>
      <w:numFmt w:val="bullet"/>
      <w:lvlText w:val="o"/>
      <w:lvlJc w:val="left"/>
      <w:pPr>
        <w:tabs>
          <w:tab w:val="num" w:pos="1440"/>
        </w:tabs>
        <w:ind w:left="1440" w:hanging="360"/>
      </w:pPr>
      <w:rPr>
        <w:rFonts w:ascii="Courier New" w:hAnsi="Courier New"/>
      </w:rPr>
    </w:lvl>
    <w:lvl w:ilvl="2" w:tplc="88F82764">
      <w:start w:val="1"/>
      <w:numFmt w:val="bullet"/>
      <w:lvlText w:val=""/>
      <w:lvlJc w:val="left"/>
      <w:pPr>
        <w:tabs>
          <w:tab w:val="num" w:pos="2160"/>
        </w:tabs>
        <w:ind w:left="2160" w:hanging="360"/>
      </w:pPr>
      <w:rPr>
        <w:rFonts w:ascii="Wingdings" w:hAnsi="Wingdings"/>
      </w:rPr>
    </w:lvl>
    <w:lvl w:ilvl="3" w:tplc="9CB2C370">
      <w:start w:val="1"/>
      <w:numFmt w:val="bullet"/>
      <w:lvlText w:val=""/>
      <w:lvlJc w:val="left"/>
      <w:pPr>
        <w:tabs>
          <w:tab w:val="num" w:pos="2880"/>
        </w:tabs>
        <w:ind w:left="2880" w:hanging="360"/>
      </w:pPr>
      <w:rPr>
        <w:rFonts w:ascii="Symbol" w:hAnsi="Symbol"/>
      </w:rPr>
    </w:lvl>
    <w:lvl w:ilvl="4" w:tplc="57A826DE">
      <w:start w:val="1"/>
      <w:numFmt w:val="bullet"/>
      <w:lvlText w:val="o"/>
      <w:lvlJc w:val="left"/>
      <w:pPr>
        <w:tabs>
          <w:tab w:val="num" w:pos="3600"/>
        </w:tabs>
        <w:ind w:left="3600" w:hanging="360"/>
      </w:pPr>
      <w:rPr>
        <w:rFonts w:ascii="Courier New" w:hAnsi="Courier New"/>
      </w:rPr>
    </w:lvl>
    <w:lvl w:ilvl="5" w:tplc="76E21772">
      <w:start w:val="1"/>
      <w:numFmt w:val="bullet"/>
      <w:lvlText w:val=""/>
      <w:lvlJc w:val="left"/>
      <w:pPr>
        <w:tabs>
          <w:tab w:val="num" w:pos="4320"/>
        </w:tabs>
        <w:ind w:left="4320" w:hanging="360"/>
      </w:pPr>
      <w:rPr>
        <w:rFonts w:ascii="Wingdings" w:hAnsi="Wingdings"/>
      </w:rPr>
    </w:lvl>
    <w:lvl w:ilvl="6" w:tplc="D832ACCE">
      <w:start w:val="1"/>
      <w:numFmt w:val="bullet"/>
      <w:lvlText w:val=""/>
      <w:lvlJc w:val="left"/>
      <w:pPr>
        <w:tabs>
          <w:tab w:val="num" w:pos="5040"/>
        </w:tabs>
        <w:ind w:left="5040" w:hanging="360"/>
      </w:pPr>
      <w:rPr>
        <w:rFonts w:ascii="Symbol" w:hAnsi="Symbol"/>
      </w:rPr>
    </w:lvl>
    <w:lvl w:ilvl="7" w:tplc="C9DC9558">
      <w:start w:val="1"/>
      <w:numFmt w:val="bullet"/>
      <w:lvlText w:val="o"/>
      <w:lvlJc w:val="left"/>
      <w:pPr>
        <w:tabs>
          <w:tab w:val="num" w:pos="5760"/>
        </w:tabs>
        <w:ind w:left="5760" w:hanging="360"/>
      </w:pPr>
      <w:rPr>
        <w:rFonts w:ascii="Courier New" w:hAnsi="Courier New"/>
      </w:rPr>
    </w:lvl>
    <w:lvl w:ilvl="8" w:tplc="D78EE768">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55C85838">
      <w:start w:val="1"/>
      <w:numFmt w:val="bullet"/>
      <w:lvlText w:val=""/>
      <w:lvlJc w:val="left"/>
      <w:pPr>
        <w:ind w:left="720" w:hanging="360"/>
      </w:pPr>
      <w:rPr>
        <w:rFonts w:ascii="Symbol" w:hAnsi="Symbol"/>
      </w:rPr>
    </w:lvl>
    <w:lvl w:ilvl="1" w:tplc="DB2A5322">
      <w:start w:val="1"/>
      <w:numFmt w:val="bullet"/>
      <w:lvlText w:val="o"/>
      <w:lvlJc w:val="left"/>
      <w:pPr>
        <w:tabs>
          <w:tab w:val="num" w:pos="1440"/>
        </w:tabs>
        <w:ind w:left="1440" w:hanging="360"/>
      </w:pPr>
      <w:rPr>
        <w:rFonts w:ascii="Courier New" w:hAnsi="Courier New"/>
      </w:rPr>
    </w:lvl>
    <w:lvl w:ilvl="2" w:tplc="A8F2FE80">
      <w:start w:val="1"/>
      <w:numFmt w:val="bullet"/>
      <w:lvlText w:val=""/>
      <w:lvlJc w:val="left"/>
      <w:pPr>
        <w:tabs>
          <w:tab w:val="num" w:pos="2160"/>
        </w:tabs>
        <w:ind w:left="2160" w:hanging="360"/>
      </w:pPr>
      <w:rPr>
        <w:rFonts w:ascii="Wingdings" w:hAnsi="Wingdings"/>
      </w:rPr>
    </w:lvl>
    <w:lvl w:ilvl="3" w:tplc="1FC63F50">
      <w:start w:val="1"/>
      <w:numFmt w:val="bullet"/>
      <w:lvlText w:val=""/>
      <w:lvlJc w:val="left"/>
      <w:pPr>
        <w:tabs>
          <w:tab w:val="num" w:pos="2880"/>
        </w:tabs>
        <w:ind w:left="2880" w:hanging="360"/>
      </w:pPr>
      <w:rPr>
        <w:rFonts w:ascii="Symbol" w:hAnsi="Symbol"/>
      </w:rPr>
    </w:lvl>
    <w:lvl w:ilvl="4" w:tplc="66449FF8">
      <w:start w:val="1"/>
      <w:numFmt w:val="bullet"/>
      <w:lvlText w:val="o"/>
      <w:lvlJc w:val="left"/>
      <w:pPr>
        <w:tabs>
          <w:tab w:val="num" w:pos="3600"/>
        </w:tabs>
        <w:ind w:left="3600" w:hanging="360"/>
      </w:pPr>
      <w:rPr>
        <w:rFonts w:ascii="Courier New" w:hAnsi="Courier New"/>
      </w:rPr>
    </w:lvl>
    <w:lvl w:ilvl="5" w:tplc="540CDDE4">
      <w:start w:val="1"/>
      <w:numFmt w:val="bullet"/>
      <w:lvlText w:val=""/>
      <w:lvlJc w:val="left"/>
      <w:pPr>
        <w:tabs>
          <w:tab w:val="num" w:pos="4320"/>
        </w:tabs>
        <w:ind w:left="4320" w:hanging="360"/>
      </w:pPr>
      <w:rPr>
        <w:rFonts w:ascii="Wingdings" w:hAnsi="Wingdings"/>
      </w:rPr>
    </w:lvl>
    <w:lvl w:ilvl="6" w:tplc="13363EC2">
      <w:start w:val="1"/>
      <w:numFmt w:val="bullet"/>
      <w:lvlText w:val=""/>
      <w:lvlJc w:val="left"/>
      <w:pPr>
        <w:tabs>
          <w:tab w:val="num" w:pos="5040"/>
        </w:tabs>
        <w:ind w:left="5040" w:hanging="360"/>
      </w:pPr>
      <w:rPr>
        <w:rFonts w:ascii="Symbol" w:hAnsi="Symbol"/>
      </w:rPr>
    </w:lvl>
    <w:lvl w:ilvl="7" w:tplc="1B448144">
      <w:start w:val="1"/>
      <w:numFmt w:val="bullet"/>
      <w:lvlText w:val="o"/>
      <w:lvlJc w:val="left"/>
      <w:pPr>
        <w:tabs>
          <w:tab w:val="num" w:pos="5760"/>
        </w:tabs>
        <w:ind w:left="5760" w:hanging="360"/>
      </w:pPr>
      <w:rPr>
        <w:rFonts w:ascii="Courier New" w:hAnsi="Courier New"/>
      </w:rPr>
    </w:lvl>
    <w:lvl w:ilvl="8" w:tplc="9D94B618">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3B8A7DCA">
      <w:start w:val="1"/>
      <w:numFmt w:val="bullet"/>
      <w:lvlText w:val=""/>
      <w:lvlJc w:val="left"/>
      <w:pPr>
        <w:ind w:left="720" w:hanging="360"/>
      </w:pPr>
      <w:rPr>
        <w:rFonts w:ascii="Symbol" w:hAnsi="Symbol"/>
      </w:rPr>
    </w:lvl>
    <w:lvl w:ilvl="1" w:tplc="111EF432">
      <w:start w:val="1"/>
      <w:numFmt w:val="bullet"/>
      <w:lvlText w:val="o"/>
      <w:lvlJc w:val="left"/>
      <w:pPr>
        <w:tabs>
          <w:tab w:val="num" w:pos="1440"/>
        </w:tabs>
        <w:ind w:left="1440" w:hanging="360"/>
      </w:pPr>
      <w:rPr>
        <w:rFonts w:ascii="Courier New" w:hAnsi="Courier New"/>
      </w:rPr>
    </w:lvl>
    <w:lvl w:ilvl="2" w:tplc="E5965208">
      <w:start w:val="1"/>
      <w:numFmt w:val="bullet"/>
      <w:lvlText w:val=""/>
      <w:lvlJc w:val="left"/>
      <w:pPr>
        <w:tabs>
          <w:tab w:val="num" w:pos="2160"/>
        </w:tabs>
        <w:ind w:left="2160" w:hanging="360"/>
      </w:pPr>
      <w:rPr>
        <w:rFonts w:ascii="Wingdings" w:hAnsi="Wingdings"/>
      </w:rPr>
    </w:lvl>
    <w:lvl w:ilvl="3" w:tplc="5D8C2A6A">
      <w:start w:val="1"/>
      <w:numFmt w:val="bullet"/>
      <w:lvlText w:val=""/>
      <w:lvlJc w:val="left"/>
      <w:pPr>
        <w:tabs>
          <w:tab w:val="num" w:pos="2880"/>
        </w:tabs>
        <w:ind w:left="2880" w:hanging="360"/>
      </w:pPr>
      <w:rPr>
        <w:rFonts w:ascii="Symbol" w:hAnsi="Symbol"/>
      </w:rPr>
    </w:lvl>
    <w:lvl w:ilvl="4" w:tplc="7F4E45FE">
      <w:start w:val="1"/>
      <w:numFmt w:val="bullet"/>
      <w:lvlText w:val="o"/>
      <w:lvlJc w:val="left"/>
      <w:pPr>
        <w:tabs>
          <w:tab w:val="num" w:pos="3600"/>
        </w:tabs>
        <w:ind w:left="3600" w:hanging="360"/>
      </w:pPr>
      <w:rPr>
        <w:rFonts w:ascii="Courier New" w:hAnsi="Courier New"/>
      </w:rPr>
    </w:lvl>
    <w:lvl w:ilvl="5" w:tplc="A42234A6">
      <w:start w:val="1"/>
      <w:numFmt w:val="bullet"/>
      <w:lvlText w:val=""/>
      <w:lvlJc w:val="left"/>
      <w:pPr>
        <w:tabs>
          <w:tab w:val="num" w:pos="4320"/>
        </w:tabs>
        <w:ind w:left="4320" w:hanging="360"/>
      </w:pPr>
      <w:rPr>
        <w:rFonts w:ascii="Wingdings" w:hAnsi="Wingdings"/>
      </w:rPr>
    </w:lvl>
    <w:lvl w:ilvl="6" w:tplc="1602C76A">
      <w:start w:val="1"/>
      <w:numFmt w:val="bullet"/>
      <w:lvlText w:val=""/>
      <w:lvlJc w:val="left"/>
      <w:pPr>
        <w:tabs>
          <w:tab w:val="num" w:pos="5040"/>
        </w:tabs>
        <w:ind w:left="5040" w:hanging="360"/>
      </w:pPr>
      <w:rPr>
        <w:rFonts w:ascii="Symbol" w:hAnsi="Symbol"/>
      </w:rPr>
    </w:lvl>
    <w:lvl w:ilvl="7" w:tplc="C9E83E34">
      <w:start w:val="1"/>
      <w:numFmt w:val="bullet"/>
      <w:lvlText w:val="o"/>
      <w:lvlJc w:val="left"/>
      <w:pPr>
        <w:tabs>
          <w:tab w:val="num" w:pos="5760"/>
        </w:tabs>
        <w:ind w:left="5760" w:hanging="360"/>
      </w:pPr>
      <w:rPr>
        <w:rFonts w:ascii="Courier New" w:hAnsi="Courier New"/>
      </w:rPr>
    </w:lvl>
    <w:lvl w:ilvl="8" w:tplc="D5001DB6">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96723B90">
      <w:start w:val="1"/>
      <w:numFmt w:val="bullet"/>
      <w:lvlText w:val=""/>
      <w:lvlJc w:val="left"/>
      <w:pPr>
        <w:ind w:left="720" w:hanging="360"/>
      </w:pPr>
      <w:rPr>
        <w:rFonts w:ascii="Symbol" w:hAnsi="Symbol"/>
      </w:rPr>
    </w:lvl>
    <w:lvl w:ilvl="1" w:tplc="60F8A17E">
      <w:start w:val="1"/>
      <w:numFmt w:val="bullet"/>
      <w:lvlText w:val="o"/>
      <w:lvlJc w:val="left"/>
      <w:pPr>
        <w:tabs>
          <w:tab w:val="num" w:pos="1440"/>
        </w:tabs>
        <w:ind w:left="1440" w:hanging="360"/>
      </w:pPr>
      <w:rPr>
        <w:rFonts w:ascii="Courier New" w:hAnsi="Courier New"/>
      </w:rPr>
    </w:lvl>
    <w:lvl w:ilvl="2" w:tplc="04DCE8D4">
      <w:start w:val="1"/>
      <w:numFmt w:val="bullet"/>
      <w:lvlText w:val=""/>
      <w:lvlJc w:val="left"/>
      <w:pPr>
        <w:tabs>
          <w:tab w:val="num" w:pos="2160"/>
        </w:tabs>
        <w:ind w:left="2160" w:hanging="360"/>
      </w:pPr>
      <w:rPr>
        <w:rFonts w:ascii="Wingdings" w:hAnsi="Wingdings"/>
      </w:rPr>
    </w:lvl>
    <w:lvl w:ilvl="3" w:tplc="97BEE178">
      <w:start w:val="1"/>
      <w:numFmt w:val="bullet"/>
      <w:lvlText w:val=""/>
      <w:lvlJc w:val="left"/>
      <w:pPr>
        <w:tabs>
          <w:tab w:val="num" w:pos="2880"/>
        </w:tabs>
        <w:ind w:left="2880" w:hanging="360"/>
      </w:pPr>
      <w:rPr>
        <w:rFonts w:ascii="Symbol" w:hAnsi="Symbol"/>
      </w:rPr>
    </w:lvl>
    <w:lvl w:ilvl="4" w:tplc="3BEAEF7E">
      <w:start w:val="1"/>
      <w:numFmt w:val="bullet"/>
      <w:lvlText w:val="o"/>
      <w:lvlJc w:val="left"/>
      <w:pPr>
        <w:tabs>
          <w:tab w:val="num" w:pos="3600"/>
        </w:tabs>
        <w:ind w:left="3600" w:hanging="360"/>
      </w:pPr>
      <w:rPr>
        <w:rFonts w:ascii="Courier New" w:hAnsi="Courier New"/>
      </w:rPr>
    </w:lvl>
    <w:lvl w:ilvl="5" w:tplc="6E0A09D6">
      <w:start w:val="1"/>
      <w:numFmt w:val="bullet"/>
      <w:lvlText w:val=""/>
      <w:lvlJc w:val="left"/>
      <w:pPr>
        <w:tabs>
          <w:tab w:val="num" w:pos="4320"/>
        </w:tabs>
        <w:ind w:left="4320" w:hanging="360"/>
      </w:pPr>
      <w:rPr>
        <w:rFonts w:ascii="Wingdings" w:hAnsi="Wingdings"/>
      </w:rPr>
    </w:lvl>
    <w:lvl w:ilvl="6" w:tplc="AA783396">
      <w:start w:val="1"/>
      <w:numFmt w:val="bullet"/>
      <w:lvlText w:val=""/>
      <w:lvlJc w:val="left"/>
      <w:pPr>
        <w:tabs>
          <w:tab w:val="num" w:pos="5040"/>
        </w:tabs>
        <w:ind w:left="5040" w:hanging="360"/>
      </w:pPr>
      <w:rPr>
        <w:rFonts w:ascii="Symbol" w:hAnsi="Symbol"/>
      </w:rPr>
    </w:lvl>
    <w:lvl w:ilvl="7" w:tplc="50A09560">
      <w:start w:val="1"/>
      <w:numFmt w:val="bullet"/>
      <w:lvlText w:val="o"/>
      <w:lvlJc w:val="left"/>
      <w:pPr>
        <w:tabs>
          <w:tab w:val="num" w:pos="5760"/>
        </w:tabs>
        <w:ind w:left="5760" w:hanging="360"/>
      </w:pPr>
      <w:rPr>
        <w:rFonts w:ascii="Courier New" w:hAnsi="Courier New"/>
      </w:rPr>
    </w:lvl>
    <w:lvl w:ilvl="8" w:tplc="2BC6A204">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DDF21E46">
      <w:start w:val="1"/>
      <w:numFmt w:val="bullet"/>
      <w:lvlText w:val=""/>
      <w:lvlJc w:val="left"/>
      <w:pPr>
        <w:ind w:left="720" w:hanging="360"/>
      </w:pPr>
      <w:rPr>
        <w:rFonts w:ascii="Symbol" w:hAnsi="Symbol"/>
      </w:rPr>
    </w:lvl>
    <w:lvl w:ilvl="1" w:tplc="BA26F8BC">
      <w:start w:val="1"/>
      <w:numFmt w:val="bullet"/>
      <w:lvlText w:val="o"/>
      <w:lvlJc w:val="left"/>
      <w:pPr>
        <w:tabs>
          <w:tab w:val="num" w:pos="1440"/>
        </w:tabs>
        <w:ind w:left="1440" w:hanging="360"/>
      </w:pPr>
      <w:rPr>
        <w:rFonts w:ascii="Courier New" w:hAnsi="Courier New"/>
      </w:rPr>
    </w:lvl>
    <w:lvl w:ilvl="2" w:tplc="FF0E6118">
      <w:start w:val="1"/>
      <w:numFmt w:val="bullet"/>
      <w:lvlText w:val=""/>
      <w:lvlJc w:val="left"/>
      <w:pPr>
        <w:tabs>
          <w:tab w:val="num" w:pos="2160"/>
        </w:tabs>
        <w:ind w:left="2160" w:hanging="360"/>
      </w:pPr>
      <w:rPr>
        <w:rFonts w:ascii="Wingdings" w:hAnsi="Wingdings"/>
      </w:rPr>
    </w:lvl>
    <w:lvl w:ilvl="3" w:tplc="2FB481E2">
      <w:start w:val="1"/>
      <w:numFmt w:val="bullet"/>
      <w:lvlText w:val=""/>
      <w:lvlJc w:val="left"/>
      <w:pPr>
        <w:tabs>
          <w:tab w:val="num" w:pos="2880"/>
        </w:tabs>
        <w:ind w:left="2880" w:hanging="360"/>
      </w:pPr>
      <w:rPr>
        <w:rFonts w:ascii="Symbol" w:hAnsi="Symbol"/>
      </w:rPr>
    </w:lvl>
    <w:lvl w:ilvl="4" w:tplc="5FB2A150">
      <w:start w:val="1"/>
      <w:numFmt w:val="bullet"/>
      <w:lvlText w:val="o"/>
      <w:lvlJc w:val="left"/>
      <w:pPr>
        <w:tabs>
          <w:tab w:val="num" w:pos="3600"/>
        </w:tabs>
        <w:ind w:left="3600" w:hanging="360"/>
      </w:pPr>
      <w:rPr>
        <w:rFonts w:ascii="Courier New" w:hAnsi="Courier New"/>
      </w:rPr>
    </w:lvl>
    <w:lvl w:ilvl="5" w:tplc="FE86FF26">
      <w:start w:val="1"/>
      <w:numFmt w:val="bullet"/>
      <w:lvlText w:val=""/>
      <w:lvlJc w:val="left"/>
      <w:pPr>
        <w:tabs>
          <w:tab w:val="num" w:pos="4320"/>
        </w:tabs>
        <w:ind w:left="4320" w:hanging="360"/>
      </w:pPr>
      <w:rPr>
        <w:rFonts w:ascii="Wingdings" w:hAnsi="Wingdings"/>
      </w:rPr>
    </w:lvl>
    <w:lvl w:ilvl="6" w:tplc="0942862C">
      <w:start w:val="1"/>
      <w:numFmt w:val="bullet"/>
      <w:lvlText w:val=""/>
      <w:lvlJc w:val="left"/>
      <w:pPr>
        <w:tabs>
          <w:tab w:val="num" w:pos="5040"/>
        </w:tabs>
        <w:ind w:left="5040" w:hanging="360"/>
      </w:pPr>
      <w:rPr>
        <w:rFonts w:ascii="Symbol" w:hAnsi="Symbol"/>
      </w:rPr>
    </w:lvl>
    <w:lvl w:ilvl="7" w:tplc="D904FC24">
      <w:start w:val="1"/>
      <w:numFmt w:val="bullet"/>
      <w:lvlText w:val="o"/>
      <w:lvlJc w:val="left"/>
      <w:pPr>
        <w:tabs>
          <w:tab w:val="num" w:pos="5760"/>
        </w:tabs>
        <w:ind w:left="5760" w:hanging="360"/>
      </w:pPr>
      <w:rPr>
        <w:rFonts w:ascii="Courier New" w:hAnsi="Courier New"/>
      </w:rPr>
    </w:lvl>
    <w:lvl w:ilvl="8" w:tplc="77FA2DE4">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1CB805BA">
      <w:start w:val="1"/>
      <w:numFmt w:val="bullet"/>
      <w:lvlText w:val=""/>
      <w:lvlJc w:val="left"/>
      <w:pPr>
        <w:ind w:left="720" w:hanging="360"/>
      </w:pPr>
      <w:rPr>
        <w:rFonts w:ascii="Symbol" w:hAnsi="Symbol"/>
      </w:rPr>
    </w:lvl>
    <w:lvl w:ilvl="1" w:tplc="103C4FD6">
      <w:start w:val="1"/>
      <w:numFmt w:val="bullet"/>
      <w:lvlText w:val="o"/>
      <w:lvlJc w:val="left"/>
      <w:pPr>
        <w:tabs>
          <w:tab w:val="num" w:pos="1440"/>
        </w:tabs>
        <w:ind w:left="1440" w:hanging="360"/>
      </w:pPr>
      <w:rPr>
        <w:rFonts w:ascii="Courier New" w:hAnsi="Courier New"/>
      </w:rPr>
    </w:lvl>
    <w:lvl w:ilvl="2" w:tplc="465EF9DC">
      <w:start w:val="1"/>
      <w:numFmt w:val="bullet"/>
      <w:lvlText w:val=""/>
      <w:lvlJc w:val="left"/>
      <w:pPr>
        <w:tabs>
          <w:tab w:val="num" w:pos="2160"/>
        </w:tabs>
        <w:ind w:left="2160" w:hanging="360"/>
      </w:pPr>
      <w:rPr>
        <w:rFonts w:ascii="Wingdings" w:hAnsi="Wingdings"/>
      </w:rPr>
    </w:lvl>
    <w:lvl w:ilvl="3" w:tplc="0C929946">
      <w:start w:val="1"/>
      <w:numFmt w:val="bullet"/>
      <w:lvlText w:val=""/>
      <w:lvlJc w:val="left"/>
      <w:pPr>
        <w:tabs>
          <w:tab w:val="num" w:pos="2880"/>
        </w:tabs>
        <w:ind w:left="2880" w:hanging="360"/>
      </w:pPr>
      <w:rPr>
        <w:rFonts w:ascii="Symbol" w:hAnsi="Symbol"/>
      </w:rPr>
    </w:lvl>
    <w:lvl w:ilvl="4" w:tplc="A81CB3C0">
      <w:start w:val="1"/>
      <w:numFmt w:val="bullet"/>
      <w:lvlText w:val="o"/>
      <w:lvlJc w:val="left"/>
      <w:pPr>
        <w:tabs>
          <w:tab w:val="num" w:pos="3600"/>
        </w:tabs>
        <w:ind w:left="3600" w:hanging="360"/>
      </w:pPr>
      <w:rPr>
        <w:rFonts w:ascii="Courier New" w:hAnsi="Courier New"/>
      </w:rPr>
    </w:lvl>
    <w:lvl w:ilvl="5" w:tplc="476082A6">
      <w:start w:val="1"/>
      <w:numFmt w:val="bullet"/>
      <w:lvlText w:val=""/>
      <w:lvlJc w:val="left"/>
      <w:pPr>
        <w:tabs>
          <w:tab w:val="num" w:pos="4320"/>
        </w:tabs>
        <w:ind w:left="4320" w:hanging="360"/>
      </w:pPr>
      <w:rPr>
        <w:rFonts w:ascii="Wingdings" w:hAnsi="Wingdings"/>
      </w:rPr>
    </w:lvl>
    <w:lvl w:ilvl="6" w:tplc="7DE409C2">
      <w:start w:val="1"/>
      <w:numFmt w:val="bullet"/>
      <w:lvlText w:val=""/>
      <w:lvlJc w:val="left"/>
      <w:pPr>
        <w:tabs>
          <w:tab w:val="num" w:pos="5040"/>
        </w:tabs>
        <w:ind w:left="5040" w:hanging="360"/>
      </w:pPr>
      <w:rPr>
        <w:rFonts w:ascii="Symbol" w:hAnsi="Symbol"/>
      </w:rPr>
    </w:lvl>
    <w:lvl w:ilvl="7" w:tplc="B852CC76">
      <w:start w:val="1"/>
      <w:numFmt w:val="bullet"/>
      <w:lvlText w:val="o"/>
      <w:lvlJc w:val="left"/>
      <w:pPr>
        <w:tabs>
          <w:tab w:val="num" w:pos="5760"/>
        </w:tabs>
        <w:ind w:left="5760" w:hanging="360"/>
      </w:pPr>
      <w:rPr>
        <w:rFonts w:ascii="Courier New" w:hAnsi="Courier New"/>
      </w:rPr>
    </w:lvl>
    <w:lvl w:ilvl="8" w:tplc="497A228A">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0FF0B8E8">
      <w:start w:val="1"/>
      <w:numFmt w:val="bullet"/>
      <w:lvlText w:val=""/>
      <w:lvlJc w:val="left"/>
      <w:pPr>
        <w:ind w:left="720" w:hanging="360"/>
      </w:pPr>
      <w:rPr>
        <w:rFonts w:ascii="Symbol" w:hAnsi="Symbol"/>
      </w:rPr>
    </w:lvl>
    <w:lvl w:ilvl="1" w:tplc="1FC4F5E6">
      <w:start w:val="1"/>
      <w:numFmt w:val="bullet"/>
      <w:lvlText w:val="o"/>
      <w:lvlJc w:val="left"/>
      <w:pPr>
        <w:tabs>
          <w:tab w:val="num" w:pos="1440"/>
        </w:tabs>
        <w:ind w:left="1440" w:hanging="360"/>
      </w:pPr>
      <w:rPr>
        <w:rFonts w:ascii="Courier New" w:hAnsi="Courier New"/>
      </w:rPr>
    </w:lvl>
    <w:lvl w:ilvl="2" w:tplc="0BC013AA">
      <w:start w:val="1"/>
      <w:numFmt w:val="bullet"/>
      <w:lvlText w:val=""/>
      <w:lvlJc w:val="left"/>
      <w:pPr>
        <w:tabs>
          <w:tab w:val="num" w:pos="2160"/>
        </w:tabs>
        <w:ind w:left="2160" w:hanging="360"/>
      </w:pPr>
      <w:rPr>
        <w:rFonts w:ascii="Wingdings" w:hAnsi="Wingdings"/>
      </w:rPr>
    </w:lvl>
    <w:lvl w:ilvl="3" w:tplc="9E20C2E0">
      <w:start w:val="1"/>
      <w:numFmt w:val="bullet"/>
      <w:lvlText w:val=""/>
      <w:lvlJc w:val="left"/>
      <w:pPr>
        <w:tabs>
          <w:tab w:val="num" w:pos="2880"/>
        </w:tabs>
        <w:ind w:left="2880" w:hanging="360"/>
      </w:pPr>
      <w:rPr>
        <w:rFonts w:ascii="Symbol" w:hAnsi="Symbol"/>
      </w:rPr>
    </w:lvl>
    <w:lvl w:ilvl="4" w:tplc="B5725E58">
      <w:start w:val="1"/>
      <w:numFmt w:val="bullet"/>
      <w:lvlText w:val="o"/>
      <w:lvlJc w:val="left"/>
      <w:pPr>
        <w:tabs>
          <w:tab w:val="num" w:pos="3600"/>
        </w:tabs>
        <w:ind w:left="3600" w:hanging="360"/>
      </w:pPr>
      <w:rPr>
        <w:rFonts w:ascii="Courier New" w:hAnsi="Courier New"/>
      </w:rPr>
    </w:lvl>
    <w:lvl w:ilvl="5" w:tplc="D6AE4940">
      <w:start w:val="1"/>
      <w:numFmt w:val="bullet"/>
      <w:lvlText w:val=""/>
      <w:lvlJc w:val="left"/>
      <w:pPr>
        <w:tabs>
          <w:tab w:val="num" w:pos="4320"/>
        </w:tabs>
        <w:ind w:left="4320" w:hanging="360"/>
      </w:pPr>
      <w:rPr>
        <w:rFonts w:ascii="Wingdings" w:hAnsi="Wingdings"/>
      </w:rPr>
    </w:lvl>
    <w:lvl w:ilvl="6" w:tplc="78A602E2">
      <w:start w:val="1"/>
      <w:numFmt w:val="bullet"/>
      <w:lvlText w:val=""/>
      <w:lvlJc w:val="left"/>
      <w:pPr>
        <w:tabs>
          <w:tab w:val="num" w:pos="5040"/>
        </w:tabs>
        <w:ind w:left="5040" w:hanging="360"/>
      </w:pPr>
      <w:rPr>
        <w:rFonts w:ascii="Symbol" w:hAnsi="Symbol"/>
      </w:rPr>
    </w:lvl>
    <w:lvl w:ilvl="7" w:tplc="D870C8E2">
      <w:start w:val="1"/>
      <w:numFmt w:val="bullet"/>
      <w:lvlText w:val="o"/>
      <w:lvlJc w:val="left"/>
      <w:pPr>
        <w:tabs>
          <w:tab w:val="num" w:pos="5760"/>
        </w:tabs>
        <w:ind w:left="5760" w:hanging="360"/>
      </w:pPr>
      <w:rPr>
        <w:rFonts w:ascii="Courier New" w:hAnsi="Courier New"/>
      </w:rPr>
    </w:lvl>
    <w:lvl w:ilvl="8" w:tplc="3F8E8C5C">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E2743A8E">
      <w:start w:val="1"/>
      <w:numFmt w:val="bullet"/>
      <w:lvlText w:val=""/>
      <w:lvlJc w:val="left"/>
      <w:pPr>
        <w:ind w:left="720" w:hanging="360"/>
      </w:pPr>
      <w:rPr>
        <w:rFonts w:ascii="Symbol" w:hAnsi="Symbol"/>
      </w:rPr>
    </w:lvl>
    <w:lvl w:ilvl="1" w:tplc="B7BC53FE">
      <w:start w:val="1"/>
      <w:numFmt w:val="bullet"/>
      <w:lvlText w:val="o"/>
      <w:lvlJc w:val="left"/>
      <w:pPr>
        <w:tabs>
          <w:tab w:val="num" w:pos="1440"/>
        </w:tabs>
        <w:ind w:left="1440" w:hanging="360"/>
      </w:pPr>
      <w:rPr>
        <w:rFonts w:ascii="Courier New" w:hAnsi="Courier New"/>
      </w:rPr>
    </w:lvl>
    <w:lvl w:ilvl="2" w:tplc="B98CD28A">
      <w:start w:val="1"/>
      <w:numFmt w:val="bullet"/>
      <w:lvlText w:val=""/>
      <w:lvlJc w:val="left"/>
      <w:pPr>
        <w:tabs>
          <w:tab w:val="num" w:pos="2160"/>
        </w:tabs>
        <w:ind w:left="2160" w:hanging="360"/>
      </w:pPr>
      <w:rPr>
        <w:rFonts w:ascii="Wingdings" w:hAnsi="Wingdings"/>
      </w:rPr>
    </w:lvl>
    <w:lvl w:ilvl="3" w:tplc="7856F94A">
      <w:start w:val="1"/>
      <w:numFmt w:val="bullet"/>
      <w:lvlText w:val=""/>
      <w:lvlJc w:val="left"/>
      <w:pPr>
        <w:tabs>
          <w:tab w:val="num" w:pos="2880"/>
        </w:tabs>
        <w:ind w:left="2880" w:hanging="360"/>
      </w:pPr>
      <w:rPr>
        <w:rFonts w:ascii="Symbol" w:hAnsi="Symbol"/>
      </w:rPr>
    </w:lvl>
    <w:lvl w:ilvl="4" w:tplc="55F2B87C">
      <w:start w:val="1"/>
      <w:numFmt w:val="bullet"/>
      <w:lvlText w:val="o"/>
      <w:lvlJc w:val="left"/>
      <w:pPr>
        <w:tabs>
          <w:tab w:val="num" w:pos="3600"/>
        </w:tabs>
        <w:ind w:left="3600" w:hanging="360"/>
      </w:pPr>
      <w:rPr>
        <w:rFonts w:ascii="Courier New" w:hAnsi="Courier New"/>
      </w:rPr>
    </w:lvl>
    <w:lvl w:ilvl="5" w:tplc="2098AF30">
      <w:start w:val="1"/>
      <w:numFmt w:val="bullet"/>
      <w:lvlText w:val=""/>
      <w:lvlJc w:val="left"/>
      <w:pPr>
        <w:tabs>
          <w:tab w:val="num" w:pos="4320"/>
        </w:tabs>
        <w:ind w:left="4320" w:hanging="360"/>
      </w:pPr>
      <w:rPr>
        <w:rFonts w:ascii="Wingdings" w:hAnsi="Wingdings"/>
      </w:rPr>
    </w:lvl>
    <w:lvl w:ilvl="6" w:tplc="364ECAC8">
      <w:start w:val="1"/>
      <w:numFmt w:val="bullet"/>
      <w:lvlText w:val=""/>
      <w:lvlJc w:val="left"/>
      <w:pPr>
        <w:tabs>
          <w:tab w:val="num" w:pos="5040"/>
        </w:tabs>
        <w:ind w:left="5040" w:hanging="360"/>
      </w:pPr>
      <w:rPr>
        <w:rFonts w:ascii="Symbol" w:hAnsi="Symbol"/>
      </w:rPr>
    </w:lvl>
    <w:lvl w:ilvl="7" w:tplc="1A2C5F86">
      <w:start w:val="1"/>
      <w:numFmt w:val="bullet"/>
      <w:lvlText w:val="o"/>
      <w:lvlJc w:val="left"/>
      <w:pPr>
        <w:tabs>
          <w:tab w:val="num" w:pos="5760"/>
        </w:tabs>
        <w:ind w:left="5760" w:hanging="360"/>
      </w:pPr>
      <w:rPr>
        <w:rFonts w:ascii="Courier New" w:hAnsi="Courier New"/>
      </w:rPr>
    </w:lvl>
    <w:lvl w:ilvl="8" w:tplc="073E2B78">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66FEB6E4">
      <w:start w:val="1"/>
      <w:numFmt w:val="bullet"/>
      <w:lvlText w:val=""/>
      <w:lvlJc w:val="left"/>
      <w:pPr>
        <w:ind w:left="720" w:hanging="360"/>
      </w:pPr>
      <w:rPr>
        <w:rFonts w:ascii="Symbol" w:hAnsi="Symbol"/>
      </w:rPr>
    </w:lvl>
    <w:lvl w:ilvl="1" w:tplc="EF145814">
      <w:start w:val="1"/>
      <w:numFmt w:val="bullet"/>
      <w:lvlText w:val="o"/>
      <w:lvlJc w:val="left"/>
      <w:pPr>
        <w:tabs>
          <w:tab w:val="num" w:pos="1440"/>
        </w:tabs>
        <w:ind w:left="1440" w:hanging="360"/>
      </w:pPr>
      <w:rPr>
        <w:rFonts w:ascii="Courier New" w:hAnsi="Courier New"/>
      </w:rPr>
    </w:lvl>
    <w:lvl w:ilvl="2" w:tplc="562C4E70">
      <w:start w:val="1"/>
      <w:numFmt w:val="bullet"/>
      <w:lvlText w:val=""/>
      <w:lvlJc w:val="left"/>
      <w:pPr>
        <w:tabs>
          <w:tab w:val="num" w:pos="2160"/>
        </w:tabs>
        <w:ind w:left="2160" w:hanging="360"/>
      </w:pPr>
      <w:rPr>
        <w:rFonts w:ascii="Wingdings" w:hAnsi="Wingdings"/>
      </w:rPr>
    </w:lvl>
    <w:lvl w:ilvl="3" w:tplc="B46C2608">
      <w:start w:val="1"/>
      <w:numFmt w:val="bullet"/>
      <w:lvlText w:val=""/>
      <w:lvlJc w:val="left"/>
      <w:pPr>
        <w:tabs>
          <w:tab w:val="num" w:pos="2880"/>
        </w:tabs>
        <w:ind w:left="2880" w:hanging="360"/>
      </w:pPr>
      <w:rPr>
        <w:rFonts w:ascii="Symbol" w:hAnsi="Symbol"/>
      </w:rPr>
    </w:lvl>
    <w:lvl w:ilvl="4" w:tplc="53507A20">
      <w:start w:val="1"/>
      <w:numFmt w:val="bullet"/>
      <w:lvlText w:val="o"/>
      <w:lvlJc w:val="left"/>
      <w:pPr>
        <w:tabs>
          <w:tab w:val="num" w:pos="3600"/>
        </w:tabs>
        <w:ind w:left="3600" w:hanging="360"/>
      </w:pPr>
      <w:rPr>
        <w:rFonts w:ascii="Courier New" w:hAnsi="Courier New"/>
      </w:rPr>
    </w:lvl>
    <w:lvl w:ilvl="5" w:tplc="A9186EF0">
      <w:start w:val="1"/>
      <w:numFmt w:val="bullet"/>
      <w:lvlText w:val=""/>
      <w:lvlJc w:val="left"/>
      <w:pPr>
        <w:tabs>
          <w:tab w:val="num" w:pos="4320"/>
        </w:tabs>
        <w:ind w:left="4320" w:hanging="360"/>
      </w:pPr>
      <w:rPr>
        <w:rFonts w:ascii="Wingdings" w:hAnsi="Wingdings"/>
      </w:rPr>
    </w:lvl>
    <w:lvl w:ilvl="6" w:tplc="4FF27044">
      <w:start w:val="1"/>
      <w:numFmt w:val="bullet"/>
      <w:lvlText w:val=""/>
      <w:lvlJc w:val="left"/>
      <w:pPr>
        <w:tabs>
          <w:tab w:val="num" w:pos="5040"/>
        </w:tabs>
        <w:ind w:left="5040" w:hanging="360"/>
      </w:pPr>
      <w:rPr>
        <w:rFonts w:ascii="Symbol" w:hAnsi="Symbol"/>
      </w:rPr>
    </w:lvl>
    <w:lvl w:ilvl="7" w:tplc="7B5CDD2C">
      <w:start w:val="1"/>
      <w:numFmt w:val="bullet"/>
      <w:lvlText w:val="o"/>
      <w:lvlJc w:val="left"/>
      <w:pPr>
        <w:tabs>
          <w:tab w:val="num" w:pos="5760"/>
        </w:tabs>
        <w:ind w:left="5760" w:hanging="360"/>
      </w:pPr>
      <w:rPr>
        <w:rFonts w:ascii="Courier New" w:hAnsi="Courier New"/>
      </w:rPr>
    </w:lvl>
    <w:lvl w:ilvl="8" w:tplc="65ECA848">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hybridMultilevel"/>
    <w:tmpl w:val="0000020F"/>
    <w:lvl w:ilvl="0" w:tplc="5EF677C0">
      <w:start w:val="1"/>
      <w:numFmt w:val="bullet"/>
      <w:lvlText w:val=""/>
      <w:lvlJc w:val="left"/>
      <w:pPr>
        <w:ind w:left="720" w:hanging="360"/>
      </w:pPr>
      <w:rPr>
        <w:rFonts w:ascii="Symbol" w:hAnsi="Symbol"/>
      </w:rPr>
    </w:lvl>
    <w:lvl w:ilvl="1" w:tplc="5C7A247A">
      <w:start w:val="1"/>
      <w:numFmt w:val="bullet"/>
      <w:lvlText w:val="o"/>
      <w:lvlJc w:val="left"/>
      <w:pPr>
        <w:tabs>
          <w:tab w:val="num" w:pos="1440"/>
        </w:tabs>
        <w:ind w:left="1440" w:hanging="360"/>
      </w:pPr>
      <w:rPr>
        <w:rFonts w:ascii="Courier New" w:hAnsi="Courier New"/>
      </w:rPr>
    </w:lvl>
    <w:lvl w:ilvl="2" w:tplc="C5500EB8">
      <w:start w:val="1"/>
      <w:numFmt w:val="bullet"/>
      <w:lvlText w:val=""/>
      <w:lvlJc w:val="left"/>
      <w:pPr>
        <w:tabs>
          <w:tab w:val="num" w:pos="2160"/>
        </w:tabs>
        <w:ind w:left="2160" w:hanging="360"/>
      </w:pPr>
      <w:rPr>
        <w:rFonts w:ascii="Wingdings" w:hAnsi="Wingdings"/>
      </w:rPr>
    </w:lvl>
    <w:lvl w:ilvl="3" w:tplc="F620AFBE">
      <w:start w:val="1"/>
      <w:numFmt w:val="bullet"/>
      <w:lvlText w:val=""/>
      <w:lvlJc w:val="left"/>
      <w:pPr>
        <w:tabs>
          <w:tab w:val="num" w:pos="2880"/>
        </w:tabs>
        <w:ind w:left="2880" w:hanging="360"/>
      </w:pPr>
      <w:rPr>
        <w:rFonts w:ascii="Symbol" w:hAnsi="Symbol"/>
      </w:rPr>
    </w:lvl>
    <w:lvl w:ilvl="4" w:tplc="918062C8">
      <w:start w:val="1"/>
      <w:numFmt w:val="bullet"/>
      <w:lvlText w:val="o"/>
      <w:lvlJc w:val="left"/>
      <w:pPr>
        <w:tabs>
          <w:tab w:val="num" w:pos="3600"/>
        </w:tabs>
        <w:ind w:left="3600" w:hanging="360"/>
      </w:pPr>
      <w:rPr>
        <w:rFonts w:ascii="Courier New" w:hAnsi="Courier New"/>
      </w:rPr>
    </w:lvl>
    <w:lvl w:ilvl="5" w:tplc="FC7A6ADA">
      <w:start w:val="1"/>
      <w:numFmt w:val="bullet"/>
      <w:lvlText w:val=""/>
      <w:lvlJc w:val="left"/>
      <w:pPr>
        <w:tabs>
          <w:tab w:val="num" w:pos="4320"/>
        </w:tabs>
        <w:ind w:left="4320" w:hanging="360"/>
      </w:pPr>
      <w:rPr>
        <w:rFonts w:ascii="Wingdings" w:hAnsi="Wingdings"/>
      </w:rPr>
    </w:lvl>
    <w:lvl w:ilvl="6" w:tplc="B808970A">
      <w:start w:val="1"/>
      <w:numFmt w:val="bullet"/>
      <w:lvlText w:val=""/>
      <w:lvlJc w:val="left"/>
      <w:pPr>
        <w:tabs>
          <w:tab w:val="num" w:pos="5040"/>
        </w:tabs>
        <w:ind w:left="5040" w:hanging="360"/>
      </w:pPr>
      <w:rPr>
        <w:rFonts w:ascii="Symbol" w:hAnsi="Symbol"/>
      </w:rPr>
    </w:lvl>
    <w:lvl w:ilvl="7" w:tplc="DFECFA40">
      <w:start w:val="1"/>
      <w:numFmt w:val="bullet"/>
      <w:lvlText w:val="o"/>
      <w:lvlJc w:val="left"/>
      <w:pPr>
        <w:tabs>
          <w:tab w:val="num" w:pos="5760"/>
        </w:tabs>
        <w:ind w:left="5760" w:hanging="360"/>
      </w:pPr>
      <w:rPr>
        <w:rFonts w:ascii="Courier New" w:hAnsi="Courier New"/>
      </w:rPr>
    </w:lvl>
    <w:lvl w:ilvl="8" w:tplc="3404F500">
      <w:start w:val="1"/>
      <w:numFmt w:val="bullet"/>
      <w:lvlText w:val=""/>
      <w:lvlJc w:val="left"/>
      <w:pPr>
        <w:tabs>
          <w:tab w:val="num" w:pos="6480"/>
        </w:tabs>
        <w:ind w:left="6480" w:hanging="360"/>
      </w:pPr>
      <w:rPr>
        <w:rFonts w:ascii="Wingdings" w:hAnsi="Wingdings"/>
      </w:rPr>
    </w:lvl>
  </w:abstractNum>
  <w:abstractNum w:abstractNumId="527" w15:restartNumberingAfterBreak="0">
    <w:nsid w:val="00000210"/>
    <w:multiLevelType w:val="hybridMultilevel"/>
    <w:tmpl w:val="00000210"/>
    <w:lvl w:ilvl="0" w:tplc="58542912">
      <w:start w:val="1"/>
      <w:numFmt w:val="bullet"/>
      <w:lvlText w:val=""/>
      <w:lvlJc w:val="left"/>
      <w:pPr>
        <w:ind w:left="720" w:hanging="360"/>
      </w:pPr>
      <w:rPr>
        <w:rFonts w:ascii="Symbol" w:hAnsi="Symbol"/>
      </w:rPr>
    </w:lvl>
    <w:lvl w:ilvl="1" w:tplc="06EE5974">
      <w:start w:val="1"/>
      <w:numFmt w:val="bullet"/>
      <w:lvlText w:val="o"/>
      <w:lvlJc w:val="left"/>
      <w:pPr>
        <w:tabs>
          <w:tab w:val="num" w:pos="1440"/>
        </w:tabs>
        <w:ind w:left="1440" w:hanging="360"/>
      </w:pPr>
      <w:rPr>
        <w:rFonts w:ascii="Courier New" w:hAnsi="Courier New"/>
      </w:rPr>
    </w:lvl>
    <w:lvl w:ilvl="2" w:tplc="533A6880">
      <w:start w:val="1"/>
      <w:numFmt w:val="bullet"/>
      <w:lvlText w:val=""/>
      <w:lvlJc w:val="left"/>
      <w:pPr>
        <w:tabs>
          <w:tab w:val="num" w:pos="2160"/>
        </w:tabs>
        <w:ind w:left="2160" w:hanging="360"/>
      </w:pPr>
      <w:rPr>
        <w:rFonts w:ascii="Wingdings" w:hAnsi="Wingdings"/>
      </w:rPr>
    </w:lvl>
    <w:lvl w:ilvl="3" w:tplc="91529776">
      <w:start w:val="1"/>
      <w:numFmt w:val="bullet"/>
      <w:lvlText w:val=""/>
      <w:lvlJc w:val="left"/>
      <w:pPr>
        <w:tabs>
          <w:tab w:val="num" w:pos="2880"/>
        </w:tabs>
        <w:ind w:left="2880" w:hanging="360"/>
      </w:pPr>
      <w:rPr>
        <w:rFonts w:ascii="Symbol" w:hAnsi="Symbol"/>
      </w:rPr>
    </w:lvl>
    <w:lvl w:ilvl="4" w:tplc="2460EA80">
      <w:start w:val="1"/>
      <w:numFmt w:val="bullet"/>
      <w:lvlText w:val="o"/>
      <w:lvlJc w:val="left"/>
      <w:pPr>
        <w:tabs>
          <w:tab w:val="num" w:pos="3600"/>
        </w:tabs>
        <w:ind w:left="3600" w:hanging="360"/>
      </w:pPr>
      <w:rPr>
        <w:rFonts w:ascii="Courier New" w:hAnsi="Courier New"/>
      </w:rPr>
    </w:lvl>
    <w:lvl w:ilvl="5" w:tplc="BBE8349E">
      <w:start w:val="1"/>
      <w:numFmt w:val="bullet"/>
      <w:lvlText w:val=""/>
      <w:lvlJc w:val="left"/>
      <w:pPr>
        <w:tabs>
          <w:tab w:val="num" w:pos="4320"/>
        </w:tabs>
        <w:ind w:left="4320" w:hanging="360"/>
      </w:pPr>
      <w:rPr>
        <w:rFonts w:ascii="Wingdings" w:hAnsi="Wingdings"/>
      </w:rPr>
    </w:lvl>
    <w:lvl w:ilvl="6" w:tplc="0CC8C1F2">
      <w:start w:val="1"/>
      <w:numFmt w:val="bullet"/>
      <w:lvlText w:val=""/>
      <w:lvlJc w:val="left"/>
      <w:pPr>
        <w:tabs>
          <w:tab w:val="num" w:pos="5040"/>
        </w:tabs>
        <w:ind w:left="5040" w:hanging="360"/>
      </w:pPr>
      <w:rPr>
        <w:rFonts w:ascii="Symbol" w:hAnsi="Symbol"/>
      </w:rPr>
    </w:lvl>
    <w:lvl w:ilvl="7" w:tplc="D9BEF1E2">
      <w:start w:val="1"/>
      <w:numFmt w:val="bullet"/>
      <w:lvlText w:val="o"/>
      <w:lvlJc w:val="left"/>
      <w:pPr>
        <w:tabs>
          <w:tab w:val="num" w:pos="5760"/>
        </w:tabs>
        <w:ind w:left="5760" w:hanging="360"/>
      </w:pPr>
      <w:rPr>
        <w:rFonts w:ascii="Courier New" w:hAnsi="Courier New"/>
      </w:rPr>
    </w:lvl>
    <w:lvl w:ilvl="8" w:tplc="2ABCCB9A">
      <w:start w:val="1"/>
      <w:numFmt w:val="bullet"/>
      <w:lvlText w:val=""/>
      <w:lvlJc w:val="left"/>
      <w:pPr>
        <w:tabs>
          <w:tab w:val="num" w:pos="6480"/>
        </w:tabs>
        <w:ind w:left="6480" w:hanging="360"/>
      </w:pPr>
      <w:rPr>
        <w:rFonts w:ascii="Wingdings" w:hAnsi="Wingdings"/>
      </w:rPr>
    </w:lvl>
  </w:abstractNum>
  <w:abstractNum w:abstractNumId="528" w15:restartNumberingAfterBreak="0">
    <w:nsid w:val="00000211"/>
    <w:multiLevelType w:val="hybridMultilevel"/>
    <w:tmpl w:val="00000211"/>
    <w:lvl w:ilvl="0" w:tplc="3E5A5DEE">
      <w:start w:val="1"/>
      <w:numFmt w:val="bullet"/>
      <w:lvlText w:val=""/>
      <w:lvlJc w:val="left"/>
      <w:pPr>
        <w:ind w:left="720" w:hanging="360"/>
      </w:pPr>
      <w:rPr>
        <w:rFonts w:ascii="Symbol" w:hAnsi="Symbol"/>
      </w:rPr>
    </w:lvl>
    <w:lvl w:ilvl="1" w:tplc="024A21FA">
      <w:start w:val="1"/>
      <w:numFmt w:val="bullet"/>
      <w:lvlText w:val="o"/>
      <w:lvlJc w:val="left"/>
      <w:pPr>
        <w:tabs>
          <w:tab w:val="num" w:pos="1440"/>
        </w:tabs>
        <w:ind w:left="1440" w:hanging="360"/>
      </w:pPr>
      <w:rPr>
        <w:rFonts w:ascii="Courier New" w:hAnsi="Courier New"/>
      </w:rPr>
    </w:lvl>
    <w:lvl w:ilvl="2" w:tplc="B8705622">
      <w:start w:val="1"/>
      <w:numFmt w:val="bullet"/>
      <w:lvlText w:val=""/>
      <w:lvlJc w:val="left"/>
      <w:pPr>
        <w:tabs>
          <w:tab w:val="num" w:pos="2160"/>
        </w:tabs>
        <w:ind w:left="2160" w:hanging="360"/>
      </w:pPr>
      <w:rPr>
        <w:rFonts w:ascii="Wingdings" w:hAnsi="Wingdings"/>
      </w:rPr>
    </w:lvl>
    <w:lvl w:ilvl="3" w:tplc="AF7492F2">
      <w:start w:val="1"/>
      <w:numFmt w:val="bullet"/>
      <w:lvlText w:val=""/>
      <w:lvlJc w:val="left"/>
      <w:pPr>
        <w:tabs>
          <w:tab w:val="num" w:pos="2880"/>
        </w:tabs>
        <w:ind w:left="2880" w:hanging="360"/>
      </w:pPr>
      <w:rPr>
        <w:rFonts w:ascii="Symbol" w:hAnsi="Symbol"/>
      </w:rPr>
    </w:lvl>
    <w:lvl w:ilvl="4" w:tplc="B9662B12">
      <w:start w:val="1"/>
      <w:numFmt w:val="bullet"/>
      <w:lvlText w:val="o"/>
      <w:lvlJc w:val="left"/>
      <w:pPr>
        <w:tabs>
          <w:tab w:val="num" w:pos="3600"/>
        </w:tabs>
        <w:ind w:left="3600" w:hanging="360"/>
      </w:pPr>
      <w:rPr>
        <w:rFonts w:ascii="Courier New" w:hAnsi="Courier New"/>
      </w:rPr>
    </w:lvl>
    <w:lvl w:ilvl="5" w:tplc="C7D4BC92">
      <w:start w:val="1"/>
      <w:numFmt w:val="bullet"/>
      <w:lvlText w:val=""/>
      <w:lvlJc w:val="left"/>
      <w:pPr>
        <w:tabs>
          <w:tab w:val="num" w:pos="4320"/>
        </w:tabs>
        <w:ind w:left="4320" w:hanging="360"/>
      </w:pPr>
      <w:rPr>
        <w:rFonts w:ascii="Wingdings" w:hAnsi="Wingdings"/>
      </w:rPr>
    </w:lvl>
    <w:lvl w:ilvl="6" w:tplc="D9B6969C">
      <w:start w:val="1"/>
      <w:numFmt w:val="bullet"/>
      <w:lvlText w:val=""/>
      <w:lvlJc w:val="left"/>
      <w:pPr>
        <w:tabs>
          <w:tab w:val="num" w:pos="5040"/>
        </w:tabs>
        <w:ind w:left="5040" w:hanging="360"/>
      </w:pPr>
      <w:rPr>
        <w:rFonts w:ascii="Symbol" w:hAnsi="Symbol"/>
      </w:rPr>
    </w:lvl>
    <w:lvl w:ilvl="7" w:tplc="4DFEA1FE">
      <w:start w:val="1"/>
      <w:numFmt w:val="bullet"/>
      <w:lvlText w:val="o"/>
      <w:lvlJc w:val="left"/>
      <w:pPr>
        <w:tabs>
          <w:tab w:val="num" w:pos="5760"/>
        </w:tabs>
        <w:ind w:left="5760" w:hanging="360"/>
      </w:pPr>
      <w:rPr>
        <w:rFonts w:ascii="Courier New" w:hAnsi="Courier New"/>
      </w:rPr>
    </w:lvl>
    <w:lvl w:ilvl="8" w:tplc="0C9E4746">
      <w:start w:val="1"/>
      <w:numFmt w:val="bullet"/>
      <w:lvlText w:val=""/>
      <w:lvlJc w:val="left"/>
      <w:pPr>
        <w:tabs>
          <w:tab w:val="num" w:pos="6480"/>
        </w:tabs>
        <w:ind w:left="6480" w:hanging="360"/>
      </w:pPr>
      <w:rPr>
        <w:rFonts w:ascii="Wingdings" w:hAnsi="Wingdings"/>
      </w:rPr>
    </w:lvl>
  </w:abstractNum>
  <w:abstractNum w:abstractNumId="529" w15:restartNumberingAfterBreak="0">
    <w:nsid w:val="00000212"/>
    <w:multiLevelType w:val="hybridMultilevel"/>
    <w:tmpl w:val="00000212"/>
    <w:lvl w:ilvl="0" w:tplc="8A36C610">
      <w:start w:val="1"/>
      <w:numFmt w:val="bullet"/>
      <w:lvlText w:val=""/>
      <w:lvlJc w:val="left"/>
      <w:pPr>
        <w:ind w:left="720" w:hanging="360"/>
      </w:pPr>
      <w:rPr>
        <w:rFonts w:ascii="Symbol" w:hAnsi="Symbol"/>
      </w:rPr>
    </w:lvl>
    <w:lvl w:ilvl="1" w:tplc="E2381842">
      <w:start w:val="1"/>
      <w:numFmt w:val="bullet"/>
      <w:lvlText w:val="o"/>
      <w:lvlJc w:val="left"/>
      <w:pPr>
        <w:tabs>
          <w:tab w:val="num" w:pos="1440"/>
        </w:tabs>
        <w:ind w:left="1440" w:hanging="360"/>
      </w:pPr>
      <w:rPr>
        <w:rFonts w:ascii="Courier New" w:hAnsi="Courier New"/>
      </w:rPr>
    </w:lvl>
    <w:lvl w:ilvl="2" w:tplc="1A604808">
      <w:start w:val="1"/>
      <w:numFmt w:val="bullet"/>
      <w:lvlText w:val=""/>
      <w:lvlJc w:val="left"/>
      <w:pPr>
        <w:tabs>
          <w:tab w:val="num" w:pos="2160"/>
        </w:tabs>
        <w:ind w:left="2160" w:hanging="360"/>
      </w:pPr>
      <w:rPr>
        <w:rFonts w:ascii="Wingdings" w:hAnsi="Wingdings"/>
      </w:rPr>
    </w:lvl>
    <w:lvl w:ilvl="3" w:tplc="D46A6E8C">
      <w:start w:val="1"/>
      <w:numFmt w:val="bullet"/>
      <w:lvlText w:val=""/>
      <w:lvlJc w:val="left"/>
      <w:pPr>
        <w:tabs>
          <w:tab w:val="num" w:pos="2880"/>
        </w:tabs>
        <w:ind w:left="2880" w:hanging="360"/>
      </w:pPr>
      <w:rPr>
        <w:rFonts w:ascii="Symbol" w:hAnsi="Symbol"/>
      </w:rPr>
    </w:lvl>
    <w:lvl w:ilvl="4" w:tplc="57721904">
      <w:start w:val="1"/>
      <w:numFmt w:val="bullet"/>
      <w:lvlText w:val="o"/>
      <w:lvlJc w:val="left"/>
      <w:pPr>
        <w:tabs>
          <w:tab w:val="num" w:pos="3600"/>
        </w:tabs>
        <w:ind w:left="3600" w:hanging="360"/>
      </w:pPr>
      <w:rPr>
        <w:rFonts w:ascii="Courier New" w:hAnsi="Courier New"/>
      </w:rPr>
    </w:lvl>
    <w:lvl w:ilvl="5" w:tplc="07127D6E">
      <w:start w:val="1"/>
      <w:numFmt w:val="bullet"/>
      <w:lvlText w:val=""/>
      <w:lvlJc w:val="left"/>
      <w:pPr>
        <w:tabs>
          <w:tab w:val="num" w:pos="4320"/>
        </w:tabs>
        <w:ind w:left="4320" w:hanging="360"/>
      </w:pPr>
      <w:rPr>
        <w:rFonts w:ascii="Wingdings" w:hAnsi="Wingdings"/>
      </w:rPr>
    </w:lvl>
    <w:lvl w:ilvl="6" w:tplc="76C26056">
      <w:start w:val="1"/>
      <w:numFmt w:val="bullet"/>
      <w:lvlText w:val=""/>
      <w:lvlJc w:val="left"/>
      <w:pPr>
        <w:tabs>
          <w:tab w:val="num" w:pos="5040"/>
        </w:tabs>
        <w:ind w:left="5040" w:hanging="360"/>
      </w:pPr>
      <w:rPr>
        <w:rFonts w:ascii="Symbol" w:hAnsi="Symbol"/>
      </w:rPr>
    </w:lvl>
    <w:lvl w:ilvl="7" w:tplc="5D9215D4">
      <w:start w:val="1"/>
      <w:numFmt w:val="bullet"/>
      <w:lvlText w:val="o"/>
      <w:lvlJc w:val="left"/>
      <w:pPr>
        <w:tabs>
          <w:tab w:val="num" w:pos="5760"/>
        </w:tabs>
        <w:ind w:left="5760" w:hanging="360"/>
      </w:pPr>
      <w:rPr>
        <w:rFonts w:ascii="Courier New" w:hAnsi="Courier New"/>
      </w:rPr>
    </w:lvl>
    <w:lvl w:ilvl="8" w:tplc="B7D28F04">
      <w:start w:val="1"/>
      <w:numFmt w:val="bullet"/>
      <w:lvlText w:val=""/>
      <w:lvlJc w:val="left"/>
      <w:pPr>
        <w:tabs>
          <w:tab w:val="num" w:pos="6480"/>
        </w:tabs>
        <w:ind w:left="6480" w:hanging="360"/>
      </w:pPr>
      <w:rPr>
        <w:rFonts w:ascii="Wingdings" w:hAnsi="Wingdings"/>
      </w:rPr>
    </w:lvl>
  </w:abstractNum>
  <w:abstractNum w:abstractNumId="530" w15:restartNumberingAfterBreak="0">
    <w:nsid w:val="00000213"/>
    <w:multiLevelType w:val="hybridMultilevel"/>
    <w:tmpl w:val="00000213"/>
    <w:lvl w:ilvl="0" w:tplc="C950BE96">
      <w:start w:val="1"/>
      <w:numFmt w:val="bullet"/>
      <w:lvlText w:val=""/>
      <w:lvlJc w:val="left"/>
      <w:pPr>
        <w:ind w:left="720" w:hanging="360"/>
      </w:pPr>
      <w:rPr>
        <w:rFonts w:ascii="Symbol" w:hAnsi="Symbol"/>
      </w:rPr>
    </w:lvl>
    <w:lvl w:ilvl="1" w:tplc="139C9DFE">
      <w:start w:val="1"/>
      <w:numFmt w:val="bullet"/>
      <w:lvlText w:val="o"/>
      <w:lvlJc w:val="left"/>
      <w:pPr>
        <w:tabs>
          <w:tab w:val="num" w:pos="1440"/>
        </w:tabs>
        <w:ind w:left="1440" w:hanging="360"/>
      </w:pPr>
      <w:rPr>
        <w:rFonts w:ascii="Courier New" w:hAnsi="Courier New"/>
      </w:rPr>
    </w:lvl>
    <w:lvl w:ilvl="2" w:tplc="8424B912">
      <w:start w:val="1"/>
      <w:numFmt w:val="bullet"/>
      <w:lvlText w:val=""/>
      <w:lvlJc w:val="left"/>
      <w:pPr>
        <w:tabs>
          <w:tab w:val="num" w:pos="2160"/>
        </w:tabs>
        <w:ind w:left="2160" w:hanging="360"/>
      </w:pPr>
      <w:rPr>
        <w:rFonts w:ascii="Wingdings" w:hAnsi="Wingdings"/>
      </w:rPr>
    </w:lvl>
    <w:lvl w:ilvl="3" w:tplc="94669220">
      <w:start w:val="1"/>
      <w:numFmt w:val="bullet"/>
      <w:lvlText w:val=""/>
      <w:lvlJc w:val="left"/>
      <w:pPr>
        <w:tabs>
          <w:tab w:val="num" w:pos="2880"/>
        </w:tabs>
        <w:ind w:left="2880" w:hanging="360"/>
      </w:pPr>
      <w:rPr>
        <w:rFonts w:ascii="Symbol" w:hAnsi="Symbol"/>
      </w:rPr>
    </w:lvl>
    <w:lvl w:ilvl="4" w:tplc="57061210">
      <w:start w:val="1"/>
      <w:numFmt w:val="bullet"/>
      <w:lvlText w:val="o"/>
      <w:lvlJc w:val="left"/>
      <w:pPr>
        <w:tabs>
          <w:tab w:val="num" w:pos="3600"/>
        </w:tabs>
        <w:ind w:left="3600" w:hanging="360"/>
      </w:pPr>
      <w:rPr>
        <w:rFonts w:ascii="Courier New" w:hAnsi="Courier New"/>
      </w:rPr>
    </w:lvl>
    <w:lvl w:ilvl="5" w:tplc="338E33E6">
      <w:start w:val="1"/>
      <w:numFmt w:val="bullet"/>
      <w:lvlText w:val=""/>
      <w:lvlJc w:val="left"/>
      <w:pPr>
        <w:tabs>
          <w:tab w:val="num" w:pos="4320"/>
        </w:tabs>
        <w:ind w:left="4320" w:hanging="360"/>
      </w:pPr>
      <w:rPr>
        <w:rFonts w:ascii="Wingdings" w:hAnsi="Wingdings"/>
      </w:rPr>
    </w:lvl>
    <w:lvl w:ilvl="6" w:tplc="582CFF8E">
      <w:start w:val="1"/>
      <w:numFmt w:val="bullet"/>
      <w:lvlText w:val=""/>
      <w:lvlJc w:val="left"/>
      <w:pPr>
        <w:tabs>
          <w:tab w:val="num" w:pos="5040"/>
        </w:tabs>
        <w:ind w:left="5040" w:hanging="360"/>
      </w:pPr>
      <w:rPr>
        <w:rFonts w:ascii="Symbol" w:hAnsi="Symbol"/>
      </w:rPr>
    </w:lvl>
    <w:lvl w:ilvl="7" w:tplc="7C623EB0">
      <w:start w:val="1"/>
      <w:numFmt w:val="bullet"/>
      <w:lvlText w:val="o"/>
      <w:lvlJc w:val="left"/>
      <w:pPr>
        <w:tabs>
          <w:tab w:val="num" w:pos="5760"/>
        </w:tabs>
        <w:ind w:left="5760" w:hanging="360"/>
      </w:pPr>
      <w:rPr>
        <w:rFonts w:ascii="Courier New" w:hAnsi="Courier New"/>
      </w:rPr>
    </w:lvl>
    <w:lvl w:ilvl="8" w:tplc="5F1C1CD8">
      <w:start w:val="1"/>
      <w:numFmt w:val="bullet"/>
      <w:lvlText w:val=""/>
      <w:lvlJc w:val="left"/>
      <w:pPr>
        <w:tabs>
          <w:tab w:val="num" w:pos="6480"/>
        </w:tabs>
        <w:ind w:left="6480" w:hanging="360"/>
      </w:pPr>
      <w:rPr>
        <w:rFonts w:ascii="Wingdings" w:hAnsi="Wingdings"/>
      </w:rPr>
    </w:lvl>
  </w:abstractNum>
  <w:abstractNum w:abstractNumId="531" w15:restartNumberingAfterBreak="0">
    <w:nsid w:val="00000214"/>
    <w:multiLevelType w:val="hybridMultilevel"/>
    <w:tmpl w:val="00000214"/>
    <w:lvl w:ilvl="0" w:tplc="B61A85BE">
      <w:start w:val="1"/>
      <w:numFmt w:val="bullet"/>
      <w:lvlText w:val=""/>
      <w:lvlJc w:val="left"/>
      <w:pPr>
        <w:ind w:left="720" w:hanging="360"/>
      </w:pPr>
      <w:rPr>
        <w:rFonts w:ascii="Symbol" w:hAnsi="Symbol"/>
      </w:rPr>
    </w:lvl>
    <w:lvl w:ilvl="1" w:tplc="670CC6D8">
      <w:start w:val="1"/>
      <w:numFmt w:val="bullet"/>
      <w:lvlText w:val="o"/>
      <w:lvlJc w:val="left"/>
      <w:pPr>
        <w:tabs>
          <w:tab w:val="num" w:pos="1440"/>
        </w:tabs>
        <w:ind w:left="1440" w:hanging="360"/>
      </w:pPr>
      <w:rPr>
        <w:rFonts w:ascii="Courier New" w:hAnsi="Courier New"/>
      </w:rPr>
    </w:lvl>
    <w:lvl w:ilvl="2" w:tplc="F2F07514">
      <w:start w:val="1"/>
      <w:numFmt w:val="bullet"/>
      <w:lvlText w:val=""/>
      <w:lvlJc w:val="left"/>
      <w:pPr>
        <w:tabs>
          <w:tab w:val="num" w:pos="2160"/>
        </w:tabs>
        <w:ind w:left="2160" w:hanging="360"/>
      </w:pPr>
      <w:rPr>
        <w:rFonts w:ascii="Wingdings" w:hAnsi="Wingdings"/>
      </w:rPr>
    </w:lvl>
    <w:lvl w:ilvl="3" w:tplc="20CC99B4">
      <w:start w:val="1"/>
      <w:numFmt w:val="bullet"/>
      <w:lvlText w:val=""/>
      <w:lvlJc w:val="left"/>
      <w:pPr>
        <w:tabs>
          <w:tab w:val="num" w:pos="2880"/>
        </w:tabs>
        <w:ind w:left="2880" w:hanging="360"/>
      </w:pPr>
      <w:rPr>
        <w:rFonts w:ascii="Symbol" w:hAnsi="Symbol"/>
      </w:rPr>
    </w:lvl>
    <w:lvl w:ilvl="4" w:tplc="FF32B626">
      <w:start w:val="1"/>
      <w:numFmt w:val="bullet"/>
      <w:lvlText w:val="o"/>
      <w:lvlJc w:val="left"/>
      <w:pPr>
        <w:tabs>
          <w:tab w:val="num" w:pos="3600"/>
        </w:tabs>
        <w:ind w:left="3600" w:hanging="360"/>
      </w:pPr>
      <w:rPr>
        <w:rFonts w:ascii="Courier New" w:hAnsi="Courier New"/>
      </w:rPr>
    </w:lvl>
    <w:lvl w:ilvl="5" w:tplc="809E8AF2">
      <w:start w:val="1"/>
      <w:numFmt w:val="bullet"/>
      <w:lvlText w:val=""/>
      <w:lvlJc w:val="left"/>
      <w:pPr>
        <w:tabs>
          <w:tab w:val="num" w:pos="4320"/>
        </w:tabs>
        <w:ind w:left="4320" w:hanging="360"/>
      </w:pPr>
      <w:rPr>
        <w:rFonts w:ascii="Wingdings" w:hAnsi="Wingdings"/>
      </w:rPr>
    </w:lvl>
    <w:lvl w:ilvl="6" w:tplc="1066547A">
      <w:start w:val="1"/>
      <w:numFmt w:val="bullet"/>
      <w:lvlText w:val=""/>
      <w:lvlJc w:val="left"/>
      <w:pPr>
        <w:tabs>
          <w:tab w:val="num" w:pos="5040"/>
        </w:tabs>
        <w:ind w:left="5040" w:hanging="360"/>
      </w:pPr>
      <w:rPr>
        <w:rFonts w:ascii="Symbol" w:hAnsi="Symbol"/>
      </w:rPr>
    </w:lvl>
    <w:lvl w:ilvl="7" w:tplc="561CDC28">
      <w:start w:val="1"/>
      <w:numFmt w:val="bullet"/>
      <w:lvlText w:val="o"/>
      <w:lvlJc w:val="left"/>
      <w:pPr>
        <w:tabs>
          <w:tab w:val="num" w:pos="5760"/>
        </w:tabs>
        <w:ind w:left="5760" w:hanging="360"/>
      </w:pPr>
      <w:rPr>
        <w:rFonts w:ascii="Courier New" w:hAnsi="Courier New"/>
      </w:rPr>
    </w:lvl>
    <w:lvl w:ilvl="8" w:tplc="7054B68E">
      <w:start w:val="1"/>
      <w:numFmt w:val="bullet"/>
      <w:lvlText w:val=""/>
      <w:lvlJc w:val="left"/>
      <w:pPr>
        <w:tabs>
          <w:tab w:val="num" w:pos="6480"/>
        </w:tabs>
        <w:ind w:left="6480" w:hanging="360"/>
      </w:pPr>
      <w:rPr>
        <w:rFonts w:ascii="Wingdings" w:hAnsi="Wingdings"/>
      </w:rPr>
    </w:lvl>
  </w:abstractNum>
  <w:abstractNum w:abstractNumId="532" w15:restartNumberingAfterBreak="0">
    <w:nsid w:val="00000215"/>
    <w:multiLevelType w:val="hybridMultilevel"/>
    <w:tmpl w:val="00000215"/>
    <w:lvl w:ilvl="0" w:tplc="5CC8D06E">
      <w:start w:val="1"/>
      <w:numFmt w:val="bullet"/>
      <w:lvlText w:val=""/>
      <w:lvlJc w:val="left"/>
      <w:pPr>
        <w:ind w:left="720" w:hanging="360"/>
      </w:pPr>
      <w:rPr>
        <w:rFonts w:ascii="Symbol" w:hAnsi="Symbol"/>
      </w:rPr>
    </w:lvl>
    <w:lvl w:ilvl="1" w:tplc="A6102EFE">
      <w:start w:val="1"/>
      <w:numFmt w:val="bullet"/>
      <w:lvlText w:val="o"/>
      <w:lvlJc w:val="left"/>
      <w:pPr>
        <w:tabs>
          <w:tab w:val="num" w:pos="1440"/>
        </w:tabs>
        <w:ind w:left="1440" w:hanging="360"/>
      </w:pPr>
      <w:rPr>
        <w:rFonts w:ascii="Courier New" w:hAnsi="Courier New"/>
      </w:rPr>
    </w:lvl>
    <w:lvl w:ilvl="2" w:tplc="28046B28">
      <w:start w:val="1"/>
      <w:numFmt w:val="bullet"/>
      <w:lvlText w:val=""/>
      <w:lvlJc w:val="left"/>
      <w:pPr>
        <w:tabs>
          <w:tab w:val="num" w:pos="2160"/>
        </w:tabs>
        <w:ind w:left="2160" w:hanging="360"/>
      </w:pPr>
      <w:rPr>
        <w:rFonts w:ascii="Wingdings" w:hAnsi="Wingdings"/>
      </w:rPr>
    </w:lvl>
    <w:lvl w:ilvl="3" w:tplc="4E18438A">
      <w:start w:val="1"/>
      <w:numFmt w:val="bullet"/>
      <w:lvlText w:val=""/>
      <w:lvlJc w:val="left"/>
      <w:pPr>
        <w:tabs>
          <w:tab w:val="num" w:pos="2880"/>
        </w:tabs>
        <w:ind w:left="2880" w:hanging="360"/>
      </w:pPr>
      <w:rPr>
        <w:rFonts w:ascii="Symbol" w:hAnsi="Symbol"/>
      </w:rPr>
    </w:lvl>
    <w:lvl w:ilvl="4" w:tplc="8BB28D0C">
      <w:start w:val="1"/>
      <w:numFmt w:val="bullet"/>
      <w:lvlText w:val="o"/>
      <w:lvlJc w:val="left"/>
      <w:pPr>
        <w:tabs>
          <w:tab w:val="num" w:pos="3600"/>
        </w:tabs>
        <w:ind w:left="3600" w:hanging="360"/>
      </w:pPr>
      <w:rPr>
        <w:rFonts w:ascii="Courier New" w:hAnsi="Courier New"/>
      </w:rPr>
    </w:lvl>
    <w:lvl w:ilvl="5" w:tplc="90E05506">
      <w:start w:val="1"/>
      <w:numFmt w:val="bullet"/>
      <w:lvlText w:val=""/>
      <w:lvlJc w:val="left"/>
      <w:pPr>
        <w:tabs>
          <w:tab w:val="num" w:pos="4320"/>
        </w:tabs>
        <w:ind w:left="4320" w:hanging="360"/>
      </w:pPr>
      <w:rPr>
        <w:rFonts w:ascii="Wingdings" w:hAnsi="Wingdings"/>
      </w:rPr>
    </w:lvl>
    <w:lvl w:ilvl="6" w:tplc="5726D560">
      <w:start w:val="1"/>
      <w:numFmt w:val="bullet"/>
      <w:lvlText w:val=""/>
      <w:lvlJc w:val="left"/>
      <w:pPr>
        <w:tabs>
          <w:tab w:val="num" w:pos="5040"/>
        </w:tabs>
        <w:ind w:left="5040" w:hanging="360"/>
      </w:pPr>
      <w:rPr>
        <w:rFonts w:ascii="Symbol" w:hAnsi="Symbol"/>
      </w:rPr>
    </w:lvl>
    <w:lvl w:ilvl="7" w:tplc="774AC64C">
      <w:start w:val="1"/>
      <w:numFmt w:val="bullet"/>
      <w:lvlText w:val="o"/>
      <w:lvlJc w:val="left"/>
      <w:pPr>
        <w:tabs>
          <w:tab w:val="num" w:pos="5760"/>
        </w:tabs>
        <w:ind w:left="5760" w:hanging="360"/>
      </w:pPr>
      <w:rPr>
        <w:rFonts w:ascii="Courier New" w:hAnsi="Courier New"/>
      </w:rPr>
    </w:lvl>
    <w:lvl w:ilvl="8" w:tplc="D4208A74">
      <w:start w:val="1"/>
      <w:numFmt w:val="bullet"/>
      <w:lvlText w:val=""/>
      <w:lvlJc w:val="left"/>
      <w:pPr>
        <w:tabs>
          <w:tab w:val="num" w:pos="6480"/>
        </w:tabs>
        <w:ind w:left="6480" w:hanging="360"/>
      </w:pPr>
      <w:rPr>
        <w:rFonts w:ascii="Wingdings" w:hAnsi="Wingdings"/>
      </w:rPr>
    </w:lvl>
  </w:abstractNum>
  <w:abstractNum w:abstractNumId="533" w15:restartNumberingAfterBreak="0">
    <w:nsid w:val="00000216"/>
    <w:multiLevelType w:val="hybridMultilevel"/>
    <w:tmpl w:val="00000216"/>
    <w:lvl w:ilvl="0" w:tplc="078E2830">
      <w:start w:val="1"/>
      <w:numFmt w:val="bullet"/>
      <w:lvlText w:val=""/>
      <w:lvlJc w:val="left"/>
      <w:pPr>
        <w:ind w:left="720" w:hanging="360"/>
      </w:pPr>
      <w:rPr>
        <w:rFonts w:ascii="Symbol" w:hAnsi="Symbol"/>
      </w:rPr>
    </w:lvl>
    <w:lvl w:ilvl="1" w:tplc="412A6D3E">
      <w:start w:val="1"/>
      <w:numFmt w:val="bullet"/>
      <w:lvlText w:val="o"/>
      <w:lvlJc w:val="left"/>
      <w:pPr>
        <w:tabs>
          <w:tab w:val="num" w:pos="1440"/>
        </w:tabs>
        <w:ind w:left="1440" w:hanging="360"/>
      </w:pPr>
      <w:rPr>
        <w:rFonts w:ascii="Courier New" w:hAnsi="Courier New"/>
      </w:rPr>
    </w:lvl>
    <w:lvl w:ilvl="2" w:tplc="85661CF6">
      <w:start w:val="1"/>
      <w:numFmt w:val="bullet"/>
      <w:lvlText w:val=""/>
      <w:lvlJc w:val="left"/>
      <w:pPr>
        <w:tabs>
          <w:tab w:val="num" w:pos="2160"/>
        </w:tabs>
        <w:ind w:left="2160" w:hanging="360"/>
      </w:pPr>
      <w:rPr>
        <w:rFonts w:ascii="Wingdings" w:hAnsi="Wingdings"/>
      </w:rPr>
    </w:lvl>
    <w:lvl w:ilvl="3" w:tplc="80163D7E">
      <w:start w:val="1"/>
      <w:numFmt w:val="bullet"/>
      <w:lvlText w:val=""/>
      <w:lvlJc w:val="left"/>
      <w:pPr>
        <w:tabs>
          <w:tab w:val="num" w:pos="2880"/>
        </w:tabs>
        <w:ind w:left="2880" w:hanging="360"/>
      </w:pPr>
      <w:rPr>
        <w:rFonts w:ascii="Symbol" w:hAnsi="Symbol"/>
      </w:rPr>
    </w:lvl>
    <w:lvl w:ilvl="4" w:tplc="6C8EE106">
      <w:start w:val="1"/>
      <w:numFmt w:val="bullet"/>
      <w:lvlText w:val="o"/>
      <w:lvlJc w:val="left"/>
      <w:pPr>
        <w:tabs>
          <w:tab w:val="num" w:pos="3600"/>
        </w:tabs>
        <w:ind w:left="3600" w:hanging="360"/>
      </w:pPr>
      <w:rPr>
        <w:rFonts w:ascii="Courier New" w:hAnsi="Courier New"/>
      </w:rPr>
    </w:lvl>
    <w:lvl w:ilvl="5" w:tplc="479A6AF0">
      <w:start w:val="1"/>
      <w:numFmt w:val="bullet"/>
      <w:lvlText w:val=""/>
      <w:lvlJc w:val="left"/>
      <w:pPr>
        <w:tabs>
          <w:tab w:val="num" w:pos="4320"/>
        </w:tabs>
        <w:ind w:left="4320" w:hanging="360"/>
      </w:pPr>
      <w:rPr>
        <w:rFonts w:ascii="Wingdings" w:hAnsi="Wingdings"/>
      </w:rPr>
    </w:lvl>
    <w:lvl w:ilvl="6" w:tplc="1AC6823E">
      <w:start w:val="1"/>
      <w:numFmt w:val="bullet"/>
      <w:lvlText w:val=""/>
      <w:lvlJc w:val="left"/>
      <w:pPr>
        <w:tabs>
          <w:tab w:val="num" w:pos="5040"/>
        </w:tabs>
        <w:ind w:left="5040" w:hanging="360"/>
      </w:pPr>
      <w:rPr>
        <w:rFonts w:ascii="Symbol" w:hAnsi="Symbol"/>
      </w:rPr>
    </w:lvl>
    <w:lvl w:ilvl="7" w:tplc="03DEB47E">
      <w:start w:val="1"/>
      <w:numFmt w:val="bullet"/>
      <w:lvlText w:val="o"/>
      <w:lvlJc w:val="left"/>
      <w:pPr>
        <w:tabs>
          <w:tab w:val="num" w:pos="5760"/>
        </w:tabs>
        <w:ind w:left="5760" w:hanging="360"/>
      </w:pPr>
      <w:rPr>
        <w:rFonts w:ascii="Courier New" w:hAnsi="Courier New"/>
      </w:rPr>
    </w:lvl>
    <w:lvl w:ilvl="8" w:tplc="C89A35FE">
      <w:start w:val="1"/>
      <w:numFmt w:val="bullet"/>
      <w:lvlText w:val=""/>
      <w:lvlJc w:val="left"/>
      <w:pPr>
        <w:tabs>
          <w:tab w:val="num" w:pos="6480"/>
        </w:tabs>
        <w:ind w:left="6480" w:hanging="360"/>
      </w:pPr>
      <w:rPr>
        <w:rFonts w:ascii="Wingdings" w:hAnsi="Wingdings"/>
      </w:rPr>
    </w:lvl>
  </w:abstractNum>
  <w:abstractNum w:abstractNumId="534" w15:restartNumberingAfterBreak="0">
    <w:nsid w:val="00000217"/>
    <w:multiLevelType w:val="hybridMultilevel"/>
    <w:tmpl w:val="00000217"/>
    <w:lvl w:ilvl="0" w:tplc="9E607A9C">
      <w:start w:val="1"/>
      <w:numFmt w:val="bullet"/>
      <w:lvlText w:val=""/>
      <w:lvlJc w:val="left"/>
      <w:pPr>
        <w:ind w:left="720" w:hanging="360"/>
      </w:pPr>
      <w:rPr>
        <w:rFonts w:ascii="Symbol" w:hAnsi="Symbol"/>
      </w:rPr>
    </w:lvl>
    <w:lvl w:ilvl="1" w:tplc="1B086686">
      <w:start w:val="1"/>
      <w:numFmt w:val="bullet"/>
      <w:lvlText w:val="o"/>
      <w:lvlJc w:val="left"/>
      <w:pPr>
        <w:tabs>
          <w:tab w:val="num" w:pos="1440"/>
        </w:tabs>
        <w:ind w:left="1440" w:hanging="360"/>
      </w:pPr>
      <w:rPr>
        <w:rFonts w:ascii="Courier New" w:hAnsi="Courier New"/>
      </w:rPr>
    </w:lvl>
    <w:lvl w:ilvl="2" w:tplc="9B06CEBE">
      <w:start w:val="1"/>
      <w:numFmt w:val="bullet"/>
      <w:lvlText w:val=""/>
      <w:lvlJc w:val="left"/>
      <w:pPr>
        <w:tabs>
          <w:tab w:val="num" w:pos="2160"/>
        </w:tabs>
        <w:ind w:left="2160" w:hanging="360"/>
      </w:pPr>
      <w:rPr>
        <w:rFonts w:ascii="Wingdings" w:hAnsi="Wingdings"/>
      </w:rPr>
    </w:lvl>
    <w:lvl w:ilvl="3" w:tplc="D49ACED0">
      <w:start w:val="1"/>
      <w:numFmt w:val="bullet"/>
      <w:lvlText w:val=""/>
      <w:lvlJc w:val="left"/>
      <w:pPr>
        <w:tabs>
          <w:tab w:val="num" w:pos="2880"/>
        </w:tabs>
        <w:ind w:left="2880" w:hanging="360"/>
      </w:pPr>
      <w:rPr>
        <w:rFonts w:ascii="Symbol" w:hAnsi="Symbol"/>
      </w:rPr>
    </w:lvl>
    <w:lvl w:ilvl="4" w:tplc="9AB0C3E8">
      <w:start w:val="1"/>
      <w:numFmt w:val="bullet"/>
      <w:lvlText w:val="o"/>
      <w:lvlJc w:val="left"/>
      <w:pPr>
        <w:tabs>
          <w:tab w:val="num" w:pos="3600"/>
        </w:tabs>
        <w:ind w:left="3600" w:hanging="360"/>
      </w:pPr>
      <w:rPr>
        <w:rFonts w:ascii="Courier New" w:hAnsi="Courier New"/>
      </w:rPr>
    </w:lvl>
    <w:lvl w:ilvl="5" w:tplc="29A4C7A2">
      <w:start w:val="1"/>
      <w:numFmt w:val="bullet"/>
      <w:lvlText w:val=""/>
      <w:lvlJc w:val="left"/>
      <w:pPr>
        <w:tabs>
          <w:tab w:val="num" w:pos="4320"/>
        </w:tabs>
        <w:ind w:left="4320" w:hanging="360"/>
      </w:pPr>
      <w:rPr>
        <w:rFonts w:ascii="Wingdings" w:hAnsi="Wingdings"/>
      </w:rPr>
    </w:lvl>
    <w:lvl w:ilvl="6" w:tplc="1CE85628">
      <w:start w:val="1"/>
      <w:numFmt w:val="bullet"/>
      <w:lvlText w:val=""/>
      <w:lvlJc w:val="left"/>
      <w:pPr>
        <w:tabs>
          <w:tab w:val="num" w:pos="5040"/>
        </w:tabs>
        <w:ind w:left="5040" w:hanging="360"/>
      </w:pPr>
      <w:rPr>
        <w:rFonts w:ascii="Symbol" w:hAnsi="Symbol"/>
      </w:rPr>
    </w:lvl>
    <w:lvl w:ilvl="7" w:tplc="94643ADC">
      <w:start w:val="1"/>
      <w:numFmt w:val="bullet"/>
      <w:lvlText w:val="o"/>
      <w:lvlJc w:val="left"/>
      <w:pPr>
        <w:tabs>
          <w:tab w:val="num" w:pos="5760"/>
        </w:tabs>
        <w:ind w:left="5760" w:hanging="360"/>
      </w:pPr>
      <w:rPr>
        <w:rFonts w:ascii="Courier New" w:hAnsi="Courier New"/>
      </w:rPr>
    </w:lvl>
    <w:lvl w:ilvl="8" w:tplc="99FCCF8E">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hybridMultilevel"/>
    <w:tmpl w:val="00000218"/>
    <w:lvl w:ilvl="0" w:tplc="760E6AE8">
      <w:start w:val="1"/>
      <w:numFmt w:val="bullet"/>
      <w:lvlText w:val=""/>
      <w:lvlJc w:val="left"/>
      <w:pPr>
        <w:ind w:left="720" w:hanging="360"/>
      </w:pPr>
      <w:rPr>
        <w:rFonts w:ascii="Symbol" w:hAnsi="Symbol"/>
      </w:rPr>
    </w:lvl>
    <w:lvl w:ilvl="1" w:tplc="BE5A06BA">
      <w:start w:val="1"/>
      <w:numFmt w:val="bullet"/>
      <w:lvlText w:val="o"/>
      <w:lvlJc w:val="left"/>
      <w:pPr>
        <w:tabs>
          <w:tab w:val="num" w:pos="1440"/>
        </w:tabs>
        <w:ind w:left="1440" w:hanging="360"/>
      </w:pPr>
      <w:rPr>
        <w:rFonts w:ascii="Courier New" w:hAnsi="Courier New"/>
      </w:rPr>
    </w:lvl>
    <w:lvl w:ilvl="2" w:tplc="64AEEF2A">
      <w:start w:val="1"/>
      <w:numFmt w:val="bullet"/>
      <w:lvlText w:val=""/>
      <w:lvlJc w:val="left"/>
      <w:pPr>
        <w:tabs>
          <w:tab w:val="num" w:pos="2160"/>
        </w:tabs>
        <w:ind w:left="2160" w:hanging="360"/>
      </w:pPr>
      <w:rPr>
        <w:rFonts w:ascii="Wingdings" w:hAnsi="Wingdings"/>
      </w:rPr>
    </w:lvl>
    <w:lvl w:ilvl="3" w:tplc="A628E40A">
      <w:start w:val="1"/>
      <w:numFmt w:val="bullet"/>
      <w:lvlText w:val=""/>
      <w:lvlJc w:val="left"/>
      <w:pPr>
        <w:tabs>
          <w:tab w:val="num" w:pos="2880"/>
        </w:tabs>
        <w:ind w:left="2880" w:hanging="360"/>
      </w:pPr>
      <w:rPr>
        <w:rFonts w:ascii="Symbol" w:hAnsi="Symbol"/>
      </w:rPr>
    </w:lvl>
    <w:lvl w:ilvl="4" w:tplc="0672A75E">
      <w:start w:val="1"/>
      <w:numFmt w:val="bullet"/>
      <w:lvlText w:val="o"/>
      <w:lvlJc w:val="left"/>
      <w:pPr>
        <w:tabs>
          <w:tab w:val="num" w:pos="3600"/>
        </w:tabs>
        <w:ind w:left="3600" w:hanging="360"/>
      </w:pPr>
      <w:rPr>
        <w:rFonts w:ascii="Courier New" w:hAnsi="Courier New"/>
      </w:rPr>
    </w:lvl>
    <w:lvl w:ilvl="5" w:tplc="75582CDE">
      <w:start w:val="1"/>
      <w:numFmt w:val="bullet"/>
      <w:lvlText w:val=""/>
      <w:lvlJc w:val="left"/>
      <w:pPr>
        <w:tabs>
          <w:tab w:val="num" w:pos="4320"/>
        </w:tabs>
        <w:ind w:left="4320" w:hanging="360"/>
      </w:pPr>
      <w:rPr>
        <w:rFonts w:ascii="Wingdings" w:hAnsi="Wingdings"/>
      </w:rPr>
    </w:lvl>
    <w:lvl w:ilvl="6" w:tplc="8592971C">
      <w:start w:val="1"/>
      <w:numFmt w:val="bullet"/>
      <w:lvlText w:val=""/>
      <w:lvlJc w:val="left"/>
      <w:pPr>
        <w:tabs>
          <w:tab w:val="num" w:pos="5040"/>
        </w:tabs>
        <w:ind w:left="5040" w:hanging="360"/>
      </w:pPr>
      <w:rPr>
        <w:rFonts w:ascii="Symbol" w:hAnsi="Symbol"/>
      </w:rPr>
    </w:lvl>
    <w:lvl w:ilvl="7" w:tplc="83F48BB0">
      <w:start w:val="1"/>
      <w:numFmt w:val="bullet"/>
      <w:lvlText w:val="o"/>
      <w:lvlJc w:val="left"/>
      <w:pPr>
        <w:tabs>
          <w:tab w:val="num" w:pos="5760"/>
        </w:tabs>
        <w:ind w:left="5760" w:hanging="360"/>
      </w:pPr>
      <w:rPr>
        <w:rFonts w:ascii="Courier New" w:hAnsi="Courier New"/>
      </w:rPr>
    </w:lvl>
    <w:lvl w:ilvl="8" w:tplc="79D8BACC">
      <w:start w:val="1"/>
      <w:numFmt w:val="bullet"/>
      <w:lvlText w:val=""/>
      <w:lvlJc w:val="left"/>
      <w:pPr>
        <w:tabs>
          <w:tab w:val="num" w:pos="6480"/>
        </w:tabs>
        <w:ind w:left="6480" w:hanging="360"/>
      </w:pPr>
      <w:rPr>
        <w:rFonts w:ascii="Wingdings" w:hAnsi="Wingdings"/>
      </w:rPr>
    </w:lvl>
  </w:abstractNum>
  <w:abstractNum w:abstractNumId="536" w15:restartNumberingAfterBreak="0">
    <w:nsid w:val="00000219"/>
    <w:multiLevelType w:val="hybridMultilevel"/>
    <w:tmpl w:val="00000219"/>
    <w:lvl w:ilvl="0" w:tplc="9C5E39DA">
      <w:start w:val="1"/>
      <w:numFmt w:val="bullet"/>
      <w:lvlText w:val=""/>
      <w:lvlJc w:val="left"/>
      <w:pPr>
        <w:ind w:left="720" w:hanging="360"/>
      </w:pPr>
      <w:rPr>
        <w:rFonts w:ascii="Symbol" w:hAnsi="Symbol"/>
      </w:rPr>
    </w:lvl>
    <w:lvl w:ilvl="1" w:tplc="B9BC0B14">
      <w:start w:val="1"/>
      <w:numFmt w:val="bullet"/>
      <w:lvlText w:val="o"/>
      <w:lvlJc w:val="left"/>
      <w:pPr>
        <w:tabs>
          <w:tab w:val="num" w:pos="1440"/>
        </w:tabs>
        <w:ind w:left="1440" w:hanging="360"/>
      </w:pPr>
      <w:rPr>
        <w:rFonts w:ascii="Courier New" w:hAnsi="Courier New"/>
      </w:rPr>
    </w:lvl>
    <w:lvl w:ilvl="2" w:tplc="7916BA8C">
      <w:start w:val="1"/>
      <w:numFmt w:val="bullet"/>
      <w:lvlText w:val=""/>
      <w:lvlJc w:val="left"/>
      <w:pPr>
        <w:tabs>
          <w:tab w:val="num" w:pos="2160"/>
        </w:tabs>
        <w:ind w:left="2160" w:hanging="360"/>
      </w:pPr>
      <w:rPr>
        <w:rFonts w:ascii="Wingdings" w:hAnsi="Wingdings"/>
      </w:rPr>
    </w:lvl>
    <w:lvl w:ilvl="3" w:tplc="0EF42C20">
      <w:start w:val="1"/>
      <w:numFmt w:val="bullet"/>
      <w:lvlText w:val=""/>
      <w:lvlJc w:val="left"/>
      <w:pPr>
        <w:tabs>
          <w:tab w:val="num" w:pos="2880"/>
        </w:tabs>
        <w:ind w:left="2880" w:hanging="360"/>
      </w:pPr>
      <w:rPr>
        <w:rFonts w:ascii="Symbol" w:hAnsi="Symbol"/>
      </w:rPr>
    </w:lvl>
    <w:lvl w:ilvl="4" w:tplc="29808FC4">
      <w:start w:val="1"/>
      <w:numFmt w:val="bullet"/>
      <w:lvlText w:val="o"/>
      <w:lvlJc w:val="left"/>
      <w:pPr>
        <w:tabs>
          <w:tab w:val="num" w:pos="3600"/>
        </w:tabs>
        <w:ind w:left="3600" w:hanging="360"/>
      </w:pPr>
      <w:rPr>
        <w:rFonts w:ascii="Courier New" w:hAnsi="Courier New"/>
      </w:rPr>
    </w:lvl>
    <w:lvl w:ilvl="5" w:tplc="FDE0314A">
      <w:start w:val="1"/>
      <w:numFmt w:val="bullet"/>
      <w:lvlText w:val=""/>
      <w:lvlJc w:val="left"/>
      <w:pPr>
        <w:tabs>
          <w:tab w:val="num" w:pos="4320"/>
        </w:tabs>
        <w:ind w:left="4320" w:hanging="360"/>
      </w:pPr>
      <w:rPr>
        <w:rFonts w:ascii="Wingdings" w:hAnsi="Wingdings"/>
      </w:rPr>
    </w:lvl>
    <w:lvl w:ilvl="6" w:tplc="2A380F44">
      <w:start w:val="1"/>
      <w:numFmt w:val="bullet"/>
      <w:lvlText w:val=""/>
      <w:lvlJc w:val="left"/>
      <w:pPr>
        <w:tabs>
          <w:tab w:val="num" w:pos="5040"/>
        </w:tabs>
        <w:ind w:left="5040" w:hanging="360"/>
      </w:pPr>
      <w:rPr>
        <w:rFonts w:ascii="Symbol" w:hAnsi="Symbol"/>
      </w:rPr>
    </w:lvl>
    <w:lvl w:ilvl="7" w:tplc="F4C01564">
      <w:start w:val="1"/>
      <w:numFmt w:val="bullet"/>
      <w:lvlText w:val="o"/>
      <w:lvlJc w:val="left"/>
      <w:pPr>
        <w:tabs>
          <w:tab w:val="num" w:pos="5760"/>
        </w:tabs>
        <w:ind w:left="5760" w:hanging="360"/>
      </w:pPr>
      <w:rPr>
        <w:rFonts w:ascii="Courier New" w:hAnsi="Courier New"/>
      </w:rPr>
    </w:lvl>
    <w:lvl w:ilvl="8" w:tplc="E770581E">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07ACD5A6">
      <w:start w:val="1"/>
      <w:numFmt w:val="bullet"/>
      <w:lvlText w:val=""/>
      <w:lvlJc w:val="left"/>
      <w:pPr>
        <w:ind w:left="720" w:hanging="360"/>
      </w:pPr>
      <w:rPr>
        <w:rFonts w:ascii="Symbol" w:hAnsi="Symbol"/>
      </w:rPr>
    </w:lvl>
    <w:lvl w:ilvl="1" w:tplc="EDD0D51C">
      <w:start w:val="1"/>
      <w:numFmt w:val="bullet"/>
      <w:lvlText w:val="o"/>
      <w:lvlJc w:val="left"/>
      <w:pPr>
        <w:tabs>
          <w:tab w:val="num" w:pos="1440"/>
        </w:tabs>
        <w:ind w:left="1440" w:hanging="360"/>
      </w:pPr>
      <w:rPr>
        <w:rFonts w:ascii="Courier New" w:hAnsi="Courier New"/>
      </w:rPr>
    </w:lvl>
    <w:lvl w:ilvl="2" w:tplc="0DD27886">
      <w:start w:val="1"/>
      <w:numFmt w:val="bullet"/>
      <w:lvlText w:val=""/>
      <w:lvlJc w:val="left"/>
      <w:pPr>
        <w:tabs>
          <w:tab w:val="num" w:pos="2160"/>
        </w:tabs>
        <w:ind w:left="2160" w:hanging="360"/>
      </w:pPr>
      <w:rPr>
        <w:rFonts w:ascii="Wingdings" w:hAnsi="Wingdings"/>
      </w:rPr>
    </w:lvl>
    <w:lvl w:ilvl="3" w:tplc="2392DB62">
      <w:start w:val="1"/>
      <w:numFmt w:val="bullet"/>
      <w:lvlText w:val=""/>
      <w:lvlJc w:val="left"/>
      <w:pPr>
        <w:tabs>
          <w:tab w:val="num" w:pos="2880"/>
        </w:tabs>
        <w:ind w:left="2880" w:hanging="360"/>
      </w:pPr>
      <w:rPr>
        <w:rFonts w:ascii="Symbol" w:hAnsi="Symbol"/>
      </w:rPr>
    </w:lvl>
    <w:lvl w:ilvl="4" w:tplc="B8A65998">
      <w:start w:val="1"/>
      <w:numFmt w:val="bullet"/>
      <w:lvlText w:val="o"/>
      <w:lvlJc w:val="left"/>
      <w:pPr>
        <w:tabs>
          <w:tab w:val="num" w:pos="3600"/>
        </w:tabs>
        <w:ind w:left="3600" w:hanging="360"/>
      </w:pPr>
      <w:rPr>
        <w:rFonts w:ascii="Courier New" w:hAnsi="Courier New"/>
      </w:rPr>
    </w:lvl>
    <w:lvl w:ilvl="5" w:tplc="AFF4C15C">
      <w:start w:val="1"/>
      <w:numFmt w:val="bullet"/>
      <w:lvlText w:val=""/>
      <w:lvlJc w:val="left"/>
      <w:pPr>
        <w:tabs>
          <w:tab w:val="num" w:pos="4320"/>
        </w:tabs>
        <w:ind w:left="4320" w:hanging="360"/>
      </w:pPr>
      <w:rPr>
        <w:rFonts w:ascii="Wingdings" w:hAnsi="Wingdings"/>
      </w:rPr>
    </w:lvl>
    <w:lvl w:ilvl="6" w:tplc="8452A5E8">
      <w:start w:val="1"/>
      <w:numFmt w:val="bullet"/>
      <w:lvlText w:val=""/>
      <w:lvlJc w:val="left"/>
      <w:pPr>
        <w:tabs>
          <w:tab w:val="num" w:pos="5040"/>
        </w:tabs>
        <w:ind w:left="5040" w:hanging="360"/>
      </w:pPr>
      <w:rPr>
        <w:rFonts w:ascii="Symbol" w:hAnsi="Symbol"/>
      </w:rPr>
    </w:lvl>
    <w:lvl w:ilvl="7" w:tplc="27E84650">
      <w:start w:val="1"/>
      <w:numFmt w:val="bullet"/>
      <w:lvlText w:val="o"/>
      <w:lvlJc w:val="left"/>
      <w:pPr>
        <w:tabs>
          <w:tab w:val="num" w:pos="5760"/>
        </w:tabs>
        <w:ind w:left="5760" w:hanging="360"/>
      </w:pPr>
      <w:rPr>
        <w:rFonts w:ascii="Courier New" w:hAnsi="Courier New"/>
      </w:rPr>
    </w:lvl>
    <w:lvl w:ilvl="8" w:tplc="FE162452">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hybridMultilevel"/>
    <w:tmpl w:val="0000021B"/>
    <w:lvl w:ilvl="0" w:tplc="864A6C5E">
      <w:start w:val="1"/>
      <w:numFmt w:val="bullet"/>
      <w:lvlText w:val=""/>
      <w:lvlJc w:val="left"/>
      <w:pPr>
        <w:ind w:left="720" w:hanging="360"/>
      </w:pPr>
      <w:rPr>
        <w:rFonts w:ascii="Symbol" w:hAnsi="Symbol"/>
      </w:rPr>
    </w:lvl>
    <w:lvl w:ilvl="1" w:tplc="BAD411D6">
      <w:start w:val="1"/>
      <w:numFmt w:val="bullet"/>
      <w:lvlText w:val="o"/>
      <w:lvlJc w:val="left"/>
      <w:pPr>
        <w:tabs>
          <w:tab w:val="num" w:pos="1440"/>
        </w:tabs>
        <w:ind w:left="1440" w:hanging="360"/>
      </w:pPr>
      <w:rPr>
        <w:rFonts w:ascii="Courier New" w:hAnsi="Courier New"/>
      </w:rPr>
    </w:lvl>
    <w:lvl w:ilvl="2" w:tplc="8A98824A">
      <w:start w:val="1"/>
      <w:numFmt w:val="bullet"/>
      <w:lvlText w:val=""/>
      <w:lvlJc w:val="left"/>
      <w:pPr>
        <w:tabs>
          <w:tab w:val="num" w:pos="2160"/>
        </w:tabs>
        <w:ind w:left="2160" w:hanging="360"/>
      </w:pPr>
      <w:rPr>
        <w:rFonts w:ascii="Wingdings" w:hAnsi="Wingdings"/>
      </w:rPr>
    </w:lvl>
    <w:lvl w:ilvl="3" w:tplc="BDDE9E12">
      <w:start w:val="1"/>
      <w:numFmt w:val="bullet"/>
      <w:lvlText w:val=""/>
      <w:lvlJc w:val="left"/>
      <w:pPr>
        <w:tabs>
          <w:tab w:val="num" w:pos="2880"/>
        </w:tabs>
        <w:ind w:left="2880" w:hanging="360"/>
      </w:pPr>
      <w:rPr>
        <w:rFonts w:ascii="Symbol" w:hAnsi="Symbol"/>
      </w:rPr>
    </w:lvl>
    <w:lvl w:ilvl="4" w:tplc="9AE6E1E8">
      <w:start w:val="1"/>
      <w:numFmt w:val="bullet"/>
      <w:lvlText w:val="o"/>
      <w:lvlJc w:val="left"/>
      <w:pPr>
        <w:tabs>
          <w:tab w:val="num" w:pos="3600"/>
        </w:tabs>
        <w:ind w:left="3600" w:hanging="360"/>
      </w:pPr>
      <w:rPr>
        <w:rFonts w:ascii="Courier New" w:hAnsi="Courier New"/>
      </w:rPr>
    </w:lvl>
    <w:lvl w:ilvl="5" w:tplc="386E4EB0">
      <w:start w:val="1"/>
      <w:numFmt w:val="bullet"/>
      <w:lvlText w:val=""/>
      <w:lvlJc w:val="left"/>
      <w:pPr>
        <w:tabs>
          <w:tab w:val="num" w:pos="4320"/>
        </w:tabs>
        <w:ind w:left="4320" w:hanging="360"/>
      </w:pPr>
      <w:rPr>
        <w:rFonts w:ascii="Wingdings" w:hAnsi="Wingdings"/>
      </w:rPr>
    </w:lvl>
    <w:lvl w:ilvl="6" w:tplc="2B9E98BA">
      <w:start w:val="1"/>
      <w:numFmt w:val="bullet"/>
      <w:lvlText w:val=""/>
      <w:lvlJc w:val="left"/>
      <w:pPr>
        <w:tabs>
          <w:tab w:val="num" w:pos="5040"/>
        </w:tabs>
        <w:ind w:left="5040" w:hanging="360"/>
      </w:pPr>
      <w:rPr>
        <w:rFonts w:ascii="Symbol" w:hAnsi="Symbol"/>
      </w:rPr>
    </w:lvl>
    <w:lvl w:ilvl="7" w:tplc="8DF43638">
      <w:start w:val="1"/>
      <w:numFmt w:val="bullet"/>
      <w:lvlText w:val="o"/>
      <w:lvlJc w:val="left"/>
      <w:pPr>
        <w:tabs>
          <w:tab w:val="num" w:pos="5760"/>
        </w:tabs>
        <w:ind w:left="5760" w:hanging="360"/>
      </w:pPr>
      <w:rPr>
        <w:rFonts w:ascii="Courier New" w:hAnsi="Courier New"/>
      </w:rPr>
    </w:lvl>
    <w:lvl w:ilvl="8" w:tplc="608EB1B4">
      <w:start w:val="1"/>
      <w:numFmt w:val="bullet"/>
      <w:lvlText w:val=""/>
      <w:lvlJc w:val="left"/>
      <w:pPr>
        <w:tabs>
          <w:tab w:val="num" w:pos="6480"/>
        </w:tabs>
        <w:ind w:left="6480" w:hanging="360"/>
      </w:pPr>
      <w:rPr>
        <w:rFonts w:ascii="Wingdings" w:hAnsi="Wingdings"/>
      </w:rPr>
    </w:lvl>
  </w:abstractNum>
  <w:abstractNum w:abstractNumId="539" w15:restartNumberingAfterBreak="0">
    <w:nsid w:val="0000021C"/>
    <w:multiLevelType w:val="hybridMultilevel"/>
    <w:tmpl w:val="0000021C"/>
    <w:lvl w:ilvl="0" w:tplc="3C4EDB28">
      <w:start w:val="1"/>
      <w:numFmt w:val="bullet"/>
      <w:lvlText w:val=""/>
      <w:lvlJc w:val="left"/>
      <w:pPr>
        <w:ind w:left="720" w:hanging="360"/>
      </w:pPr>
      <w:rPr>
        <w:rFonts w:ascii="Symbol" w:hAnsi="Symbol"/>
      </w:rPr>
    </w:lvl>
    <w:lvl w:ilvl="1" w:tplc="1EBA3920">
      <w:start w:val="1"/>
      <w:numFmt w:val="bullet"/>
      <w:lvlText w:val="o"/>
      <w:lvlJc w:val="left"/>
      <w:pPr>
        <w:tabs>
          <w:tab w:val="num" w:pos="1440"/>
        </w:tabs>
        <w:ind w:left="1440" w:hanging="360"/>
      </w:pPr>
      <w:rPr>
        <w:rFonts w:ascii="Courier New" w:hAnsi="Courier New"/>
      </w:rPr>
    </w:lvl>
    <w:lvl w:ilvl="2" w:tplc="D384F486">
      <w:start w:val="1"/>
      <w:numFmt w:val="bullet"/>
      <w:lvlText w:val=""/>
      <w:lvlJc w:val="left"/>
      <w:pPr>
        <w:tabs>
          <w:tab w:val="num" w:pos="2160"/>
        </w:tabs>
        <w:ind w:left="2160" w:hanging="360"/>
      </w:pPr>
      <w:rPr>
        <w:rFonts w:ascii="Wingdings" w:hAnsi="Wingdings"/>
      </w:rPr>
    </w:lvl>
    <w:lvl w:ilvl="3" w:tplc="811A4506">
      <w:start w:val="1"/>
      <w:numFmt w:val="bullet"/>
      <w:lvlText w:val=""/>
      <w:lvlJc w:val="left"/>
      <w:pPr>
        <w:tabs>
          <w:tab w:val="num" w:pos="2880"/>
        </w:tabs>
        <w:ind w:left="2880" w:hanging="360"/>
      </w:pPr>
      <w:rPr>
        <w:rFonts w:ascii="Symbol" w:hAnsi="Symbol"/>
      </w:rPr>
    </w:lvl>
    <w:lvl w:ilvl="4" w:tplc="6E9E42FA">
      <w:start w:val="1"/>
      <w:numFmt w:val="bullet"/>
      <w:lvlText w:val="o"/>
      <w:lvlJc w:val="left"/>
      <w:pPr>
        <w:tabs>
          <w:tab w:val="num" w:pos="3600"/>
        </w:tabs>
        <w:ind w:left="3600" w:hanging="360"/>
      </w:pPr>
      <w:rPr>
        <w:rFonts w:ascii="Courier New" w:hAnsi="Courier New"/>
      </w:rPr>
    </w:lvl>
    <w:lvl w:ilvl="5" w:tplc="C304F87C">
      <w:start w:val="1"/>
      <w:numFmt w:val="bullet"/>
      <w:lvlText w:val=""/>
      <w:lvlJc w:val="left"/>
      <w:pPr>
        <w:tabs>
          <w:tab w:val="num" w:pos="4320"/>
        </w:tabs>
        <w:ind w:left="4320" w:hanging="360"/>
      </w:pPr>
      <w:rPr>
        <w:rFonts w:ascii="Wingdings" w:hAnsi="Wingdings"/>
      </w:rPr>
    </w:lvl>
    <w:lvl w:ilvl="6" w:tplc="5394DD02">
      <w:start w:val="1"/>
      <w:numFmt w:val="bullet"/>
      <w:lvlText w:val=""/>
      <w:lvlJc w:val="left"/>
      <w:pPr>
        <w:tabs>
          <w:tab w:val="num" w:pos="5040"/>
        </w:tabs>
        <w:ind w:left="5040" w:hanging="360"/>
      </w:pPr>
      <w:rPr>
        <w:rFonts w:ascii="Symbol" w:hAnsi="Symbol"/>
      </w:rPr>
    </w:lvl>
    <w:lvl w:ilvl="7" w:tplc="1F9ABC1C">
      <w:start w:val="1"/>
      <w:numFmt w:val="bullet"/>
      <w:lvlText w:val="o"/>
      <w:lvlJc w:val="left"/>
      <w:pPr>
        <w:tabs>
          <w:tab w:val="num" w:pos="5760"/>
        </w:tabs>
        <w:ind w:left="5760" w:hanging="360"/>
      </w:pPr>
      <w:rPr>
        <w:rFonts w:ascii="Courier New" w:hAnsi="Courier New"/>
      </w:rPr>
    </w:lvl>
    <w:lvl w:ilvl="8" w:tplc="1A742A58">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BEDA29A4">
      <w:start w:val="1"/>
      <w:numFmt w:val="bullet"/>
      <w:lvlText w:val=""/>
      <w:lvlJc w:val="left"/>
      <w:pPr>
        <w:ind w:left="720" w:hanging="360"/>
      </w:pPr>
      <w:rPr>
        <w:rFonts w:ascii="Symbol" w:hAnsi="Symbol"/>
      </w:rPr>
    </w:lvl>
    <w:lvl w:ilvl="1" w:tplc="F32C952E">
      <w:start w:val="1"/>
      <w:numFmt w:val="bullet"/>
      <w:lvlText w:val="o"/>
      <w:lvlJc w:val="left"/>
      <w:pPr>
        <w:tabs>
          <w:tab w:val="num" w:pos="1440"/>
        </w:tabs>
        <w:ind w:left="1440" w:hanging="360"/>
      </w:pPr>
      <w:rPr>
        <w:rFonts w:ascii="Courier New" w:hAnsi="Courier New"/>
      </w:rPr>
    </w:lvl>
    <w:lvl w:ilvl="2" w:tplc="9FF2AB96">
      <w:start w:val="1"/>
      <w:numFmt w:val="bullet"/>
      <w:lvlText w:val=""/>
      <w:lvlJc w:val="left"/>
      <w:pPr>
        <w:tabs>
          <w:tab w:val="num" w:pos="2160"/>
        </w:tabs>
        <w:ind w:left="2160" w:hanging="360"/>
      </w:pPr>
      <w:rPr>
        <w:rFonts w:ascii="Wingdings" w:hAnsi="Wingdings"/>
      </w:rPr>
    </w:lvl>
    <w:lvl w:ilvl="3" w:tplc="1FA67A06">
      <w:start w:val="1"/>
      <w:numFmt w:val="bullet"/>
      <w:lvlText w:val=""/>
      <w:lvlJc w:val="left"/>
      <w:pPr>
        <w:tabs>
          <w:tab w:val="num" w:pos="2880"/>
        </w:tabs>
        <w:ind w:left="2880" w:hanging="360"/>
      </w:pPr>
      <w:rPr>
        <w:rFonts w:ascii="Symbol" w:hAnsi="Symbol"/>
      </w:rPr>
    </w:lvl>
    <w:lvl w:ilvl="4" w:tplc="D63A2160">
      <w:start w:val="1"/>
      <w:numFmt w:val="bullet"/>
      <w:lvlText w:val="o"/>
      <w:lvlJc w:val="left"/>
      <w:pPr>
        <w:tabs>
          <w:tab w:val="num" w:pos="3600"/>
        </w:tabs>
        <w:ind w:left="3600" w:hanging="360"/>
      </w:pPr>
      <w:rPr>
        <w:rFonts w:ascii="Courier New" w:hAnsi="Courier New"/>
      </w:rPr>
    </w:lvl>
    <w:lvl w:ilvl="5" w:tplc="DEF03128">
      <w:start w:val="1"/>
      <w:numFmt w:val="bullet"/>
      <w:lvlText w:val=""/>
      <w:lvlJc w:val="left"/>
      <w:pPr>
        <w:tabs>
          <w:tab w:val="num" w:pos="4320"/>
        </w:tabs>
        <w:ind w:left="4320" w:hanging="360"/>
      </w:pPr>
      <w:rPr>
        <w:rFonts w:ascii="Wingdings" w:hAnsi="Wingdings"/>
      </w:rPr>
    </w:lvl>
    <w:lvl w:ilvl="6" w:tplc="22B26F78">
      <w:start w:val="1"/>
      <w:numFmt w:val="bullet"/>
      <w:lvlText w:val=""/>
      <w:lvlJc w:val="left"/>
      <w:pPr>
        <w:tabs>
          <w:tab w:val="num" w:pos="5040"/>
        </w:tabs>
        <w:ind w:left="5040" w:hanging="360"/>
      </w:pPr>
      <w:rPr>
        <w:rFonts w:ascii="Symbol" w:hAnsi="Symbol"/>
      </w:rPr>
    </w:lvl>
    <w:lvl w:ilvl="7" w:tplc="AFA84796">
      <w:start w:val="1"/>
      <w:numFmt w:val="bullet"/>
      <w:lvlText w:val="o"/>
      <w:lvlJc w:val="left"/>
      <w:pPr>
        <w:tabs>
          <w:tab w:val="num" w:pos="5760"/>
        </w:tabs>
        <w:ind w:left="5760" w:hanging="360"/>
      </w:pPr>
      <w:rPr>
        <w:rFonts w:ascii="Courier New" w:hAnsi="Courier New"/>
      </w:rPr>
    </w:lvl>
    <w:lvl w:ilvl="8" w:tplc="B79A0AEA">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80D01DCA">
      <w:start w:val="1"/>
      <w:numFmt w:val="bullet"/>
      <w:lvlText w:val=""/>
      <w:lvlJc w:val="left"/>
      <w:pPr>
        <w:ind w:left="720" w:hanging="360"/>
      </w:pPr>
      <w:rPr>
        <w:rFonts w:ascii="Symbol" w:hAnsi="Symbol"/>
      </w:rPr>
    </w:lvl>
    <w:lvl w:ilvl="1" w:tplc="53287EC6">
      <w:start w:val="1"/>
      <w:numFmt w:val="bullet"/>
      <w:lvlText w:val="o"/>
      <w:lvlJc w:val="left"/>
      <w:pPr>
        <w:tabs>
          <w:tab w:val="num" w:pos="1440"/>
        </w:tabs>
        <w:ind w:left="1440" w:hanging="360"/>
      </w:pPr>
      <w:rPr>
        <w:rFonts w:ascii="Courier New" w:hAnsi="Courier New"/>
      </w:rPr>
    </w:lvl>
    <w:lvl w:ilvl="2" w:tplc="F8884144">
      <w:start w:val="1"/>
      <w:numFmt w:val="bullet"/>
      <w:lvlText w:val=""/>
      <w:lvlJc w:val="left"/>
      <w:pPr>
        <w:tabs>
          <w:tab w:val="num" w:pos="2160"/>
        </w:tabs>
        <w:ind w:left="2160" w:hanging="360"/>
      </w:pPr>
      <w:rPr>
        <w:rFonts w:ascii="Wingdings" w:hAnsi="Wingdings"/>
      </w:rPr>
    </w:lvl>
    <w:lvl w:ilvl="3" w:tplc="24A8924E">
      <w:start w:val="1"/>
      <w:numFmt w:val="bullet"/>
      <w:lvlText w:val=""/>
      <w:lvlJc w:val="left"/>
      <w:pPr>
        <w:tabs>
          <w:tab w:val="num" w:pos="2880"/>
        </w:tabs>
        <w:ind w:left="2880" w:hanging="360"/>
      </w:pPr>
      <w:rPr>
        <w:rFonts w:ascii="Symbol" w:hAnsi="Symbol"/>
      </w:rPr>
    </w:lvl>
    <w:lvl w:ilvl="4" w:tplc="2578CB98">
      <w:start w:val="1"/>
      <w:numFmt w:val="bullet"/>
      <w:lvlText w:val="o"/>
      <w:lvlJc w:val="left"/>
      <w:pPr>
        <w:tabs>
          <w:tab w:val="num" w:pos="3600"/>
        </w:tabs>
        <w:ind w:left="3600" w:hanging="360"/>
      </w:pPr>
      <w:rPr>
        <w:rFonts w:ascii="Courier New" w:hAnsi="Courier New"/>
      </w:rPr>
    </w:lvl>
    <w:lvl w:ilvl="5" w:tplc="005635E8">
      <w:start w:val="1"/>
      <w:numFmt w:val="bullet"/>
      <w:lvlText w:val=""/>
      <w:lvlJc w:val="left"/>
      <w:pPr>
        <w:tabs>
          <w:tab w:val="num" w:pos="4320"/>
        </w:tabs>
        <w:ind w:left="4320" w:hanging="360"/>
      </w:pPr>
      <w:rPr>
        <w:rFonts w:ascii="Wingdings" w:hAnsi="Wingdings"/>
      </w:rPr>
    </w:lvl>
    <w:lvl w:ilvl="6" w:tplc="5E4AD016">
      <w:start w:val="1"/>
      <w:numFmt w:val="bullet"/>
      <w:lvlText w:val=""/>
      <w:lvlJc w:val="left"/>
      <w:pPr>
        <w:tabs>
          <w:tab w:val="num" w:pos="5040"/>
        </w:tabs>
        <w:ind w:left="5040" w:hanging="360"/>
      </w:pPr>
      <w:rPr>
        <w:rFonts w:ascii="Symbol" w:hAnsi="Symbol"/>
      </w:rPr>
    </w:lvl>
    <w:lvl w:ilvl="7" w:tplc="8B1E606E">
      <w:start w:val="1"/>
      <w:numFmt w:val="bullet"/>
      <w:lvlText w:val="o"/>
      <w:lvlJc w:val="left"/>
      <w:pPr>
        <w:tabs>
          <w:tab w:val="num" w:pos="5760"/>
        </w:tabs>
        <w:ind w:left="5760" w:hanging="360"/>
      </w:pPr>
      <w:rPr>
        <w:rFonts w:ascii="Courier New" w:hAnsi="Courier New"/>
      </w:rPr>
    </w:lvl>
    <w:lvl w:ilvl="8" w:tplc="C9488C4A">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hybridMultilevel"/>
    <w:tmpl w:val="0000021F"/>
    <w:lvl w:ilvl="0" w:tplc="F5206DE8">
      <w:start w:val="1"/>
      <w:numFmt w:val="bullet"/>
      <w:lvlText w:val=""/>
      <w:lvlJc w:val="left"/>
      <w:pPr>
        <w:ind w:left="720" w:hanging="360"/>
      </w:pPr>
      <w:rPr>
        <w:rFonts w:ascii="Symbol" w:hAnsi="Symbol"/>
      </w:rPr>
    </w:lvl>
    <w:lvl w:ilvl="1" w:tplc="FA704764">
      <w:start w:val="1"/>
      <w:numFmt w:val="bullet"/>
      <w:lvlText w:val="o"/>
      <w:lvlJc w:val="left"/>
      <w:pPr>
        <w:tabs>
          <w:tab w:val="num" w:pos="1440"/>
        </w:tabs>
        <w:ind w:left="1440" w:hanging="360"/>
      </w:pPr>
      <w:rPr>
        <w:rFonts w:ascii="Courier New" w:hAnsi="Courier New"/>
      </w:rPr>
    </w:lvl>
    <w:lvl w:ilvl="2" w:tplc="2ABCFB5E">
      <w:start w:val="1"/>
      <w:numFmt w:val="bullet"/>
      <w:lvlText w:val=""/>
      <w:lvlJc w:val="left"/>
      <w:pPr>
        <w:tabs>
          <w:tab w:val="num" w:pos="2160"/>
        </w:tabs>
        <w:ind w:left="2160" w:hanging="360"/>
      </w:pPr>
      <w:rPr>
        <w:rFonts w:ascii="Wingdings" w:hAnsi="Wingdings"/>
      </w:rPr>
    </w:lvl>
    <w:lvl w:ilvl="3" w:tplc="F6B8A7DC">
      <w:start w:val="1"/>
      <w:numFmt w:val="bullet"/>
      <w:lvlText w:val=""/>
      <w:lvlJc w:val="left"/>
      <w:pPr>
        <w:tabs>
          <w:tab w:val="num" w:pos="2880"/>
        </w:tabs>
        <w:ind w:left="2880" w:hanging="360"/>
      </w:pPr>
      <w:rPr>
        <w:rFonts w:ascii="Symbol" w:hAnsi="Symbol"/>
      </w:rPr>
    </w:lvl>
    <w:lvl w:ilvl="4" w:tplc="18F020DE">
      <w:start w:val="1"/>
      <w:numFmt w:val="bullet"/>
      <w:lvlText w:val="o"/>
      <w:lvlJc w:val="left"/>
      <w:pPr>
        <w:tabs>
          <w:tab w:val="num" w:pos="3600"/>
        </w:tabs>
        <w:ind w:left="3600" w:hanging="360"/>
      </w:pPr>
      <w:rPr>
        <w:rFonts w:ascii="Courier New" w:hAnsi="Courier New"/>
      </w:rPr>
    </w:lvl>
    <w:lvl w:ilvl="5" w:tplc="4CFE0264">
      <w:start w:val="1"/>
      <w:numFmt w:val="bullet"/>
      <w:lvlText w:val=""/>
      <w:lvlJc w:val="left"/>
      <w:pPr>
        <w:tabs>
          <w:tab w:val="num" w:pos="4320"/>
        </w:tabs>
        <w:ind w:left="4320" w:hanging="360"/>
      </w:pPr>
      <w:rPr>
        <w:rFonts w:ascii="Wingdings" w:hAnsi="Wingdings"/>
      </w:rPr>
    </w:lvl>
    <w:lvl w:ilvl="6" w:tplc="141263AA">
      <w:start w:val="1"/>
      <w:numFmt w:val="bullet"/>
      <w:lvlText w:val=""/>
      <w:lvlJc w:val="left"/>
      <w:pPr>
        <w:tabs>
          <w:tab w:val="num" w:pos="5040"/>
        </w:tabs>
        <w:ind w:left="5040" w:hanging="360"/>
      </w:pPr>
      <w:rPr>
        <w:rFonts w:ascii="Symbol" w:hAnsi="Symbol"/>
      </w:rPr>
    </w:lvl>
    <w:lvl w:ilvl="7" w:tplc="EDCC679C">
      <w:start w:val="1"/>
      <w:numFmt w:val="bullet"/>
      <w:lvlText w:val="o"/>
      <w:lvlJc w:val="left"/>
      <w:pPr>
        <w:tabs>
          <w:tab w:val="num" w:pos="5760"/>
        </w:tabs>
        <w:ind w:left="5760" w:hanging="360"/>
      </w:pPr>
      <w:rPr>
        <w:rFonts w:ascii="Courier New" w:hAnsi="Courier New"/>
      </w:rPr>
    </w:lvl>
    <w:lvl w:ilvl="8" w:tplc="4418AA08">
      <w:start w:val="1"/>
      <w:numFmt w:val="bullet"/>
      <w:lvlText w:val=""/>
      <w:lvlJc w:val="left"/>
      <w:pPr>
        <w:tabs>
          <w:tab w:val="num" w:pos="6480"/>
        </w:tabs>
        <w:ind w:left="6480" w:hanging="360"/>
      </w:pPr>
      <w:rPr>
        <w:rFonts w:ascii="Wingdings" w:hAnsi="Wingdings"/>
      </w:rPr>
    </w:lvl>
  </w:abstractNum>
  <w:abstractNum w:abstractNumId="543" w15:restartNumberingAfterBreak="0">
    <w:nsid w:val="00000220"/>
    <w:multiLevelType w:val="hybridMultilevel"/>
    <w:tmpl w:val="00000220"/>
    <w:lvl w:ilvl="0" w:tplc="2C482808">
      <w:start w:val="1"/>
      <w:numFmt w:val="bullet"/>
      <w:lvlText w:val=""/>
      <w:lvlJc w:val="left"/>
      <w:pPr>
        <w:ind w:left="720" w:hanging="360"/>
      </w:pPr>
      <w:rPr>
        <w:rFonts w:ascii="Symbol" w:hAnsi="Symbol"/>
      </w:rPr>
    </w:lvl>
    <w:lvl w:ilvl="1" w:tplc="05D87A14">
      <w:start w:val="1"/>
      <w:numFmt w:val="bullet"/>
      <w:lvlText w:val="o"/>
      <w:lvlJc w:val="left"/>
      <w:pPr>
        <w:tabs>
          <w:tab w:val="num" w:pos="1440"/>
        </w:tabs>
        <w:ind w:left="1440" w:hanging="360"/>
      </w:pPr>
      <w:rPr>
        <w:rFonts w:ascii="Courier New" w:hAnsi="Courier New"/>
      </w:rPr>
    </w:lvl>
    <w:lvl w:ilvl="2" w:tplc="CE18EA8E">
      <w:start w:val="1"/>
      <w:numFmt w:val="bullet"/>
      <w:lvlText w:val=""/>
      <w:lvlJc w:val="left"/>
      <w:pPr>
        <w:tabs>
          <w:tab w:val="num" w:pos="2160"/>
        </w:tabs>
        <w:ind w:left="2160" w:hanging="360"/>
      </w:pPr>
      <w:rPr>
        <w:rFonts w:ascii="Wingdings" w:hAnsi="Wingdings"/>
      </w:rPr>
    </w:lvl>
    <w:lvl w:ilvl="3" w:tplc="EECA81A8">
      <w:start w:val="1"/>
      <w:numFmt w:val="bullet"/>
      <w:lvlText w:val=""/>
      <w:lvlJc w:val="left"/>
      <w:pPr>
        <w:tabs>
          <w:tab w:val="num" w:pos="2880"/>
        </w:tabs>
        <w:ind w:left="2880" w:hanging="360"/>
      </w:pPr>
      <w:rPr>
        <w:rFonts w:ascii="Symbol" w:hAnsi="Symbol"/>
      </w:rPr>
    </w:lvl>
    <w:lvl w:ilvl="4" w:tplc="6F6014DA">
      <w:start w:val="1"/>
      <w:numFmt w:val="bullet"/>
      <w:lvlText w:val="o"/>
      <w:lvlJc w:val="left"/>
      <w:pPr>
        <w:tabs>
          <w:tab w:val="num" w:pos="3600"/>
        </w:tabs>
        <w:ind w:left="3600" w:hanging="360"/>
      </w:pPr>
      <w:rPr>
        <w:rFonts w:ascii="Courier New" w:hAnsi="Courier New"/>
      </w:rPr>
    </w:lvl>
    <w:lvl w:ilvl="5" w:tplc="534CFDBC">
      <w:start w:val="1"/>
      <w:numFmt w:val="bullet"/>
      <w:lvlText w:val=""/>
      <w:lvlJc w:val="left"/>
      <w:pPr>
        <w:tabs>
          <w:tab w:val="num" w:pos="4320"/>
        </w:tabs>
        <w:ind w:left="4320" w:hanging="360"/>
      </w:pPr>
      <w:rPr>
        <w:rFonts w:ascii="Wingdings" w:hAnsi="Wingdings"/>
      </w:rPr>
    </w:lvl>
    <w:lvl w:ilvl="6" w:tplc="B1661490">
      <w:start w:val="1"/>
      <w:numFmt w:val="bullet"/>
      <w:lvlText w:val=""/>
      <w:lvlJc w:val="left"/>
      <w:pPr>
        <w:tabs>
          <w:tab w:val="num" w:pos="5040"/>
        </w:tabs>
        <w:ind w:left="5040" w:hanging="360"/>
      </w:pPr>
      <w:rPr>
        <w:rFonts w:ascii="Symbol" w:hAnsi="Symbol"/>
      </w:rPr>
    </w:lvl>
    <w:lvl w:ilvl="7" w:tplc="52A60ADA">
      <w:start w:val="1"/>
      <w:numFmt w:val="bullet"/>
      <w:lvlText w:val="o"/>
      <w:lvlJc w:val="left"/>
      <w:pPr>
        <w:tabs>
          <w:tab w:val="num" w:pos="5760"/>
        </w:tabs>
        <w:ind w:left="5760" w:hanging="360"/>
      </w:pPr>
      <w:rPr>
        <w:rFonts w:ascii="Courier New" w:hAnsi="Courier New"/>
      </w:rPr>
    </w:lvl>
    <w:lvl w:ilvl="8" w:tplc="A50A0842">
      <w:start w:val="1"/>
      <w:numFmt w:val="bullet"/>
      <w:lvlText w:val=""/>
      <w:lvlJc w:val="left"/>
      <w:pPr>
        <w:tabs>
          <w:tab w:val="num" w:pos="6480"/>
        </w:tabs>
        <w:ind w:left="6480" w:hanging="360"/>
      </w:pPr>
      <w:rPr>
        <w:rFonts w:ascii="Wingdings" w:hAnsi="Wingdings"/>
      </w:rPr>
    </w:lvl>
  </w:abstractNum>
  <w:abstractNum w:abstractNumId="544" w15:restartNumberingAfterBreak="0">
    <w:nsid w:val="00000221"/>
    <w:multiLevelType w:val="hybridMultilevel"/>
    <w:tmpl w:val="00000221"/>
    <w:lvl w:ilvl="0" w:tplc="E9A2B020">
      <w:start w:val="1"/>
      <w:numFmt w:val="bullet"/>
      <w:lvlText w:val=""/>
      <w:lvlJc w:val="left"/>
      <w:pPr>
        <w:ind w:left="720" w:hanging="360"/>
      </w:pPr>
      <w:rPr>
        <w:rFonts w:ascii="Symbol" w:hAnsi="Symbol"/>
      </w:rPr>
    </w:lvl>
    <w:lvl w:ilvl="1" w:tplc="4DB20C36">
      <w:start w:val="1"/>
      <w:numFmt w:val="bullet"/>
      <w:lvlText w:val="o"/>
      <w:lvlJc w:val="left"/>
      <w:pPr>
        <w:tabs>
          <w:tab w:val="num" w:pos="1440"/>
        </w:tabs>
        <w:ind w:left="1440" w:hanging="360"/>
      </w:pPr>
      <w:rPr>
        <w:rFonts w:ascii="Courier New" w:hAnsi="Courier New"/>
      </w:rPr>
    </w:lvl>
    <w:lvl w:ilvl="2" w:tplc="C50A91A0">
      <w:start w:val="1"/>
      <w:numFmt w:val="bullet"/>
      <w:lvlText w:val=""/>
      <w:lvlJc w:val="left"/>
      <w:pPr>
        <w:tabs>
          <w:tab w:val="num" w:pos="2160"/>
        </w:tabs>
        <w:ind w:left="2160" w:hanging="360"/>
      </w:pPr>
      <w:rPr>
        <w:rFonts w:ascii="Wingdings" w:hAnsi="Wingdings"/>
      </w:rPr>
    </w:lvl>
    <w:lvl w:ilvl="3" w:tplc="3356E61E">
      <w:start w:val="1"/>
      <w:numFmt w:val="bullet"/>
      <w:lvlText w:val=""/>
      <w:lvlJc w:val="left"/>
      <w:pPr>
        <w:tabs>
          <w:tab w:val="num" w:pos="2880"/>
        </w:tabs>
        <w:ind w:left="2880" w:hanging="360"/>
      </w:pPr>
      <w:rPr>
        <w:rFonts w:ascii="Symbol" w:hAnsi="Symbol"/>
      </w:rPr>
    </w:lvl>
    <w:lvl w:ilvl="4" w:tplc="D2AC8AFC">
      <w:start w:val="1"/>
      <w:numFmt w:val="bullet"/>
      <w:lvlText w:val="o"/>
      <w:lvlJc w:val="left"/>
      <w:pPr>
        <w:tabs>
          <w:tab w:val="num" w:pos="3600"/>
        </w:tabs>
        <w:ind w:left="3600" w:hanging="360"/>
      </w:pPr>
      <w:rPr>
        <w:rFonts w:ascii="Courier New" w:hAnsi="Courier New"/>
      </w:rPr>
    </w:lvl>
    <w:lvl w:ilvl="5" w:tplc="904C2EBC">
      <w:start w:val="1"/>
      <w:numFmt w:val="bullet"/>
      <w:lvlText w:val=""/>
      <w:lvlJc w:val="left"/>
      <w:pPr>
        <w:tabs>
          <w:tab w:val="num" w:pos="4320"/>
        </w:tabs>
        <w:ind w:left="4320" w:hanging="360"/>
      </w:pPr>
      <w:rPr>
        <w:rFonts w:ascii="Wingdings" w:hAnsi="Wingdings"/>
      </w:rPr>
    </w:lvl>
    <w:lvl w:ilvl="6" w:tplc="5988246E">
      <w:start w:val="1"/>
      <w:numFmt w:val="bullet"/>
      <w:lvlText w:val=""/>
      <w:lvlJc w:val="left"/>
      <w:pPr>
        <w:tabs>
          <w:tab w:val="num" w:pos="5040"/>
        </w:tabs>
        <w:ind w:left="5040" w:hanging="360"/>
      </w:pPr>
      <w:rPr>
        <w:rFonts w:ascii="Symbol" w:hAnsi="Symbol"/>
      </w:rPr>
    </w:lvl>
    <w:lvl w:ilvl="7" w:tplc="1AFA4770">
      <w:start w:val="1"/>
      <w:numFmt w:val="bullet"/>
      <w:lvlText w:val="o"/>
      <w:lvlJc w:val="left"/>
      <w:pPr>
        <w:tabs>
          <w:tab w:val="num" w:pos="5760"/>
        </w:tabs>
        <w:ind w:left="5760" w:hanging="360"/>
      </w:pPr>
      <w:rPr>
        <w:rFonts w:ascii="Courier New" w:hAnsi="Courier New"/>
      </w:rPr>
    </w:lvl>
    <w:lvl w:ilvl="8" w:tplc="153A93FE">
      <w:start w:val="1"/>
      <w:numFmt w:val="bullet"/>
      <w:lvlText w:val=""/>
      <w:lvlJc w:val="left"/>
      <w:pPr>
        <w:tabs>
          <w:tab w:val="num" w:pos="6480"/>
        </w:tabs>
        <w:ind w:left="6480" w:hanging="360"/>
      </w:pPr>
      <w:rPr>
        <w:rFonts w:ascii="Wingdings" w:hAnsi="Wingdings"/>
      </w:rPr>
    </w:lvl>
  </w:abstractNum>
  <w:abstractNum w:abstractNumId="545" w15:restartNumberingAfterBreak="0">
    <w:nsid w:val="00000222"/>
    <w:multiLevelType w:val="hybridMultilevel"/>
    <w:tmpl w:val="00000222"/>
    <w:lvl w:ilvl="0" w:tplc="AA5AF376">
      <w:start w:val="1"/>
      <w:numFmt w:val="bullet"/>
      <w:lvlText w:val=""/>
      <w:lvlJc w:val="left"/>
      <w:pPr>
        <w:ind w:left="720" w:hanging="360"/>
      </w:pPr>
      <w:rPr>
        <w:rFonts w:ascii="Symbol" w:hAnsi="Symbol"/>
      </w:rPr>
    </w:lvl>
    <w:lvl w:ilvl="1" w:tplc="A650C802">
      <w:start w:val="1"/>
      <w:numFmt w:val="bullet"/>
      <w:lvlText w:val="o"/>
      <w:lvlJc w:val="left"/>
      <w:pPr>
        <w:tabs>
          <w:tab w:val="num" w:pos="1440"/>
        </w:tabs>
        <w:ind w:left="1440" w:hanging="360"/>
      </w:pPr>
      <w:rPr>
        <w:rFonts w:ascii="Courier New" w:hAnsi="Courier New"/>
      </w:rPr>
    </w:lvl>
    <w:lvl w:ilvl="2" w:tplc="ABEAE36A">
      <w:start w:val="1"/>
      <w:numFmt w:val="bullet"/>
      <w:lvlText w:val=""/>
      <w:lvlJc w:val="left"/>
      <w:pPr>
        <w:tabs>
          <w:tab w:val="num" w:pos="2160"/>
        </w:tabs>
        <w:ind w:left="2160" w:hanging="360"/>
      </w:pPr>
      <w:rPr>
        <w:rFonts w:ascii="Wingdings" w:hAnsi="Wingdings"/>
      </w:rPr>
    </w:lvl>
    <w:lvl w:ilvl="3" w:tplc="E008410C">
      <w:start w:val="1"/>
      <w:numFmt w:val="bullet"/>
      <w:lvlText w:val=""/>
      <w:lvlJc w:val="left"/>
      <w:pPr>
        <w:tabs>
          <w:tab w:val="num" w:pos="2880"/>
        </w:tabs>
        <w:ind w:left="2880" w:hanging="360"/>
      </w:pPr>
      <w:rPr>
        <w:rFonts w:ascii="Symbol" w:hAnsi="Symbol"/>
      </w:rPr>
    </w:lvl>
    <w:lvl w:ilvl="4" w:tplc="F7169AFC">
      <w:start w:val="1"/>
      <w:numFmt w:val="bullet"/>
      <w:lvlText w:val="o"/>
      <w:lvlJc w:val="left"/>
      <w:pPr>
        <w:tabs>
          <w:tab w:val="num" w:pos="3600"/>
        </w:tabs>
        <w:ind w:left="3600" w:hanging="360"/>
      </w:pPr>
      <w:rPr>
        <w:rFonts w:ascii="Courier New" w:hAnsi="Courier New"/>
      </w:rPr>
    </w:lvl>
    <w:lvl w:ilvl="5" w:tplc="24345E36">
      <w:start w:val="1"/>
      <w:numFmt w:val="bullet"/>
      <w:lvlText w:val=""/>
      <w:lvlJc w:val="left"/>
      <w:pPr>
        <w:tabs>
          <w:tab w:val="num" w:pos="4320"/>
        </w:tabs>
        <w:ind w:left="4320" w:hanging="360"/>
      </w:pPr>
      <w:rPr>
        <w:rFonts w:ascii="Wingdings" w:hAnsi="Wingdings"/>
      </w:rPr>
    </w:lvl>
    <w:lvl w:ilvl="6" w:tplc="BF547D02">
      <w:start w:val="1"/>
      <w:numFmt w:val="bullet"/>
      <w:lvlText w:val=""/>
      <w:lvlJc w:val="left"/>
      <w:pPr>
        <w:tabs>
          <w:tab w:val="num" w:pos="5040"/>
        </w:tabs>
        <w:ind w:left="5040" w:hanging="360"/>
      </w:pPr>
      <w:rPr>
        <w:rFonts w:ascii="Symbol" w:hAnsi="Symbol"/>
      </w:rPr>
    </w:lvl>
    <w:lvl w:ilvl="7" w:tplc="33E0A744">
      <w:start w:val="1"/>
      <w:numFmt w:val="bullet"/>
      <w:lvlText w:val="o"/>
      <w:lvlJc w:val="left"/>
      <w:pPr>
        <w:tabs>
          <w:tab w:val="num" w:pos="5760"/>
        </w:tabs>
        <w:ind w:left="5760" w:hanging="360"/>
      </w:pPr>
      <w:rPr>
        <w:rFonts w:ascii="Courier New" w:hAnsi="Courier New"/>
      </w:rPr>
    </w:lvl>
    <w:lvl w:ilvl="8" w:tplc="83DAB0B8">
      <w:start w:val="1"/>
      <w:numFmt w:val="bullet"/>
      <w:lvlText w:val=""/>
      <w:lvlJc w:val="left"/>
      <w:pPr>
        <w:tabs>
          <w:tab w:val="num" w:pos="6480"/>
        </w:tabs>
        <w:ind w:left="6480" w:hanging="360"/>
      </w:pPr>
      <w:rPr>
        <w:rFonts w:ascii="Wingdings" w:hAnsi="Wingdings"/>
      </w:rPr>
    </w:lvl>
  </w:abstractNum>
  <w:abstractNum w:abstractNumId="546" w15:restartNumberingAfterBreak="0">
    <w:nsid w:val="00000223"/>
    <w:multiLevelType w:val="hybridMultilevel"/>
    <w:tmpl w:val="00000223"/>
    <w:lvl w:ilvl="0" w:tplc="34725F10">
      <w:start w:val="1"/>
      <w:numFmt w:val="bullet"/>
      <w:lvlText w:val=""/>
      <w:lvlJc w:val="left"/>
      <w:pPr>
        <w:ind w:left="720" w:hanging="360"/>
      </w:pPr>
      <w:rPr>
        <w:rFonts w:ascii="Symbol" w:hAnsi="Symbol"/>
      </w:rPr>
    </w:lvl>
    <w:lvl w:ilvl="1" w:tplc="4A3424B4">
      <w:start w:val="1"/>
      <w:numFmt w:val="bullet"/>
      <w:lvlText w:val="o"/>
      <w:lvlJc w:val="left"/>
      <w:pPr>
        <w:tabs>
          <w:tab w:val="num" w:pos="1440"/>
        </w:tabs>
        <w:ind w:left="1440" w:hanging="360"/>
      </w:pPr>
      <w:rPr>
        <w:rFonts w:ascii="Courier New" w:hAnsi="Courier New"/>
      </w:rPr>
    </w:lvl>
    <w:lvl w:ilvl="2" w:tplc="4E9624A4">
      <w:start w:val="1"/>
      <w:numFmt w:val="bullet"/>
      <w:lvlText w:val=""/>
      <w:lvlJc w:val="left"/>
      <w:pPr>
        <w:tabs>
          <w:tab w:val="num" w:pos="2160"/>
        </w:tabs>
        <w:ind w:left="2160" w:hanging="360"/>
      </w:pPr>
      <w:rPr>
        <w:rFonts w:ascii="Wingdings" w:hAnsi="Wingdings"/>
      </w:rPr>
    </w:lvl>
    <w:lvl w:ilvl="3" w:tplc="05D897EA">
      <w:start w:val="1"/>
      <w:numFmt w:val="bullet"/>
      <w:lvlText w:val=""/>
      <w:lvlJc w:val="left"/>
      <w:pPr>
        <w:tabs>
          <w:tab w:val="num" w:pos="2880"/>
        </w:tabs>
        <w:ind w:left="2880" w:hanging="360"/>
      </w:pPr>
      <w:rPr>
        <w:rFonts w:ascii="Symbol" w:hAnsi="Symbol"/>
      </w:rPr>
    </w:lvl>
    <w:lvl w:ilvl="4" w:tplc="8C9EFB2E">
      <w:start w:val="1"/>
      <w:numFmt w:val="bullet"/>
      <w:lvlText w:val="o"/>
      <w:lvlJc w:val="left"/>
      <w:pPr>
        <w:tabs>
          <w:tab w:val="num" w:pos="3600"/>
        </w:tabs>
        <w:ind w:left="3600" w:hanging="360"/>
      </w:pPr>
      <w:rPr>
        <w:rFonts w:ascii="Courier New" w:hAnsi="Courier New"/>
      </w:rPr>
    </w:lvl>
    <w:lvl w:ilvl="5" w:tplc="D8F4C61A">
      <w:start w:val="1"/>
      <w:numFmt w:val="bullet"/>
      <w:lvlText w:val=""/>
      <w:lvlJc w:val="left"/>
      <w:pPr>
        <w:tabs>
          <w:tab w:val="num" w:pos="4320"/>
        </w:tabs>
        <w:ind w:left="4320" w:hanging="360"/>
      </w:pPr>
      <w:rPr>
        <w:rFonts w:ascii="Wingdings" w:hAnsi="Wingdings"/>
      </w:rPr>
    </w:lvl>
    <w:lvl w:ilvl="6" w:tplc="904E8224">
      <w:start w:val="1"/>
      <w:numFmt w:val="bullet"/>
      <w:lvlText w:val=""/>
      <w:lvlJc w:val="left"/>
      <w:pPr>
        <w:tabs>
          <w:tab w:val="num" w:pos="5040"/>
        </w:tabs>
        <w:ind w:left="5040" w:hanging="360"/>
      </w:pPr>
      <w:rPr>
        <w:rFonts w:ascii="Symbol" w:hAnsi="Symbol"/>
      </w:rPr>
    </w:lvl>
    <w:lvl w:ilvl="7" w:tplc="0C28BF28">
      <w:start w:val="1"/>
      <w:numFmt w:val="bullet"/>
      <w:lvlText w:val="o"/>
      <w:lvlJc w:val="left"/>
      <w:pPr>
        <w:tabs>
          <w:tab w:val="num" w:pos="5760"/>
        </w:tabs>
        <w:ind w:left="5760" w:hanging="360"/>
      </w:pPr>
      <w:rPr>
        <w:rFonts w:ascii="Courier New" w:hAnsi="Courier New"/>
      </w:rPr>
    </w:lvl>
    <w:lvl w:ilvl="8" w:tplc="E35CE83A">
      <w:start w:val="1"/>
      <w:numFmt w:val="bullet"/>
      <w:lvlText w:val=""/>
      <w:lvlJc w:val="left"/>
      <w:pPr>
        <w:tabs>
          <w:tab w:val="num" w:pos="6480"/>
        </w:tabs>
        <w:ind w:left="6480" w:hanging="360"/>
      </w:pPr>
      <w:rPr>
        <w:rFonts w:ascii="Wingdings" w:hAnsi="Wingdings"/>
      </w:rPr>
    </w:lvl>
  </w:abstractNum>
  <w:abstractNum w:abstractNumId="547" w15:restartNumberingAfterBreak="0">
    <w:nsid w:val="00000224"/>
    <w:multiLevelType w:val="hybridMultilevel"/>
    <w:tmpl w:val="00000224"/>
    <w:lvl w:ilvl="0" w:tplc="30046552">
      <w:start w:val="1"/>
      <w:numFmt w:val="bullet"/>
      <w:lvlText w:val=""/>
      <w:lvlJc w:val="left"/>
      <w:pPr>
        <w:ind w:left="720" w:hanging="360"/>
      </w:pPr>
      <w:rPr>
        <w:rFonts w:ascii="Symbol" w:hAnsi="Symbol"/>
      </w:rPr>
    </w:lvl>
    <w:lvl w:ilvl="1" w:tplc="5A666836">
      <w:start w:val="1"/>
      <w:numFmt w:val="bullet"/>
      <w:lvlText w:val="o"/>
      <w:lvlJc w:val="left"/>
      <w:pPr>
        <w:tabs>
          <w:tab w:val="num" w:pos="1440"/>
        </w:tabs>
        <w:ind w:left="1440" w:hanging="360"/>
      </w:pPr>
      <w:rPr>
        <w:rFonts w:ascii="Courier New" w:hAnsi="Courier New"/>
      </w:rPr>
    </w:lvl>
    <w:lvl w:ilvl="2" w:tplc="7864F4F0">
      <w:start w:val="1"/>
      <w:numFmt w:val="bullet"/>
      <w:lvlText w:val=""/>
      <w:lvlJc w:val="left"/>
      <w:pPr>
        <w:tabs>
          <w:tab w:val="num" w:pos="2160"/>
        </w:tabs>
        <w:ind w:left="2160" w:hanging="360"/>
      </w:pPr>
      <w:rPr>
        <w:rFonts w:ascii="Wingdings" w:hAnsi="Wingdings"/>
      </w:rPr>
    </w:lvl>
    <w:lvl w:ilvl="3" w:tplc="2E2CA174">
      <w:start w:val="1"/>
      <w:numFmt w:val="bullet"/>
      <w:lvlText w:val=""/>
      <w:lvlJc w:val="left"/>
      <w:pPr>
        <w:tabs>
          <w:tab w:val="num" w:pos="2880"/>
        </w:tabs>
        <w:ind w:left="2880" w:hanging="360"/>
      </w:pPr>
      <w:rPr>
        <w:rFonts w:ascii="Symbol" w:hAnsi="Symbol"/>
      </w:rPr>
    </w:lvl>
    <w:lvl w:ilvl="4" w:tplc="72CA3196">
      <w:start w:val="1"/>
      <w:numFmt w:val="bullet"/>
      <w:lvlText w:val="o"/>
      <w:lvlJc w:val="left"/>
      <w:pPr>
        <w:tabs>
          <w:tab w:val="num" w:pos="3600"/>
        </w:tabs>
        <w:ind w:left="3600" w:hanging="360"/>
      </w:pPr>
      <w:rPr>
        <w:rFonts w:ascii="Courier New" w:hAnsi="Courier New"/>
      </w:rPr>
    </w:lvl>
    <w:lvl w:ilvl="5" w:tplc="C714E346">
      <w:start w:val="1"/>
      <w:numFmt w:val="bullet"/>
      <w:lvlText w:val=""/>
      <w:lvlJc w:val="left"/>
      <w:pPr>
        <w:tabs>
          <w:tab w:val="num" w:pos="4320"/>
        </w:tabs>
        <w:ind w:left="4320" w:hanging="360"/>
      </w:pPr>
      <w:rPr>
        <w:rFonts w:ascii="Wingdings" w:hAnsi="Wingdings"/>
      </w:rPr>
    </w:lvl>
    <w:lvl w:ilvl="6" w:tplc="A1826E70">
      <w:start w:val="1"/>
      <w:numFmt w:val="bullet"/>
      <w:lvlText w:val=""/>
      <w:lvlJc w:val="left"/>
      <w:pPr>
        <w:tabs>
          <w:tab w:val="num" w:pos="5040"/>
        </w:tabs>
        <w:ind w:left="5040" w:hanging="360"/>
      </w:pPr>
      <w:rPr>
        <w:rFonts w:ascii="Symbol" w:hAnsi="Symbol"/>
      </w:rPr>
    </w:lvl>
    <w:lvl w:ilvl="7" w:tplc="23DC0E2C">
      <w:start w:val="1"/>
      <w:numFmt w:val="bullet"/>
      <w:lvlText w:val="o"/>
      <w:lvlJc w:val="left"/>
      <w:pPr>
        <w:tabs>
          <w:tab w:val="num" w:pos="5760"/>
        </w:tabs>
        <w:ind w:left="5760" w:hanging="360"/>
      </w:pPr>
      <w:rPr>
        <w:rFonts w:ascii="Courier New" w:hAnsi="Courier New"/>
      </w:rPr>
    </w:lvl>
    <w:lvl w:ilvl="8" w:tplc="190C58FC">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BCD82FFC">
      <w:start w:val="1"/>
      <w:numFmt w:val="bullet"/>
      <w:lvlText w:val=""/>
      <w:lvlJc w:val="left"/>
      <w:pPr>
        <w:ind w:left="720" w:hanging="360"/>
      </w:pPr>
      <w:rPr>
        <w:rFonts w:ascii="Symbol" w:hAnsi="Symbol"/>
      </w:rPr>
    </w:lvl>
    <w:lvl w:ilvl="1" w:tplc="2138B6B8">
      <w:start w:val="1"/>
      <w:numFmt w:val="bullet"/>
      <w:lvlText w:val="o"/>
      <w:lvlJc w:val="left"/>
      <w:pPr>
        <w:tabs>
          <w:tab w:val="num" w:pos="1440"/>
        </w:tabs>
        <w:ind w:left="1440" w:hanging="360"/>
      </w:pPr>
      <w:rPr>
        <w:rFonts w:ascii="Courier New" w:hAnsi="Courier New"/>
      </w:rPr>
    </w:lvl>
    <w:lvl w:ilvl="2" w:tplc="32CACBA4">
      <w:start w:val="1"/>
      <w:numFmt w:val="bullet"/>
      <w:lvlText w:val=""/>
      <w:lvlJc w:val="left"/>
      <w:pPr>
        <w:tabs>
          <w:tab w:val="num" w:pos="2160"/>
        </w:tabs>
        <w:ind w:left="2160" w:hanging="360"/>
      </w:pPr>
      <w:rPr>
        <w:rFonts w:ascii="Wingdings" w:hAnsi="Wingdings"/>
      </w:rPr>
    </w:lvl>
    <w:lvl w:ilvl="3" w:tplc="E23234E8">
      <w:start w:val="1"/>
      <w:numFmt w:val="bullet"/>
      <w:lvlText w:val=""/>
      <w:lvlJc w:val="left"/>
      <w:pPr>
        <w:tabs>
          <w:tab w:val="num" w:pos="2880"/>
        </w:tabs>
        <w:ind w:left="2880" w:hanging="360"/>
      </w:pPr>
      <w:rPr>
        <w:rFonts w:ascii="Symbol" w:hAnsi="Symbol"/>
      </w:rPr>
    </w:lvl>
    <w:lvl w:ilvl="4" w:tplc="2924D11A">
      <w:start w:val="1"/>
      <w:numFmt w:val="bullet"/>
      <w:lvlText w:val="o"/>
      <w:lvlJc w:val="left"/>
      <w:pPr>
        <w:tabs>
          <w:tab w:val="num" w:pos="3600"/>
        </w:tabs>
        <w:ind w:left="3600" w:hanging="360"/>
      </w:pPr>
      <w:rPr>
        <w:rFonts w:ascii="Courier New" w:hAnsi="Courier New"/>
      </w:rPr>
    </w:lvl>
    <w:lvl w:ilvl="5" w:tplc="7B1AF4D6">
      <w:start w:val="1"/>
      <w:numFmt w:val="bullet"/>
      <w:lvlText w:val=""/>
      <w:lvlJc w:val="left"/>
      <w:pPr>
        <w:tabs>
          <w:tab w:val="num" w:pos="4320"/>
        </w:tabs>
        <w:ind w:left="4320" w:hanging="360"/>
      </w:pPr>
      <w:rPr>
        <w:rFonts w:ascii="Wingdings" w:hAnsi="Wingdings"/>
      </w:rPr>
    </w:lvl>
    <w:lvl w:ilvl="6" w:tplc="7D00D1B6">
      <w:start w:val="1"/>
      <w:numFmt w:val="bullet"/>
      <w:lvlText w:val=""/>
      <w:lvlJc w:val="left"/>
      <w:pPr>
        <w:tabs>
          <w:tab w:val="num" w:pos="5040"/>
        </w:tabs>
        <w:ind w:left="5040" w:hanging="360"/>
      </w:pPr>
      <w:rPr>
        <w:rFonts w:ascii="Symbol" w:hAnsi="Symbol"/>
      </w:rPr>
    </w:lvl>
    <w:lvl w:ilvl="7" w:tplc="EE0E2ED2">
      <w:start w:val="1"/>
      <w:numFmt w:val="bullet"/>
      <w:lvlText w:val="o"/>
      <w:lvlJc w:val="left"/>
      <w:pPr>
        <w:tabs>
          <w:tab w:val="num" w:pos="5760"/>
        </w:tabs>
        <w:ind w:left="5760" w:hanging="360"/>
      </w:pPr>
      <w:rPr>
        <w:rFonts w:ascii="Courier New" w:hAnsi="Courier New"/>
      </w:rPr>
    </w:lvl>
    <w:lvl w:ilvl="8" w:tplc="8BC217BC">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hybridMultilevel"/>
    <w:tmpl w:val="00000226"/>
    <w:lvl w:ilvl="0" w:tplc="028C2BB4">
      <w:start w:val="1"/>
      <w:numFmt w:val="bullet"/>
      <w:lvlText w:val=""/>
      <w:lvlJc w:val="left"/>
      <w:pPr>
        <w:ind w:left="720" w:hanging="360"/>
      </w:pPr>
      <w:rPr>
        <w:rFonts w:ascii="Symbol" w:hAnsi="Symbol"/>
      </w:rPr>
    </w:lvl>
    <w:lvl w:ilvl="1" w:tplc="FA9A75FC">
      <w:start w:val="1"/>
      <w:numFmt w:val="bullet"/>
      <w:lvlText w:val="o"/>
      <w:lvlJc w:val="left"/>
      <w:pPr>
        <w:tabs>
          <w:tab w:val="num" w:pos="1440"/>
        </w:tabs>
        <w:ind w:left="1440" w:hanging="360"/>
      </w:pPr>
      <w:rPr>
        <w:rFonts w:ascii="Courier New" w:hAnsi="Courier New"/>
      </w:rPr>
    </w:lvl>
    <w:lvl w:ilvl="2" w:tplc="ADAAC1FE">
      <w:start w:val="1"/>
      <w:numFmt w:val="bullet"/>
      <w:lvlText w:val=""/>
      <w:lvlJc w:val="left"/>
      <w:pPr>
        <w:tabs>
          <w:tab w:val="num" w:pos="2160"/>
        </w:tabs>
        <w:ind w:left="2160" w:hanging="360"/>
      </w:pPr>
      <w:rPr>
        <w:rFonts w:ascii="Wingdings" w:hAnsi="Wingdings"/>
      </w:rPr>
    </w:lvl>
    <w:lvl w:ilvl="3" w:tplc="A2E815F8">
      <w:start w:val="1"/>
      <w:numFmt w:val="bullet"/>
      <w:lvlText w:val=""/>
      <w:lvlJc w:val="left"/>
      <w:pPr>
        <w:tabs>
          <w:tab w:val="num" w:pos="2880"/>
        </w:tabs>
        <w:ind w:left="2880" w:hanging="360"/>
      </w:pPr>
      <w:rPr>
        <w:rFonts w:ascii="Symbol" w:hAnsi="Symbol"/>
      </w:rPr>
    </w:lvl>
    <w:lvl w:ilvl="4" w:tplc="1B8C461A">
      <w:start w:val="1"/>
      <w:numFmt w:val="bullet"/>
      <w:lvlText w:val="o"/>
      <w:lvlJc w:val="left"/>
      <w:pPr>
        <w:tabs>
          <w:tab w:val="num" w:pos="3600"/>
        </w:tabs>
        <w:ind w:left="3600" w:hanging="360"/>
      </w:pPr>
      <w:rPr>
        <w:rFonts w:ascii="Courier New" w:hAnsi="Courier New"/>
      </w:rPr>
    </w:lvl>
    <w:lvl w:ilvl="5" w:tplc="D678513C">
      <w:start w:val="1"/>
      <w:numFmt w:val="bullet"/>
      <w:lvlText w:val=""/>
      <w:lvlJc w:val="left"/>
      <w:pPr>
        <w:tabs>
          <w:tab w:val="num" w:pos="4320"/>
        </w:tabs>
        <w:ind w:left="4320" w:hanging="360"/>
      </w:pPr>
      <w:rPr>
        <w:rFonts w:ascii="Wingdings" w:hAnsi="Wingdings"/>
      </w:rPr>
    </w:lvl>
    <w:lvl w:ilvl="6" w:tplc="DBDE721C">
      <w:start w:val="1"/>
      <w:numFmt w:val="bullet"/>
      <w:lvlText w:val=""/>
      <w:lvlJc w:val="left"/>
      <w:pPr>
        <w:tabs>
          <w:tab w:val="num" w:pos="5040"/>
        </w:tabs>
        <w:ind w:left="5040" w:hanging="360"/>
      </w:pPr>
      <w:rPr>
        <w:rFonts w:ascii="Symbol" w:hAnsi="Symbol"/>
      </w:rPr>
    </w:lvl>
    <w:lvl w:ilvl="7" w:tplc="F4FC1952">
      <w:start w:val="1"/>
      <w:numFmt w:val="bullet"/>
      <w:lvlText w:val="o"/>
      <w:lvlJc w:val="left"/>
      <w:pPr>
        <w:tabs>
          <w:tab w:val="num" w:pos="5760"/>
        </w:tabs>
        <w:ind w:left="5760" w:hanging="360"/>
      </w:pPr>
      <w:rPr>
        <w:rFonts w:ascii="Courier New" w:hAnsi="Courier New"/>
      </w:rPr>
    </w:lvl>
    <w:lvl w:ilvl="8" w:tplc="CD2A4484">
      <w:start w:val="1"/>
      <w:numFmt w:val="bullet"/>
      <w:lvlText w:val=""/>
      <w:lvlJc w:val="left"/>
      <w:pPr>
        <w:tabs>
          <w:tab w:val="num" w:pos="6480"/>
        </w:tabs>
        <w:ind w:left="6480" w:hanging="360"/>
      </w:pPr>
      <w:rPr>
        <w:rFonts w:ascii="Wingdings" w:hAnsi="Wingdings"/>
      </w:rPr>
    </w:lvl>
  </w:abstractNum>
  <w:abstractNum w:abstractNumId="550" w15:restartNumberingAfterBreak="0">
    <w:nsid w:val="00000227"/>
    <w:multiLevelType w:val="hybridMultilevel"/>
    <w:tmpl w:val="00000227"/>
    <w:lvl w:ilvl="0" w:tplc="86025B0A">
      <w:start w:val="1"/>
      <w:numFmt w:val="bullet"/>
      <w:lvlText w:val=""/>
      <w:lvlJc w:val="left"/>
      <w:pPr>
        <w:ind w:left="720" w:hanging="360"/>
      </w:pPr>
      <w:rPr>
        <w:rFonts w:ascii="Symbol" w:hAnsi="Symbol"/>
      </w:rPr>
    </w:lvl>
    <w:lvl w:ilvl="1" w:tplc="F1D08208">
      <w:start w:val="1"/>
      <w:numFmt w:val="bullet"/>
      <w:lvlText w:val="o"/>
      <w:lvlJc w:val="left"/>
      <w:pPr>
        <w:tabs>
          <w:tab w:val="num" w:pos="1440"/>
        </w:tabs>
        <w:ind w:left="1440" w:hanging="360"/>
      </w:pPr>
      <w:rPr>
        <w:rFonts w:ascii="Courier New" w:hAnsi="Courier New"/>
      </w:rPr>
    </w:lvl>
    <w:lvl w:ilvl="2" w:tplc="071ACFBE">
      <w:start w:val="1"/>
      <w:numFmt w:val="bullet"/>
      <w:lvlText w:val=""/>
      <w:lvlJc w:val="left"/>
      <w:pPr>
        <w:tabs>
          <w:tab w:val="num" w:pos="2160"/>
        </w:tabs>
        <w:ind w:left="2160" w:hanging="360"/>
      </w:pPr>
      <w:rPr>
        <w:rFonts w:ascii="Wingdings" w:hAnsi="Wingdings"/>
      </w:rPr>
    </w:lvl>
    <w:lvl w:ilvl="3" w:tplc="6728CB80">
      <w:start w:val="1"/>
      <w:numFmt w:val="bullet"/>
      <w:lvlText w:val=""/>
      <w:lvlJc w:val="left"/>
      <w:pPr>
        <w:tabs>
          <w:tab w:val="num" w:pos="2880"/>
        </w:tabs>
        <w:ind w:left="2880" w:hanging="360"/>
      </w:pPr>
      <w:rPr>
        <w:rFonts w:ascii="Symbol" w:hAnsi="Symbol"/>
      </w:rPr>
    </w:lvl>
    <w:lvl w:ilvl="4" w:tplc="A078AEEA">
      <w:start w:val="1"/>
      <w:numFmt w:val="bullet"/>
      <w:lvlText w:val="o"/>
      <w:lvlJc w:val="left"/>
      <w:pPr>
        <w:tabs>
          <w:tab w:val="num" w:pos="3600"/>
        </w:tabs>
        <w:ind w:left="3600" w:hanging="360"/>
      </w:pPr>
      <w:rPr>
        <w:rFonts w:ascii="Courier New" w:hAnsi="Courier New"/>
      </w:rPr>
    </w:lvl>
    <w:lvl w:ilvl="5" w:tplc="C4A8E7D8">
      <w:start w:val="1"/>
      <w:numFmt w:val="bullet"/>
      <w:lvlText w:val=""/>
      <w:lvlJc w:val="left"/>
      <w:pPr>
        <w:tabs>
          <w:tab w:val="num" w:pos="4320"/>
        </w:tabs>
        <w:ind w:left="4320" w:hanging="360"/>
      </w:pPr>
      <w:rPr>
        <w:rFonts w:ascii="Wingdings" w:hAnsi="Wingdings"/>
      </w:rPr>
    </w:lvl>
    <w:lvl w:ilvl="6" w:tplc="0FF45EBC">
      <w:start w:val="1"/>
      <w:numFmt w:val="bullet"/>
      <w:lvlText w:val=""/>
      <w:lvlJc w:val="left"/>
      <w:pPr>
        <w:tabs>
          <w:tab w:val="num" w:pos="5040"/>
        </w:tabs>
        <w:ind w:left="5040" w:hanging="360"/>
      </w:pPr>
      <w:rPr>
        <w:rFonts w:ascii="Symbol" w:hAnsi="Symbol"/>
      </w:rPr>
    </w:lvl>
    <w:lvl w:ilvl="7" w:tplc="E1806FE6">
      <w:start w:val="1"/>
      <w:numFmt w:val="bullet"/>
      <w:lvlText w:val="o"/>
      <w:lvlJc w:val="left"/>
      <w:pPr>
        <w:tabs>
          <w:tab w:val="num" w:pos="5760"/>
        </w:tabs>
        <w:ind w:left="5760" w:hanging="360"/>
      </w:pPr>
      <w:rPr>
        <w:rFonts w:ascii="Courier New" w:hAnsi="Courier New"/>
      </w:rPr>
    </w:lvl>
    <w:lvl w:ilvl="8" w:tplc="2702D9F6">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hybridMultilevel"/>
    <w:tmpl w:val="00000228"/>
    <w:lvl w:ilvl="0" w:tplc="D77A1C6E">
      <w:start w:val="1"/>
      <w:numFmt w:val="bullet"/>
      <w:lvlText w:val=""/>
      <w:lvlJc w:val="left"/>
      <w:pPr>
        <w:ind w:left="720" w:hanging="360"/>
      </w:pPr>
      <w:rPr>
        <w:rFonts w:ascii="Symbol" w:hAnsi="Symbol"/>
      </w:rPr>
    </w:lvl>
    <w:lvl w:ilvl="1" w:tplc="14AA00DA">
      <w:start w:val="1"/>
      <w:numFmt w:val="bullet"/>
      <w:lvlText w:val="o"/>
      <w:lvlJc w:val="left"/>
      <w:pPr>
        <w:tabs>
          <w:tab w:val="num" w:pos="1440"/>
        </w:tabs>
        <w:ind w:left="1440" w:hanging="360"/>
      </w:pPr>
      <w:rPr>
        <w:rFonts w:ascii="Courier New" w:hAnsi="Courier New"/>
      </w:rPr>
    </w:lvl>
    <w:lvl w:ilvl="2" w:tplc="21AE8FE6">
      <w:start w:val="1"/>
      <w:numFmt w:val="bullet"/>
      <w:lvlText w:val=""/>
      <w:lvlJc w:val="left"/>
      <w:pPr>
        <w:tabs>
          <w:tab w:val="num" w:pos="2160"/>
        </w:tabs>
        <w:ind w:left="2160" w:hanging="360"/>
      </w:pPr>
      <w:rPr>
        <w:rFonts w:ascii="Wingdings" w:hAnsi="Wingdings"/>
      </w:rPr>
    </w:lvl>
    <w:lvl w:ilvl="3" w:tplc="02DCF558">
      <w:start w:val="1"/>
      <w:numFmt w:val="bullet"/>
      <w:lvlText w:val=""/>
      <w:lvlJc w:val="left"/>
      <w:pPr>
        <w:tabs>
          <w:tab w:val="num" w:pos="2880"/>
        </w:tabs>
        <w:ind w:left="2880" w:hanging="360"/>
      </w:pPr>
      <w:rPr>
        <w:rFonts w:ascii="Symbol" w:hAnsi="Symbol"/>
      </w:rPr>
    </w:lvl>
    <w:lvl w:ilvl="4" w:tplc="F61C488A">
      <w:start w:val="1"/>
      <w:numFmt w:val="bullet"/>
      <w:lvlText w:val="o"/>
      <w:lvlJc w:val="left"/>
      <w:pPr>
        <w:tabs>
          <w:tab w:val="num" w:pos="3600"/>
        </w:tabs>
        <w:ind w:left="3600" w:hanging="360"/>
      </w:pPr>
      <w:rPr>
        <w:rFonts w:ascii="Courier New" w:hAnsi="Courier New"/>
      </w:rPr>
    </w:lvl>
    <w:lvl w:ilvl="5" w:tplc="4434E3A4">
      <w:start w:val="1"/>
      <w:numFmt w:val="bullet"/>
      <w:lvlText w:val=""/>
      <w:lvlJc w:val="left"/>
      <w:pPr>
        <w:tabs>
          <w:tab w:val="num" w:pos="4320"/>
        </w:tabs>
        <w:ind w:left="4320" w:hanging="360"/>
      </w:pPr>
      <w:rPr>
        <w:rFonts w:ascii="Wingdings" w:hAnsi="Wingdings"/>
      </w:rPr>
    </w:lvl>
    <w:lvl w:ilvl="6" w:tplc="B64651FC">
      <w:start w:val="1"/>
      <w:numFmt w:val="bullet"/>
      <w:lvlText w:val=""/>
      <w:lvlJc w:val="left"/>
      <w:pPr>
        <w:tabs>
          <w:tab w:val="num" w:pos="5040"/>
        </w:tabs>
        <w:ind w:left="5040" w:hanging="360"/>
      </w:pPr>
      <w:rPr>
        <w:rFonts w:ascii="Symbol" w:hAnsi="Symbol"/>
      </w:rPr>
    </w:lvl>
    <w:lvl w:ilvl="7" w:tplc="A3683722">
      <w:start w:val="1"/>
      <w:numFmt w:val="bullet"/>
      <w:lvlText w:val="o"/>
      <w:lvlJc w:val="left"/>
      <w:pPr>
        <w:tabs>
          <w:tab w:val="num" w:pos="5760"/>
        </w:tabs>
        <w:ind w:left="5760" w:hanging="360"/>
      </w:pPr>
      <w:rPr>
        <w:rFonts w:ascii="Courier New" w:hAnsi="Courier New"/>
      </w:rPr>
    </w:lvl>
    <w:lvl w:ilvl="8" w:tplc="5C64D670">
      <w:start w:val="1"/>
      <w:numFmt w:val="bullet"/>
      <w:lvlText w:val=""/>
      <w:lvlJc w:val="left"/>
      <w:pPr>
        <w:tabs>
          <w:tab w:val="num" w:pos="6480"/>
        </w:tabs>
        <w:ind w:left="6480" w:hanging="360"/>
      </w:pPr>
      <w:rPr>
        <w:rFonts w:ascii="Wingdings" w:hAnsi="Wingdings"/>
      </w:rPr>
    </w:lvl>
  </w:abstractNum>
  <w:abstractNum w:abstractNumId="552" w15:restartNumberingAfterBreak="0">
    <w:nsid w:val="00000229"/>
    <w:multiLevelType w:val="multilevel"/>
    <w:tmpl w:val="0000022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3" w15:restartNumberingAfterBreak="0">
    <w:nsid w:val="0000022A"/>
    <w:multiLevelType w:val="hybridMultilevel"/>
    <w:tmpl w:val="0000022A"/>
    <w:lvl w:ilvl="0" w:tplc="4072D314">
      <w:start w:val="1"/>
      <w:numFmt w:val="bullet"/>
      <w:lvlText w:val=""/>
      <w:lvlJc w:val="left"/>
      <w:pPr>
        <w:ind w:left="720" w:hanging="360"/>
      </w:pPr>
      <w:rPr>
        <w:rFonts w:ascii="Symbol" w:hAnsi="Symbol"/>
      </w:rPr>
    </w:lvl>
    <w:lvl w:ilvl="1" w:tplc="3942E4A4">
      <w:start w:val="1"/>
      <w:numFmt w:val="bullet"/>
      <w:lvlText w:val="o"/>
      <w:lvlJc w:val="left"/>
      <w:pPr>
        <w:tabs>
          <w:tab w:val="num" w:pos="1440"/>
        </w:tabs>
        <w:ind w:left="1440" w:hanging="360"/>
      </w:pPr>
      <w:rPr>
        <w:rFonts w:ascii="Courier New" w:hAnsi="Courier New"/>
      </w:rPr>
    </w:lvl>
    <w:lvl w:ilvl="2" w:tplc="EDB8639C">
      <w:start w:val="1"/>
      <w:numFmt w:val="bullet"/>
      <w:lvlText w:val=""/>
      <w:lvlJc w:val="left"/>
      <w:pPr>
        <w:tabs>
          <w:tab w:val="num" w:pos="2160"/>
        </w:tabs>
        <w:ind w:left="2160" w:hanging="360"/>
      </w:pPr>
      <w:rPr>
        <w:rFonts w:ascii="Wingdings" w:hAnsi="Wingdings"/>
      </w:rPr>
    </w:lvl>
    <w:lvl w:ilvl="3" w:tplc="BDA87ABA">
      <w:start w:val="1"/>
      <w:numFmt w:val="bullet"/>
      <w:lvlText w:val=""/>
      <w:lvlJc w:val="left"/>
      <w:pPr>
        <w:tabs>
          <w:tab w:val="num" w:pos="2880"/>
        </w:tabs>
        <w:ind w:left="2880" w:hanging="360"/>
      </w:pPr>
      <w:rPr>
        <w:rFonts w:ascii="Symbol" w:hAnsi="Symbol"/>
      </w:rPr>
    </w:lvl>
    <w:lvl w:ilvl="4" w:tplc="C7886072">
      <w:start w:val="1"/>
      <w:numFmt w:val="bullet"/>
      <w:lvlText w:val="o"/>
      <w:lvlJc w:val="left"/>
      <w:pPr>
        <w:tabs>
          <w:tab w:val="num" w:pos="3600"/>
        </w:tabs>
        <w:ind w:left="3600" w:hanging="360"/>
      </w:pPr>
      <w:rPr>
        <w:rFonts w:ascii="Courier New" w:hAnsi="Courier New"/>
      </w:rPr>
    </w:lvl>
    <w:lvl w:ilvl="5" w:tplc="9090875C">
      <w:start w:val="1"/>
      <w:numFmt w:val="bullet"/>
      <w:lvlText w:val=""/>
      <w:lvlJc w:val="left"/>
      <w:pPr>
        <w:tabs>
          <w:tab w:val="num" w:pos="4320"/>
        </w:tabs>
        <w:ind w:left="4320" w:hanging="360"/>
      </w:pPr>
      <w:rPr>
        <w:rFonts w:ascii="Wingdings" w:hAnsi="Wingdings"/>
      </w:rPr>
    </w:lvl>
    <w:lvl w:ilvl="6" w:tplc="750CD6D4">
      <w:start w:val="1"/>
      <w:numFmt w:val="bullet"/>
      <w:lvlText w:val=""/>
      <w:lvlJc w:val="left"/>
      <w:pPr>
        <w:tabs>
          <w:tab w:val="num" w:pos="5040"/>
        </w:tabs>
        <w:ind w:left="5040" w:hanging="360"/>
      </w:pPr>
      <w:rPr>
        <w:rFonts w:ascii="Symbol" w:hAnsi="Symbol"/>
      </w:rPr>
    </w:lvl>
    <w:lvl w:ilvl="7" w:tplc="4288E21A">
      <w:start w:val="1"/>
      <w:numFmt w:val="bullet"/>
      <w:lvlText w:val="o"/>
      <w:lvlJc w:val="left"/>
      <w:pPr>
        <w:tabs>
          <w:tab w:val="num" w:pos="5760"/>
        </w:tabs>
        <w:ind w:left="5760" w:hanging="360"/>
      </w:pPr>
      <w:rPr>
        <w:rFonts w:ascii="Courier New" w:hAnsi="Courier New"/>
      </w:rPr>
    </w:lvl>
    <w:lvl w:ilvl="8" w:tplc="83AE18E4">
      <w:start w:val="1"/>
      <w:numFmt w:val="bullet"/>
      <w:lvlText w:val=""/>
      <w:lvlJc w:val="left"/>
      <w:pPr>
        <w:tabs>
          <w:tab w:val="num" w:pos="6480"/>
        </w:tabs>
        <w:ind w:left="6480" w:hanging="360"/>
      </w:pPr>
      <w:rPr>
        <w:rFonts w:ascii="Wingdings" w:hAnsi="Wingdings"/>
      </w:rPr>
    </w:lvl>
  </w:abstractNum>
  <w:abstractNum w:abstractNumId="554" w15:restartNumberingAfterBreak="0">
    <w:nsid w:val="0000022B"/>
    <w:multiLevelType w:val="hybridMultilevel"/>
    <w:tmpl w:val="0000022B"/>
    <w:lvl w:ilvl="0" w:tplc="C718964C">
      <w:start w:val="1"/>
      <w:numFmt w:val="bullet"/>
      <w:lvlText w:val=""/>
      <w:lvlJc w:val="left"/>
      <w:pPr>
        <w:ind w:left="720" w:hanging="360"/>
      </w:pPr>
      <w:rPr>
        <w:rFonts w:ascii="Symbol" w:hAnsi="Symbol"/>
      </w:rPr>
    </w:lvl>
    <w:lvl w:ilvl="1" w:tplc="68CE16E0">
      <w:start w:val="1"/>
      <w:numFmt w:val="bullet"/>
      <w:lvlText w:val="o"/>
      <w:lvlJc w:val="left"/>
      <w:pPr>
        <w:tabs>
          <w:tab w:val="num" w:pos="1440"/>
        </w:tabs>
        <w:ind w:left="1440" w:hanging="360"/>
      </w:pPr>
      <w:rPr>
        <w:rFonts w:ascii="Courier New" w:hAnsi="Courier New"/>
      </w:rPr>
    </w:lvl>
    <w:lvl w:ilvl="2" w:tplc="E09078D4">
      <w:start w:val="1"/>
      <w:numFmt w:val="bullet"/>
      <w:lvlText w:val=""/>
      <w:lvlJc w:val="left"/>
      <w:pPr>
        <w:tabs>
          <w:tab w:val="num" w:pos="2160"/>
        </w:tabs>
        <w:ind w:left="2160" w:hanging="360"/>
      </w:pPr>
      <w:rPr>
        <w:rFonts w:ascii="Wingdings" w:hAnsi="Wingdings"/>
      </w:rPr>
    </w:lvl>
    <w:lvl w:ilvl="3" w:tplc="02360B7C">
      <w:start w:val="1"/>
      <w:numFmt w:val="bullet"/>
      <w:lvlText w:val=""/>
      <w:lvlJc w:val="left"/>
      <w:pPr>
        <w:tabs>
          <w:tab w:val="num" w:pos="2880"/>
        </w:tabs>
        <w:ind w:left="2880" w:hanging="360"/>
      </w:pPr>
      <w:rPr>
        <w:rFonts w:ascii="Symbol" w:hAnsi="Symbol"/>
      </w:rPr>
    </w:lvl>
    <w:lvl w:ilvl="4" w:tplc="D3B68A3E">
      <w:start w:val="1"/>
      <w:numFmt w:val="bullet"/>
      <w:lvlText w:val="o"/>
      <w:lvlJc w:val="left"/>
      <w:pPr>
        <w:tabs>
          <w:tab w:val="num" w:pos="3600"/>
        </w:tabs>
        <w:ind w:left="3600" w:hanging="360"/>
      </w:pPr>
      <w:rPr>
        <w:rFonts w:ascii="Courier New" w:hAnsi="Courier New"/>
      </w:rPr>
    </w:lvl>
    <w:lvl w:ilvl="5" w:tplc="DA00D566">
      <w:start w:val="1"/>
      <w:numFmt w:val="bullet"/>
      <w:lvlText w:val=""/>
      <w:lvlJc w:val="left"/>
      <w:pPr>
        <w:tabs>
          <w:tab w:val="num" w:pos="4320"/>
        </w:tabs>
        <w:ind w:left="4320" w:hanging="360"/>
      </w:pPr>
      <w:rPr>
        <w:rFonts w:ascii="Wingdings" w:hAnsi="Wingdings"/>
      </w:rPr>
    </w:lvl>
    <w:lvl w:ilvl="6" w:tplc="43D6B782">
      <w:start w:val="1"/>
      <w:numFmt w:val="bullet"/>
      <w:lvlText w:val=""/>
      <w:lvlJc w:val="left"/>
      <w:pPr>
        <w:tabs>
          <w:tab w:val="num" w:pos="5040"/>
        </w:tabs>
        <w:ind w:left="5040" w:hanging="360"/>
      </w:pPr>
      <w:rPr>
        <w:rFonts w:ascii="Symbol" w:hAnsi="Symbol"/>
      </w:rPr>
    </w:lvl>
    <w:lvl w:ilvl="7" w:tplc="A5D2EEFC">
      <w:start w:val="1"/>
      <w:numFmt w:val="bullet"/>
      <w:lvlText w:val="o"/>
      <w:lvlJc w:val="left"/>
      <w:pPr>
        <w:tabs>
          <w:tab w:val="num" w:pos="5760"/>
        </w:tabs>
        <w:ind w:left="5760" w:hanging="360"/>
      </w:pPr>
      <w:rPr>
        <w:rFonts w:ascii="Courier New" w:hAnsi="Courier New"/>
      </w:rPr>
    </w:lvl>
    <w:lvl w:ilvl="8" w:tplc="C5804B3C">
      <w:start w:val="1"/>
      <w:numFmt w:val="bullet"/>
      <w:lvlText w:val=""/>
      <w:lvlJc w:val="left"/>
      <w:pPr>
        <w:tabs>
          <w:tab w:val="num" w:pos="6480"/>
        </w:tabs>
        <w:ind w:left="6480" w:hanging="360"/>
      </w:pPr>
      <w:rPr>
        <w:rFonts w:ascii="Wingdings" w:hAnsi="Wingdings"/>
      </w:rPr>
    </w:lvl>
  </w:abstractNum>
  <w:abstractNum w:abstractNumId="555" w15:restartNumberingAfterBreak="0">
    <w:nsid w:val="0000022C"/>
    <w:multiLevelType w:val="hybridMultilevel"/>
    <w:tmpl w:val="0000022C"/>
    <w:lvl w:ilvl="0" w:tplc="A0B02F02">
      <w:start w:val="1"/>
      <w:numFmt w:val="bullet"/>
      <w:lvlText w:val=""/>
      <w:lvlJc w:val="left"/>
      <w:pPr>
        <w:ind w:left="720" w:hanging="360"/>
      </w:pPr>
      <w:rPr>
        <w:rFonts w:ascii="Symbol" w:hAnsi="Symbol"/>
      </w:rPr>
    </w:lvl>
    <w:lvl w:ilvl="1" w:tplc="D256D1D2">
      <w:start w:val="1"/>
      <w:numFmt w:val="bullet"/>
      <w:lvlText w:val="o"/>
      <w:lvlJc w:val="left"/>
      <w:pPr>
        <w:tabs>
          <w:tab w:val="num" w:pos="1440"/>
        </w:tabs>
        <w:ind w:left="1440" w:hanging="360"/>
      </w:pPr>
      <w:rPr>
        <w:rFonts w:ascii="Courier New" w:hAnsi="Courier New"/>
      </w:rPr>
    </w:lvl>
    <w:lvl w:ilvl="2" w:tplc="083E7166">
      <w:start w:val="1"/>
      <w:numFmt w:val="bullet"/>
      <w:lvlText w:val=""/>
      <w:lvlJc w:val="left"/>
      <w:pPr>
        <w:tabs>
          <w:tab w:val="num" w:pos="2160"/>
        </w:tabs>
        <w:ind w:left="2160" w:hanging="360"/>
      </w:pPr>
      <w:rPr>
        <w:rFonts w:ascii="Wingdings" w:hAnsi="Wingdings"/>
      </w:rPr>
    </w:lvl>
    <w:lvl w:ilvl="3" w:tplc="D8B088AA">
      <w:start w:val="1"/>
      <w:numFmt w:val="bullet"/>
      <w:lvlText w:val=""/>
      <w:lvlJc w:val="left"/>
      <w:pPr>
        <w:tabs>
          <w:tab w:val="num" w:pos="2880"/>
        </w:tabs>
        <w:ind w:left="2880" w:hanging="360"/>
      </w:pPr>
      <w:rPr>
        <w:rFonts w:ascii="Symbol" w:hAnsi="Symbol"/>
      </w:rPr>
    </w:lvl>
    <w:lvl w:ilvl="4" w:tplc="48207AA6">
      <w:start w:val="1"/>
      <w:numFmt w:val="bullet"/>
      <w:lvlText w:val="o"/>
      <w:lvlJc w:val="left"/>
      <w:pPr>
        <w:tabs>
          <w:tab w:val="num" w:pos="3600"/>
        </w:tabs>
        <w:ind w:left="3600" w:hanging="360"/>
      </w:pPr>
      <w:rPr>
        <w:rFonts w:ascii="Courier New" w:hAnsi="Courier New"/>
      </w:rPr>
    </w:lvl>
    <w:lvl w:ilvl="5" w:tplc="A91ADA86">
      <w:start w:val="1"/>
      <w:numFmt w:val="bullet"/>
      <w:lvlText w:val=""/>
      <w:lvlJc w:val="left"/>
      <w:pPr>
        <w:tabs>
          <w:tab w:val="num" w:pos="4320"/>
        </w:tabs>
        <w:ind w:left="4320" w:hanging="360"/>
      </w:pPr>
      <w:rPr>
        <w:rFonts w:ascii="Wingdings" w:hAnsi="Wingdings"/>
      </w:rPr>
    </w:lvl>
    <w:lvl w:ilvl="6" w:tplc="F92C9B6C">
      <w:start w:val="1"/>
      <w:numFmt w:val="bullet"/>
      <w:lvlText w:val=""/>
      <w:lvlJc w:val="left"/>
      <w:pPr>
        <w:tabs>
          <w:tab w:val="num" w:pos="5040"/>
        </w:tabs>
        <w:ind w:left="5040" w:hanging="360"/>
      </w:pPr>
      <w:rPr>
        <w:rFonts w:ascii="Symbol" w:hAnsi="Symbol"/>
      </w:rPr>
    </w:lvl>
    <w:lvl w:ilvl="7" w:tplc="0714CD9E">
      <w:start w:val="1"/>
      <w:numFmt w:val="bullet"/>
      <w:lvlText w:val="o"/>
      <w:lvlJc w:val="left"/>
      <w:pPr>
        <w:tabs>
          <w:tab w:val="num" w:pos="5760"/>
        </w:tabs>
        <w:ind w:left="5760" w:hanging="360"/>
      </w:pPr>
      <w:rPr>
        <w:rFonts w:ascii="Courier New" w:hAnsi="Courier New"/>
      </w:rPr>
    </w:lvl>
    <w:lvl w:ilvl="8" w:tplc="ACEC5428">
      <w:start w:val="1"/>
      <w:numFmt w:val="bullet"/>
      <w:lvlText w:val=""/>
      <w:lvlJc w:val="left"/>
      <w:pPr>
        <w:tabs>
          <w:tab w:val="num" w:pos="6480"/>
        </w:tabs>
        <w:ind w:left="6480" w:hanging="360"/>
      </w:pPr>
      <w:rPr>
        <w:rFonts w:ascii="Wingdings" w:hAnsi="Wingdings"/>
      </w:rPr>
    </w:lvl>
  </w:abstractNum>
  <w:abstractNum w:abstractNumId="556" w15:restartNumberingAfterBreak="0">
    <w:nsid w:val="0000022D"/>
    <w:multiLevelType w:val="hybridMultilevel"/>
    <w:tmpl w:val="0000022D"/>
    <w:lvl w:ilvl="0" w:tplc="9A4A9968">
      <w:start w:val="1"/>
      <w:numFmt w:val="bullet"/>
      <w:lvlText w:val=""/>
      <w:lvlJc w:val="left"/>
      <w:pPr>
        <w:ind w:left="720" w:hanging="360"/>
      </w:pPr>
      <w:rPr>
        <w:rFonts w:ascii="Symbol" w:hAnsi="Symbol"/>
      </w:rPr>
    </w:lvl>
    <w:lvl w:ilvl="1" w:tplc="9404D9F4">
      <w:start w:val="1"/>
      <w:numFmt w:val="bullet"/>
      <w:lvlText w:val="o"/>
      <w:lvlJc w:val="left"/>
      <w:pPr>
        <w:ind w:left="1440" w:hanging="360"/>
      </w:pPr>
      <w:rPr>
        <w:rFonts w:ascii="Courier New" w:hAnsi="Courier New"/>
      </w:rPr>
    </w:lvl>
    <w:lvl w:ilvl="2" w:tplc="198A3006">
      <w:start w:val="1"/>
      <w:numFmt w:val="bullet"/>
      <w:lvlText w:val=""/>
      <w:lvlJc w:val="left"/>
      <w:pPr>
        <w:tabs>
          <w:tab w:val="num" w:pos="2160"/>
        </w:tabs>
        <w:ind w:left="2160" w:hanging="360"/>
      </w:pPr>
      <w:rPr>
        <w:rFonts w:ascii="Wingdings" w:hAnsi="Wingdings"/>
      </w:rPr>
    </w:lvl>
    <w:lvl w:ilvl="3" w:tplc="AB46200C">
      <w:start w:val="1"/>
      <w:numFmt w:val="bullet"/>
      <w:lvlText w:val=""/>
      <w:lvlJc w:val="left"/>
      <w:pPr>
        <w:tabs>
          <w:tab w:val="num" w:pos="2880"/>
        </w:tabs>
        <w:ind w:left="2880" w:hanging="360"/>
      </w:pPr>
      <w:rPr>
        <w:rFonts w:ascii="Symbol" w:hAnsi="Symbol"/>
      </w:rPr>
    </w:lvl>
    <w:lvl w:ilvl="4" w:tplc="ECEA91FA">
      <w:start w:val="1"/>
      <w:numFmt w:val="bullet"/>
      <w:lvlText w:val="o"/>
      <w:lvlJc w:val="left"/>
      <w:pPr>
        <w:tabs>
          <w:tab w:val="num" w:pos="3600"/>
        </w:tabs>
        <w:ind w:left="3600" w:hanging="360"/>
      </w:pPr>
      <w:rPr>
        <w:rFonts w:ascii="Courier New" w:hAnsi="Courier New"/>
      </w:rPr>
    </w:lvl>
    <w:lvl w:ilvl="5" w:tplc="CFF22E08">
      <w:start w:val="1"/>
      <w:numFmt w:val="bullet"/>
      <w:lvlText w:val=""/>
      <w:lvlJc w:val="left"/>
      <w:pPr>
        <w:tabs>
          <w:tab w:val="num" w:pos="4320"/>
        </w:tabs>
        <w:ind w:left="4320" w:hanging="360"/>
      </w:pPr>
      <w:rPr>
        <w:rFonts w:ascii="Wingdings" w:hAnsi="Wingdings"/>
      </w:rPr>
    </w:lvl>
    <w:lvl w:ilvl="6" w:tplc="4CFCC4F8">
      <w:start w:val="1"/>
      <w:numFmt w:val="bullet"/>
      <w:lvlText w:val=""/>
      <w:lvlJc w:val="left"/>
      <w:pPr>
        <w:tabs>
          <w:tab w:val="num" w:pos="5040"/>
        </w:tabs>
        <w:ind w:left="5040" w:hanging="360"/>
      </w:pPr>
      <w:rPr>
        <w:rFonts w:ascii="Symbol" w:hAnsi="Symbol"/>
      </w:rPr>
    </w:lvl>
    <w:lvl w:ilvl="7" w:tplc="F922526A">
      <w:start w:val="1"/>
      <w:numFmt w:val="bullet"/>
      <w:lvlText w:val="o"/>
      <w:lvlJc w:val="left"/>
      <w:pPr>
        <w:tabs>
          <w:tab w:val="num" w:pos="5760"/>
        </w:tabs>
        <w:ind w:left="5760" w:hanging="360"/>
      </w:pPr>
      <w:rPr>
        <w:rFonts w:ascii="Courier New" w:hAnsi="Courier New"/>
      </w:rPr>
    </w:lvl>
    <w:lvl w:ilvl="8" w:tplc="0BD65F9A">
      <w:start w:val="1"/>
      <w:numFmt w:val="bullet"/>
      <w:lvlText w:val=""/>
      <w:lvlJc w:val="left"/>
      <w:pPr>
        <w:tabs>
          <w:tab w:val="num" w:pos="6480"/>
        </w:tabs>
        <w:ind w:left="6480" w:hanging="360"/>
      </w:pPr>
      <w:rPr>
        <w:rFonts w:ascii="Wingdings" w:hAnsi="Wingdings"/>
      </w:rPr>
    </w:lvl>
  </w:abstractNum>
  <w:abstractNum w:abstractNumId="557" w15:restartNumberingAfterBreak="0">
    <w:nsid w:val="0000022E"/>
    <w:multiLevelType w:val="hybridMultilevel"/>
    <w:tmpl w:val="0000022E"/>
    <w:lvl w:ilvl="0" w:tplc="DD50C676">
      <w:start w:val="1"/>
      <w:numFmt w:val="bullet"/>
      <w:lvlText w:val=""/>
      <w:lvlJc w:val="left"/>
      <w:pPr>
        <w:ind w:left="720" w:hanging="360"/>
      </w:pPr>
      <w:rPr>
        <w:rFonts w:ascii="Symbol" w:hAnsi="Symbol"/>
      </w:rPr>
    </w:lvl>
    <w:lvl w:ilvl="1" w:tplc="282C97BA">
      <w:start w:val="1"/>
      <w:numFmt w:val="bullet"/>
      <w:lvlText w:val="o"/>
      <w:lvlJc w:val="left"/>
      <w:pPr>
        <w:tabs>
          <w:tab w:val="num" w:pos="1440"/>
        </w:tabs>
        <w:ind w:left="1440" w:hanging="360"/>
      </w:pPr>
      <w:rPr>
        <w:rFonts w:ascii="Courier New" w:hAnsi="Courier New"/>
      </w:rPr>
    </w:lvl>
    <w:lvl w:ilvl="2" w:tplc="381E2564">
      <w:start w:val="1"/>
      <w:numFmt w:val="bullet"/>
      <w:lvlText w:val=""/>
      <w:lvlJc w:val="left"/>
      <w:pPr>
        <w:tabs>
          <w:tab w:val="num" w:pos="2160"/>
        </w:tabs>
        <w:ind w:left="2160" w:hanging="360"/>
      </w:pPr>
      <w:rPr>
        <w:rFonts w:ascii="Wingdings" w:hAnsi="Wingdings"/>
      </w:rPr>
    </w:lvl>
    <w:lvl w:ilvl="3" w:tplc="F6D01094">
      <w:start w:val="1"/>
      <w:numFmt w:val="bullet"/>
      <w:lvlText w:val=""/>
      <w:lvlJc w:val="left"/>
      <w:pPr>
        <w:tabs>
          <w:tab w:val="num" w:pos="2880"/>
        </w:tabs>
        <w:ind w:left="2880" w:hanging="360"/>
      </w:pPr>
      <w:rPr>
        <w:rFonts w:ascii="Symbol" w:hAnsi="Symbol"/>
      </w:rPr>
    </w:lvl>
    <w:lvl w:ilvl="4" w:tplc="46A21F54">
      <w:start w:val="1"/>
      <w:numFmt w:val="bullet"/>
      <w:lvlText w:val="o"/>
      <w:lvlJc w:val="left"/>
      <w:pPr>
        <w:tabs>
          <w:tab w:val="num" w:pos="3600"/>
        </w:tabs>
        <w:ind w:left="3600" w:hanging="360"/>
      </w:pPr>
      <w:rPr>
        <w:rFonts w:ascii="Courier New" w:hAnsi="Courier New"/>
      </w:rPr>
    </w:lvl>
    <w:lvl w:ilvl="5" w:tplc="6388CA26">
      <w:start w:val="1"/>
      <w:numFmt w:val="bullet"/>
      <w:lvlText w:val=""/>
      <w:lvlJc w:val="left"/>
      <w:pPr>
        <w:tabs>
          <w:tab w:val="num" w:pos="4320"/>
        </w:tabs>
        <w:ind w:left="4320" w:hanging="360"/>
      </w:pPr>
      <w:rPr>
        <w:rFonts w:ascii="Wingdings" w:hAnsi="Wingdings"/>
      </w:rPr>
    </w:lvl>
    <w:lvl w:ilvl="6" w:tplc="C5109D9C">
      <w:start w:val="1"/>
      <w:numFmt w:val="bullet"/>
      <w:lvlText w:val=""/>
      <w:lvlJc w:val="left"/>
      <w:pPr>
        <w:tabs>
          <w:tab w:val="num" w:pos="5040"/>
        </w:tabs>
        <w:ind w:left="5040" w:hanging="360"/>
      </w:pPr>
      <w:rPr>
        <w:rFonts w:ascii="Symbol" w:hAnsi="Symbol"/>
      </w:rPr>
    </w:lvl>
    <w:lvl w:ilvl="7" w:tplc="11E49C5E">
      <w:start w:val="1"/>
      <w:numFmt w:val="bullet"/>
      <w:lvlText w:val="o"/>
      <w:lvlJc w:val="left"/>
      <w:pPr>
        <w:tabs>
          <w:tab w:val="num" w:pos="5760"/>
        </w:tabs>
        <w:ind w:left="5760" w:hanging="360"/>
      </w:pPr>
      <w:rPr>
        <w:rFonts w:ascii="Courier New" w:hAnsi="Courier New"/>
      </w:rPr>
    </w:lvl>
    <w:lvl w:ilvl="8" w:tplc="65864014">
      <w:start w:val="1"/>
      <w:numFmt w:val="bullet"/>
      <w:lvlText w:val=""/>
      <w:lvlJc w:val="left"/>
      <w:pPr>
        <w:tabs>
          <w:tab w:val="num" w:pos="6480"/>
        </w:tabs>
        <w:ind w:left="6480" w:hanging="360"/>
      </w:pPr>
      <w:rPr>
        <w:rFonts w:ascii="Wingdings" w:hAnsi="Wingdings"/>
      </w:rPr>
    </w:lvl>
  </w:abstractNum>
  <w:abstractNum w:abstractNumId="558" w15:restartNumberingAfterBreak="0">
    <w:nsid w:val="0000022F"/>
    <w:multiLevelType w:val="hybridMultilevel"/>
    <w:tmpl w:val="0000022F"/>
    <w:lvl w:ilvl="0" w:tplc="B3344EE2">
      <w:start w:val="1"/>
      <w:numFmt w:val="bullet"/>
      <w:lvlText w:val=""/>
      <w:lvlJc w:val="left"/>
      <w:pPr>
        <w:ind w:left="720" w:hanging="360"/>
      </w:pPr>
      <w:rPr>
        <w:rFonts w:ascii="Symbol" w:hAnsi="Symbol"/>
      </w:rPr>
    </w:lvl>
    <w:lvl w:ilvl="1" w:tplc="929E58AE">
      <w:start w:val="1"/>
      <w:numFmt w:val="bullet"/>
      <w:lvlText w:val="o"/>
      <w:lvlJc w:val="left"/>
      <w:pPr>
        <w:tabs>
          <w:tab w:val="num" w:pos="1440"/>
        </w:tabs>
        <w:ind w:left="1440" w:hanging="360"/>
      </w:pPr>
      <w:rPr>
        <w:rFonts w:ascii="Courier New" w:hAnsi="Courier New"/>
      </w:rPr>
    </w:lvl>
    <w:lvl w:ilvl="2" w:tplc="97D8B1A8">
      <w:start w:val="1"/>
      <w:numFmt w:val="bullet"/>
      <w:lvlText w:val=""/>
      <w:lvlJc w:val="left"/>
      <w:pPr>
        <w:tabs>
          <w:tab w:val="num" w:pos="2160"/>
        </w:tabs>
        <w:ind w:left="2160" w:hanging="360"/>
      </w:pPr>
      <w:rPr>
        <w:rFonts w:ascii="Wingdings" w:hAnsi="Wingdings"/>
      </w:rPr>
    </w:lvl>
    <w:lvl w:ilvl="3" w:tplc="103041B8">
      <w:start w:val="1"/>
      <w:numFmt w:val="bullet"/>
      <w:lvlText w:val=""/>
      <w:lvlJc w:val="left"/>
      <w:pPr>
        <w:tabs>
          <w:tab w:val="num" w:pos="2880"/>
        </w:tabs>
        <w:ind w:left="2880" w:hanging="360"/>
      </w:pPr>
      <w:rPr>
        <w:rFonts w:ascii="Symbol" w:hAnsi="Symbol"/>
      </w:rPr>
    </w:lvl>
    <w:lvl w:ilvl="4" w:tplc="7AC4247E">
      <w:start w:val="1"/>
      <w:numFmt w:val="bullet"/>
      <w:lvlText w:val="o"/>
      <w:lvlJc w:val="left"/>
      <w:pPr>
        <w:tabs>
          <w:tab w:val="num" w:pos="3600"/>
        </w:tabs>
        <w:ind w:left="3600" w:hanging="360"/>
      </w:pPr>
      <w:rPr>
        <w:rFonts w:ascii="Courier New" w:hAnsi="Courier New"/>
      </w:rPr>
    </w:lvl>
    <w:lvl w:ilvl="5" w:tplc="3BE64D24">
      <w:start w:val="1"/>
      <w:numFmt w:val="bullet"/>
      <w:lvlText w:val=""/>
      <w:lvlJc w:val="left"/>
      <w:pPr>
        <w:tabs>
          <w:tab w:val="num" w:pos="4320"/>
        </w:tabs>
        <w:ind w:left="4320" w:hanging="360"/>
      </w:pPr>
      <w:rPr>
        <w:rFonts w:ascii="Wingdings" w:hAnsi="Wingdings"/>
      </w:rPr>
    </w:lvl>
    <w:lvl w:ilvl="6" w:tplc="E154FACC">
      <w:start w:val="1"/>
      <w:numFmt w:val="bullet"/>
      <w:lvlText w:val=""/>
      <w:lvlJc w:val="left"/>
      <w:pPr>
        <w:tabs>
          <w:tab w:val="num" w:pos="5040"/>
        </w:tabs>
        <w:ind w:left="5040" w:hanging="360"/>
      </w:pPr>
      <w:rPr>
        <w:rFonts w:ascii="Symbol" w:hAnsi="Symbol"/>
      </w:rPr>
    </w:lvl>
    <w:lvl w:ilvl="7" w:tplc="EF9822A2">
      <w:start w:val="1"/>
      <w:numFmt w:val="bullet"/>
      <w:lvlText w:val="o"/>
      <w:lvlJc w:val="left"/>
      <w:pPr>
        <w:tabs>
          <w:tab w:val="num" w:pos="5760"/>
        </w:tabs>
        <w:ind w:left="5760" w:hanging="360"/>
      </w:pPr>
      <w:rPr>
        <w:rFonts w:ascii="Courier New" w:hAnsi="Courier New"/>
      </w:rPr>
    </w:lvl>
    <w:lvl w:ilvl="8" w:tplc="F2763AF4">
      <w:start w:val="1"/>
      <w:numFmt w:val="bullet"/>
      <w:lvlText w:val=""/>
      <w:lvlJc w:val="left"/>
      <w:pPr>
        <w:tabs>
          <w:tab w:val="num" w:pos="6480"/>
        </w:tabs>
        <w:ind w:left="6480" w:hanging="360"/>
      </w:pPr>
      <w:rPr>
        <w:rFonts w:ascii="Wingdings" w:hAnsi="Wingdings"/>
      </w:rPr>
    </w:lvl>
  </w:abstractNum>
  <w:abstractNum w:abstractNumId="559" w15:restartNumberingAfterBreak="0">
    <w:nsid w:val="00000230"/>
    <w:multiLevelType w:val="hybridMultilevel"/>
    <w:tmpl w:val="00000230"/>
    <w:lvl w:ilvl="0" w:tplc="11A4FC12">
      <w:start w:val="1"/>
      <w:numFmt w:val="bullet"/>
      <w:lvlText w:val=""/>
      <w:lvlJc w:val="left"/>
      <w:pPr>
        <w:ind w:left="720" w:hanging="360"/>
      </w:pPr>
      <w:rPr>
        <w:rFonts w:ascii="Symbol" w:hAnsi="Symbol"/>
      </w:rPr>
    </w:lvl>
    <w:lvl w:ilvl="1" w:tplc="F6DE41F8">
      <w:start w:val="1"/>
      <w:numFmt w:val="bullet"/>
      <w:lvlText w:val="o"/>
      <w:lvlJc w:val="left"/>
      <w:pPr>
        <w:tabs>
          <w:tab w:val="num" w:pos="1440"/>
        </w:tabs>
        <w:ind w:left="1440" w:hanging="360"/>
      </w:pPr>
      <w:rPr>
        <w:rFonts w:ascii="Courier New" w:hAnsi="Courier New"/>
      </w:rPr>
    </w:lvl>
    <w:lvl w:ilvl="2" w:tplc="1A5EE4C0">
      <w:start w:val="1"/>
      <w:numFmt w:val="bullet"/>
      <w:lvlText w:val=""/>
      <w:lvlJc w:val="left"/>
      <w:pPr>
        <w:tabs>
          <w:tab w:val="num" w:pos="2160"/>
        </w:tabs>
        <w:ind w:left="2160" w:hanging="360"/>
      </w:pPr>
      <w:rPr>
        <w:rFonts w:ascii="Wingdings" w:hAnsi="Wingdings"/>
      </w:rPr>
    </w:lvl>
    <w:lvl w:ilvl="3" w:tplc="4CEA0722">
      <w:start w:val="1"/>
      <w:numFmt w:val="bullet"/>
      <w:lvlText w:val=""/>
      <w:lvlJc w:val="left"/>
      <w:pPr>
        <w:tabs>
          <w:tab w:val="num" w:pos="2880"/>
        </w:tabs>
        <w:ind w:left="2880" w:hanging="360"/>
      </w:pPr>
      <w:rPr>
        <w:rFonts w:ascii="Symbol" w:hAnsi="Symbol"/>
      </w:rPr>
    </w:lvl>
    <w:lvl w:ilvl="4" w:tplc="052A575A">
      <w:start w:val="1"/>
      <w:numFmt w:val="bullet"/>
      <w:lvlText w:val="o"/>
      <w:lvlJc w:val="left"/>
      <w:pPr>
        <w:tabs>
          <w:tab w:val="num" w:pos="3600"/>
        </w:tabs>
        <w:ind w:left="3600" w:hanging="360"/>
      </w:pPr>
      <w:rPr>
        <w:rFonts w:ascii="Courier New" w:hAnsi="Courier New"/>
      </w:rPr>
    </w:lvl>
    <w:lvl w:ilvl="5" w:tplc="A872BFE2">
      <w:start w:val="1"/>
      <w:numFmt w:val="bullet"/>
      <w:lvlText w:val=""/>
      <w:lvlJc w:val="left"/>
      <w:pPr>
        <w:tabs>
          <w:tab w:val="num" w:pos="4320"/>
        </w:tabs>
        <w:ind w:left="4320" w:hanging="360"/>
      </w:pPr>
      <w:rPr>
        <w:rFonts w:ascii="Wingdings" w:hAnsi="Wingdings"/>
      </w:rPr>
    </w:lvl>
    <w:lvl w:ilvl="6" w:tplc="BD7E040C">
      <w:start w:val="1"/>
      <w:numFmt w:val="bullet"/>
      <w:lvlText w:val=""/>
      <w:lvlJc w:val="left"/>
      <w:pPr>
        <w:tabs>
          <w:tab w:val="num" w:pos="5040"/>
        </w:tabs>
        <w:ind w:left="5040" w:hanging="360"/>
      </w:pPr>
      <w:rPr>
        <w:rFonts w:ascii="Symbol" w:hAnsi="Symbol"/>
      </w:rPr>
    </w:lvl>
    <w:lvl w:ilvl="7" w:tplc="A2541180">
      <w:start w:val="1"/>
      <w:numFmt w:val="bullet"/>
      <w:lvlText w:val="o"/>
      <w:lvlJc w:val="left"/>
      <w:pPr>
        <w:tabs>
          <w:tab w:val="num" w:pos="5760"/>
        </w:tabs>
        <w:ind w:left="5760" w:hanging="360"/>
      </w:pPr>
      <w:rPr>
        <w:rFonts w:ascii="Courier New" w:hAnsi="Courier New"/>
      </w:rPr>
    </w:lvl>
    <w:lvl w:ilvl="8" w:tplc="CABAFA22">
      <w:start w:val="1"/>
      <w:numFmt w:val="bullet"/>
      <w:lvlText w:val=""/>
      <w:lvlJc w:val="left"/>
      <w:pPr>
        <w:tabs>
          <w:tab w:val="num" w:pos="6480"/>
        </w:tabs>
        <w:ind w:left="6480" w:hanging="360"/>
      </w:pPr>
      <w:rPr>
        <w:rFonts w:ascii="Wingdings" w:hAnsi="Wingdings"/>
      </w:rPr>
    </w:lvl>
  </w:abstractNum>
  <w:abstractNum w:abstractNumId="560" w15:restartNumberingAfterBreak="0">
    <w:nsid w:val="00000231"/>
    <w:multiLevelType w:val="hybridMultilevel"/>
    <w:tmpl w:val="00000231"/>
    <w:lvl w:ilvl="0" w:tplc="5A4CA292">
      <w:start w:val="1"/>
      <w:numFmt w:val="bullet"/>
      <w:lvlText w:val=""/>
      <w:lvlJc w:val="left"/>
      <w:pPr>
        <w:ind w:left="720" w:hanging="360"/>
      </w:pPr>
      <w:rPr>
        <w:rFonts w:ascii="Symbol" w:hAnsi="Symbol"/>
      </w:rPr>
    </w:lvl>
    <w:lvl w:ilvl="1" w:tplc="66B8184C">
      <w:start w:val="1"/>
      <w:numFmt w:val="bullet"/>
      <w:lvlText w:val="o"/>
      <w:lvlJc w:val="left"/>
      <w:pPr>
        <w:tabs>
          <w:tab w:val="num" w:pos="1440"/>
        </w:tabs>
        <w:ind w:left="1440" w:hanging="360"/>
      </w:pPr>
      <w:rPr>
        <w:rFonts w:ascii="Courier New" w:hAnsi="Courier New"/>
      </w:rPr>
    </w:lvl>
    <w:lvl w:ilvl="2" w:tplc="A15A85C0">
      <w:start w:val="1"/>
      <w:numFmt w:val="bullet"/>
      <w:lvlText w:val=""/>
      <w:lvlJc w:val="left"/>
      <w:pPr>
        <w:tabs>
          <w:tab w:val="num" w:pos="2160"/>
        </w:tabs>
        <w:ind w:left="2160" w:hanging="360"/>
      </w:pPr>
      <w:rPr>
        <w:rFonts w:ascii="Wingdings" w:hAnsi="Wingdings"/>
      </w:rPr>
    </w:lvl>
    <w:lvl w:ilvl="3" w:tplc="87008678">
      <w:start w:val="1"/>
      <w:numFmt w:val="bullet"/>
      <w:lvlText w:val=""/>
      <w:lvlJc w:val="left"/>
      <w:pPr>
        <w:tabs>
          <w:tab w:val="num" w:pos="2880"/>
        </w:tabs>
        <w:ind w:left="2880" w:hanging="360"/>
      </w:pPr>
      <w:rPr>
        <w:rFonts w:ascii="Symbol" w:hAnsi="Symbol"/>
      </w:rPr>
    </w:lvl>
    <w:lvl w:ilvl="4" w:tplc="33A46C74">
      <w:start w:val="1"/>
      <w:numFmt w:val="bullet"/>
      <w:lvlText w:val="o"/>
      <w:lvlJc w:val="left"/>
      <w:pPr>
        <w:tabs>
          <w:tab w:val="num" w:pos="3600"/>
        </w:tabs>
        <w:ind w:left="3600" w:hanging="360"/>
      </w:pPr>
      <w:rPr>
        <w:rFonts w:ascii="Courier New" w:hAnsi="Courier New"/>
      </w:rPr>
    </w:lvl>
    <w:lvl w:ilvl="5" w:tplc="FDECDDA2">
      <w:start w:val="1"/>
      <w:numFmt w:val="bullet"/>
      <w:lvlText w:val=""/>
      <w:lvlJc w:val="left"/>
      <w:pPr>
        <w:tabs>
          <w:tab w:val="num" w:pos="4320"/>
        </w:tabs>
        <w:ind w:left="4320" w:hanging="360"/>
      </w:pPr>
      <w:rPr>
        <w:rFonts w:ascii="Wingdings" w:hAnsi="Wingdings"/>
      </w:rPr>
    </w:lvl>
    <w:lvl w:ilvl="6" w:tplc="2F761740">
      <w:start w:val="1"/>
      <w:numFmt w:val="bullet"/>
      <w:lvlText w:val=""/>
      <w:lvlJc w:val="left"/>
      <w:pPr>
        <w:tabs>
          <w:tab w:val="num" w:pos="5040"/>
        </w:tabs>
        <w:ind w:left="5040" w:hanging="360"/>
      </w:pPr>
      <w:rPr>
        <w:rFonts w:ascii="Symbol" w:hAnsi="Symbol"/>
      </w:rPr>
    </w:lvl>
    <w:lvl w:ilvl="7" w:tplc="2F7636B2">
      <w:start w:val="1"/>
      <w:numFmt w:val="bullet"/>
      <w:lvlText w:val="o"/>
      <w:lvlJc w:val="left"/>
      <w:pPr>
        <w:tabs>
          <w:tab w:val="num" w:pos="5760"/>
        </w:tabs>
        <w:ind w:left="5760" w:hanging="360"/>
      </w:pPr>
      <w:rPr>
        <w:rFonts w:ascii="Courier New" w:hAnsi="Courier New"/>
      </w:rPr>
    </w:lvl>
    <w:lvl w:ilvl="8" w:tplc="A1105BA6">
      <w:start w:val="1"/>
      <w:numFmt w:val="bullet"/>
      <w:lvlText w:val=""/>
      <w:lvlJc w:val="left"/>
      <w:pPr>
        <w:tabs>
          <w:tab w:val="num" w:pos="6480"/>
        </w:tabs>
        <w:ind w:left="6480" w:hanging="360"/>
      </w:pPr>
      <w:rPr>
        <w:rFonts w:ascii="Wingdings" w:hAnsi="Wingdings"/>
      </w:rPr>
    </w:lvl>
  </w:abstractNum>
  <w:abstractNum w:abstractNumId="561" w15:restartNumberingAfterBreak="0">
    <w:nsid w:val="00000232"/>
    <w:multiLevelType w:val="hybridMultilevel"/>
    <w:tmpl w:val="00000232"/>
    <w:lvl w:ilvl="0" w:tplc="DC7C10B2">
      <w:start w:val="1"/>
      <w:numFmt w:val="bullet"/>
      <w:lvlText w:val=""/>
      <w:lvlJc w:val="left"/>
      <w:pPr>
        <w:ind w:left="720" w:hanging="360"/>
      </w:pPr>
      <w:rPr>
        <w:rFonts w:ascii="Symbol" w:hAnsi="Symbol"/>
      </w:rPr>
    </w:lvl>
    <w:lvl w:ilvl="1" w:tplc="C57A4F64">
      <w:start w:val="1"/>
      <w:numFmt w:val="bullet"/>
      <w:lvlText w:val="o"/>
      <w:lvlJc w:val="left"/>
      <w:pPr>
        <w:tabs>
          <w:tab w:val="num" w:pos="1440"/>
        </w:tabs>
        <w:ind w:left="1440" w:hanging="360"/>
      </w:pPr>
      <w:rPr>
        <w:rFonts w:ascii="Courier New" w:hAnsi="Courier New"/>
      </w:rPr>
    </w:lvl>
    <w:lvl w:ilvl="2" w:tplc="2BA005A0">
      <w:start w:val="1"/>
      <w:numFmt w:val="bullet"/>
      <w:lvlText w:val=""/>
      <w:lvlJc w:val="left"/>
      <w:pPr>
        <w:tabs>
          <w:tab w:val="num" w:pos="2160"/>
        </w:tabs>
        <w:ind w:left="2160" w:hanging="360"/>
      </w:pPr>
      <w:rPr>
        <w:rFonts w:ascii="Wingdings" w:hAnsi="Wingdings"/>
      </w:rPr>
    </w:lvl>
    <w:lvl w:ilvl="3" w:tplc="2D0C79E4">
      <w:start w:val="1"/>
      <w:numFmt w:val="bullet"/>
      <w:lvlText w:val=""/>
      <w:lvlJc w:val="left"/>
      <w:pPr>
        <w:tabs>
          <w:tab w:val="num" w:pos="2880"/>
        </w:tabs>
        <w:ind w:left="2880" w:hanging="360"/>
      </w:pPr>
      <w:rPr>
        <w:rFonts w:ascii="Symbol" w:hAnsi="Symbol"/>
      </w:rPr>
    </w:lvl>
    <w:lvl w:ilvl="4" w:tplc="94E0E474">
      <w:start w:val="1"/>
      <w:numFmt w:val="bullet"/>
      <w:lvlText w:val="o"/>
      <w:lvlJc w:val="left"/>
      <w:pPr>
        <w:tabs>
          <w:tab w:val="num" w:pos="3600"/>
        </w:tabs>
        <w:ind w:left="3600" w:hanging="360"/>
      </w:pPr>
      <w:rPr>
        <w:rFonts w:ascii="Courier New" w:hAnsi="Courier New"/>
      </w:rPr>
    </w:lvl>
    <w:lvl w:ilvl="5" w:tplc="EA344976">
      <w:start w:val="1"/>
      <w:numFmt w:val="bullet"/>
      <w:lvlText w:val=""/>
      <w:lvlJc w:val="left"/>
      <w:pPr>
        <w:tabs>
          <w:tab w:val="num" w:pos="4320"/>
        </w:tabs>
        <w:ind w:left="4320" w:hanging="360"/>
      </w:pPr>
      <w:rPr>
        <w:rFonts w:ascii="Wingdings" w:hAnsi="Wingdings"/>
      </w:rPr>
    </w:lvl>
    <w:lvl w:ilvl="6" w:tplc="B15CC1D8">
      <w:start w:val="1"/>
      <w:numFmt w:val="bullet"/>
      <w:lvlText w:val=""/>
      <w:lvlJc w:val="left"/>
      <w:pPr>
        <w:tabs>
          <w:tab w:val="num" w:pos="5040"/>
        </w:tabs>
        <w:ind w:left="5040" w:hanging="360"/>
      </w:pPr>
      <w:rPr>
        <w:rFonts w:ascii="Symbol" w:hAnsi="Symbol"/>
      </w:rPr>
    </w:lvl>
    <w:lvl w:ilvl="7" w:tplc="177C3376">
      <w:start w:val="1"/>
      <w:numFmt w:val="bullet"/>
      <w:lvlText w:val="o"/>
      <w:lvlJc w:val="left"/>
      <w:pPr>
        <w:tabs>
          <w:tab w:val="num" w:pos="5760"/>
        </w:tabs>
        <w:ind w:left="5760" w:hanging="360"/>
      </w:pPr>
      <w:rPr>
        <w:rFonts w:ascii="Courier New" w:hAnsi="Courier New"/>
      </w:rPr>
    </w:lvl>
    <w:lvl w:ilvl="8" w:tplc="B53061AA">
      <w:start w:val="1"/>
      <w:numFmt w:val="bullet"/>
      <w:lvlText w:val=""/>
      <w:lvlJc w:val="left"/>
      <w:pPr>
        <w:tabs>
          <w:tab w:val="num" w:pos="6480"/>
        </w:tabs>
        <w:ind w:left="6480" w:hanging="360"/>
      </w:pPr>
      <w:rPr>
        <w:rFonts w:ascii="Wingdings" w:hAnsi="Wingdings"/>
      </w:rPr>
    </w:lvl>
  </w:abstractNum>
  <w:abstractNum w:abstractNumId="562" w15:restartNumberingAfterBreak="0">
    <w:nsid w:val="00000233"/>
    <w:multiLevelType w:val="hybridMultilevel"/>
    <w:tmpl w:val="00000233"/>
    <w:lvl w:ilvl="0" w:tplc="EFB6B3E2">
      <w:start w:val="1"/>
      <w:numFmt w:val="bullet"/>
      <w:lvlText w:val=""/>
      <w:lvlJc w:val="left"/>
      <w:pPr>
        <w:ind w:left="720" w:hanging="360"/>
      </w:pPr>
      <w:rPr>
        <w:rFonts w:ascii="Symbol" w:hAnsi="Symbol"/>
      </w:rPr>
    </w:lvl>
    <w:lvl w:ilvl="1" w:tplc="6624E100">
      <w:start w:val="1"/>
      <w:numFmt w:val="bullet"/>
      <w:lvlText w:val="o"/>
      <w:lvlJc w:val="left"/>
      <w:pPr>
        <w:tabs>
          <w:tab w:val="num" w:pos="1440"/>
        </w:tabs>
        <w:ind w:left="1440" w:hanging="360"/>
      </w:pPr>
      <w:rPr>
        <w:rFonts w:ascii="Courier New" w:hAnsi="Courier New"/>
      </w:rPr>
    </w:lvl>
    <w:lvl w:ilvl="2" w:tplc="5B702CCC">
      <w:start w:val="1"/>
      <w:numFmt w:val="bullet"/>
      <w:lvlText w:val=""/>
      <w:lvlJc w:val="left"/>
      <w:pPr>
        <w:tabs>
          <w:tab w:val="num" w:pos="2160"/>
        </w:tabs>
        <w:ind w:left="2160" w:hanging="360"/>
      </w:pPr>
      <w:rPr>
        <w:rFonts w:ascii="Wingdings" w:hAnsi="Wingdings"/>
      </w:rPr>
    </w:lvl>
    <w:lvl w:ilvl="3" w:tplc="FD9873FA">
      <w:start w:val="1"/>
      <w:numFmt w:val="bullet"/>
      <w:lvlText w:val=""/>
      <w:lvlJc w:val="left"/>
      <w:pPr>
        <w:tabs>
          <w:tab w:val="num" w:pos="2880"/>
        </w:tabs>
        <w:ind w:left="2880" w:hanging="360"/>
      </w:pPr>
      <w:rPr>
        <w:rFonts w:ascii="Symbol" w:hAnsi="Symbol"/>
      </w:rPr>
    </w:lvl>
    <w:lvl w:ilvl="4" w:tplc="A3244960">
      <w:start w:val="1"/>
      <w:numFmt w:val="bullet"/>
      <w:lvlText w:val="o"/>
      <w:lvlJc w:val="left"/>
      <w:pPr>
        <w:tabs>
          <w:tab w:val="num" w:pos="3600"/>
        </w:tabs>
        <w:ind w:left="3600" w:hanging="360"/>
      </w:pPr>
      <w:rPr>
        <w:rFonts w:ascii="Courier New" w:hAnsi="Courier New"/>
      </w:rPr>
    </w:lvl>
    <w:lvl w:ilvl="5" w:tplc="7F149532">
      <w:start w:val="1"/>
      <w:numFmt w:val="bullet"/>
      <w:lvlText w:val=""/>
      <w:lvlJc w:val="left"/>
      <w:pPr>
        <w:tabs>
          <w:tab w:val="num" w:pos="4320"/>
        </w:tabs>
        <w:ind w:left="4320" w:hanging="360"/>
      </w:pPr>
      <w:rPr>
        <w:rFonts w:ascii="Wingdings" w:hAnsi="Wingdings"/>
      </w:rPr>
    </w:lvl>
    <w:lvl w:ilvl="6" w:tplc="1660A44A">
      <w:start w:val="1"/>
      <w:numFmt w:val="bullet"/>
      <w:lvlText w:val=""/>
      <w:lvlJc w:val="left"/>
      <w:pPr>
        <w:tabs>
          <w:tab w:val="num" w:pos="5040"/>
        </w:tabs>
        <w:ind w:left="5040" w:hanging="360"/>
      </w:pPr>
      <w:rPr>
        <w:rFonts w:ascii="Symbol" w:hAnsi="Symbol"/>
      </w:rPr>
    </w:lvl>
    <w:lvl w:ilvl="7" w:tplc="5D226BC4">
      <w:start w:val="1"/>
      <w:numFmt w:val="bullet"/>
      <w:lvlText w:val="o"/>
      <w:lvlJc w:val="left"/>
      <w:pPr>
        <w:tabs>
          <w:tab w:val="num" w:pos="5760"/>
        </w:tabs>
        <w:ind w:left="5760" w:hanging="360"/>
      </w:pPr>
      <w:rPr>
        <w:rFonts w:ascii="Courier New" w:hAnsi="Courier New"/>
      </w:rPr>
    </w:lvl>
    <w:lvl w:ilvl="8" w:tplc="94E0DD12">
      <w:start w:val="1"/>
      <w:numFmt w:val="bullet"/>
      <w:lvlText w:val=""/>
      <w:lvlJc w:val="left"/>
      <w:pPr>
        <w:tabs>
          <w:tab w:val="num" w:pos="6480"/>
        </w:tabs>
        <w:ind w:left="6480" w:hanging="360"/>
      </w:pPr>
      <w:rPr>
        <w:rFonts w:ascii="Wingdings" w:hAnsi="Wingdings"/>
      </w:rPr>
    </w:lvl>
  </w:abstractNum>
  <w:abstractNum w:abstractNumId="563" w15:restartNumberingAfterBreak="0">
    <w:nsid w:val="00000234"/>
    <w:multiLevelType w:val="hybridMultilevel"/>
    <w:tmpl w:val="00000234"/>
    <w:lvl w:ilvl="0" w:tplc="F2A415CA">
      <w:start w:val="1"/>
      <w:numFmt w:val="bullet"/>
      <w:lvlText w:val=""/>
      <w:lvlJc w:val="left"/>
      <w:pPr>
        <w:ind w:left="720" w:hanging="360"/>
      </w:pPr>
      <w:rPr>
        <w:rFonts w:ascii="Symbol" w:hAnsi="Symbol"/>
      </w:rPr>
    </w:lvl>
    <w:lvl w:ilvl="1" w:tplc="63F8A084">
      <w:start w:val="1"/>
      <w:numFmt w:val="bullet"/>
      <w:lvlText w:val="o"/>
      <w:lvlJc w:val="left"/>
      <w:pPr>
        <w:tabs>
          <w:tab w:val="num" w:pos="1440"/>
        </w:tabs>
        <w:ind w:left="1440" w:hanging="360"/>
      </w:pPr>
      <w:rPr>
        <w:rFonts w:ascii="Courier New" w:hAnsi="Courier New"/>
      </w:rPr>
    </w:lvl>
    <w:lvl w:ilvl="2" w:tplc="9946BB98">
      <w:start w:val="1"/>
      <w:numFmt w:val="bullet"/>
      <w:lvlText w:val=""/>
      <w:lvlJc w:val="left"/>
      <w:pPr>
        <w:tabs>
          <w:tab w:val="num" w:pos="2160"/>
        </w:tabs>
        <w:ind w:left="2160" w:hanging="360"/>
      </w:pPr>
      <w:rPr>
        <w:rFonts w:ascii="Wingdings" w:hAnsi="Wingdings"/>
      </w:rPr>
    </w:lvl>
    <w:lvl w:ilvl="3" w:tplc="2F8C6B96">
      <w:start w:val="1"/>
      <w:numFmt w:val="bullet"/>
      <w:lvlText w:val=""/>
      <w:lvlJc w:val="left"/>
      <w:pPr>
        <w:tabs>
          <w:tab w:val="num" w:pos="2880"/>
        </w:tabs>
        <w:ind w:left="2880" w:hanging="360"/>
      </w:pPr>
      <w:rPr>
        <w:rFonts w:ascii="Symbol" w:hAnsi="Symbol"/>
      </w:rPr>
    </w:lvl>
    <w:lvl w:ilvl="4" w:tplc="B8620FF2">
      <w:start w:val="1"/>
      <w:numFmt w:val="bullet"/>
      <w:lvlText w:val="o"/>
      <w:lvlJc w:val="left"/>
      <w:pPr>
        <w:tabs>
          <w:tab w:val="num" w:pos="3600"/>
        </w:tabs>
        <w:ind w:left="3600" w:hanging="360"/>
      </w:pPr>
      <w:rPr>
        <w:rFonts w:ascii="Courier New" w:hAnsi="Courier New"/>
      </w:rPr>
    </w:lvl>
    <w:lvl w:ilvl="5" w:tplc="F40288DA">
      <w:start w:val="1"/>
      <w:numFmt w:val="bullet"/>
      <w:lvlText w:val=""/>
      <w:lvlJc w:val="left"/>
      <w:pPr>
        <w:tabs>
          <w:tab w:val="num" w:pos="4320"/>
        </w:tabs>
        <w:ind w:left="4320" w:hanging="360"/>
      </w:pPr>
      <w:rPr>
        <w:rFonts w:ascii="Wingdings" w:hAnsi="Wingdings"/>
      </w:rPr>
    </w:lvl>
    <w:lvl w:ilvl="6" w:tplc="A0E603B4">
      <w:start w:val="1"/>
      <w:numFmt w:val="bullet"/>
      <w:lvlText w:val=""/>
      <w:lvlJc w:val="left"/>
      <w:pPr>
        <w:tabs>
          <w:tab w:val="num" w:pos="5040"/>
        </w:tabs>
        <w:ind w:left="5040" w:hanging="360"/>
      </w:pPr>
      <w:rPr>
        <w:rFonts w:ascii="Symbol" w:hAnsi="Symbol"/>
      </w:rPr>
    </w:lvl>
    <w:lvl w:ilvl="7" w:tplc="84BE0EAC">
      <w:start w:val="1"/>
      <w:numFmt w:val="bullet"/>
      <w:lvlText w:val="o"/>
      <w:lvlJc w:val="left"/>
      <w:pPr>
        <w:tabs>
          <w:tab w:val="num" w:pos="5760"/>
        </w:tabs>
        <w:ind w:left="5760" w:hanging="360"/>
      </w:pPr>
      <w:rPr>
        <w:rFonts w:ascii="Courier New" w:hAnsi="Courier New"/>
      </w:rPr>
    </w:lvl>
    <w:lvl w:ilvl="8" w:tplc="22EAD3A6">
      <w:start w:val="1"/>
      <w:numFmt w:val="bullet"/>
      <w:lvlText w:val=""/>
      <w:lvlJc w:val="left"/>
      <w:pPr>
        <w:tabs>
          <w:tab w:val="num" w:pos="6480"/>
        </w:tabs>
        <w:ind w:left="6480" w:hanging="360"/>
      </w:pPr>
      <w:rPr>
        <w:rFonts w:ascii="Wingdings" w:hAnsi="Wingdings"/>
      </w:rPr>
    </w:lvl>
  </w:abstractNum>
  <w:abstractNum w:abstractNumId="564" w15:restartNumberingAfterBreak="0">
    <w:nsid w:val="00000235"/>
    <w:multiLevelType w:val="hybridMultilevel"/>
    <w:tmpl w:val="00000235"/>
    <w:lvl w:ilvl="0" w:tplc="3C5890A2">
      <w:start w:val="1"/>
      <w:numFmt w:val="bullet"/>
      <w:lvlText w:val=""/>
      <w:lvlJc w:val="left"/>
      <w:pPr>
        <w:ind w:left="720" w:hanging="360"/>
      </w:pPr>
      <w:rPr>
        <w:rFonts w:ascii="Symbol" w:hAnsi="Symbol"/>
      </w:rPr>
    </w:lvl>
    <w:lvl w:ilvl="1" w:tplc="FBBE59DC">
      <w:start w:val="1"/>
      <w:numFmt w:val="bullet"/>
      <w:lvlText w:val="o"/>
      <w:lvlJc w:val="left"/>
      <w:pPr>
        <w:tabs>
          <w:tab w:val="num" w:pos="1440"/>
        </w:tabs>
        <w:ind w:left="1440" w:hanging="360"/>
      </w:pPr>
      <w:rPr>
        <w:rFonts w:ascii="Courier New" w:hAnsi="Courier New"/>
      </w:rPr>
    </w:lvl>
    <w:lvl w:ilvl="2" w:tplc="CD50EF86">
      <w:start w:val="1"/>
      <w:numFmt w:val="bullet"/>
      <w:lvlText w:val=""/>
      <w:lvlJc w:val="left"/>
      <w:pPr>
        <w:tabs>
          <w:tab w:val="num" w:pos="2160"/>
        </w:tabs>
        <w:ind w:left="2160" w:hanging="360"/>
      </w:pPr>
      <w:rPr>
        <w:rFonts w:ascii="Wingdings" w:hAnsi="Wingdings"/>
      </w:rPr>
    </w:lvl>
    <w:lvl w:ilvl="3" w:tplc="85F6B9D2">
      <w:start w:val="1"/>
      <w:numFmt w:val="bullet"/>
      <w:lvlText w:val=""/>
      <w:lvlJc w:val="left"/>
      <w:pPr>
        <w:tabs>
          <w:tab w:val="num" w:pos="2880"/>
        </w:tabs>
        <w:ind w:left="2880" w:hanging="360"/>
      </w:pPr>
      <w:rPr>
        <w:rFonts w:ascii="Symbol" w:hAnsi="Symbol"/>
      </w:rPr>
    </w:lvl>
    <w:lvl w:ilvl="4" w:tplc="339AE8CC">
      <w:start w:val="1"/>
      <w:numFmt w:val="bullet"/>
      <w:lvlText w:val="o"/>
      <w:lvlJc w:val="left"/>
      <w:pPr>
        <w:tabs>
          <w:tab w:val="num" w:pos="3600"/>
        </w:tabs>
        <w:ind w:left="3600" w:hanging="360"/>
      </w:pPr>
      <w:rPr>
        <w:rFonts w:ascii="Courier New" w:hAnsi="Courier New"/>
      </w:rPr>
    </w:lvl>
    <w:lvl w:ilvl="5" w:tplc="55FE623C">
      <w:start w:val="1"/>
      <w:numFmt w:val="bullet"/>
      <w:lvlText w:val=""/>
      <w:lvlJc w:val="left"/>
      <w:pPr>
        <w:tabs>
          <w:tab w:val="num" w:pos="4320"/>
        </w:tabs>
        <w:ind w:left="4320" w:hanging="360"/>
      </w:pPr>
      <w:rPr>
        <w:rFonts w:ascii="Wingdings" w:hAnsi="Wingdings"/>
      </w:rPr>
    </w:lvl>
    <w:lvl w:ilvl="6" w:tplc="2042E8FA">
      <w:start w:val="1"/>
      <w:numFmt w:val="bullet"/>
      <w:lvlText w:val=""/>
      <w:lvlJc w:val="left"/>
      <w:pPr>
        <w:tabs>
          <w:tab w:val="num" w:pos="5040"/>
        </w:tabs>
        <w:ind w:left="5040" w:hanging="360"/>
      </w:pPr>
      <w:rPr>
        <w:rFonts w:ascii="Symbol" w:hAnsi="Symbol"/>
      </w:rPr>
    </w:lvl>
    <w:lvl w:ilvl="7" w:tplc="54104BDA">
      <w:start w:val="1"/>
      <w:numFmt w:val="bullet"/>
      <w:lvlText w:val="o"/>
      <w:lvlJc w:val="left"/>
      <w:pPr>
        <w:tabs>
          <w:tab w:val="num" w:pos="5760"/>
        </w:tabs>
        <w:ind w:left="5760" w:hanging="360"/>
      </w:pPr>
      <w:rPr>
        <w:rFonts w:ascii="Courier New" w:hAnsi="Courier New"/>
      </w:rPr>
    </w:lvl>
    <w:lvl w:ilvl="8" w:tplc="397E1D4C">
      <w:start w:val="1"/>
      <w:numFmt w:val="bullet"/>
      <w:lvlText w:val=""/>
      <w:lvlJc w:val="left"/>
      <w:pPr>
        <w:tabs>
          <w:tab w:val="num" w:pos="6480"/>
        </w:tabs>
        <w:ind w:left="6480" w:hanging="360"/>
      </w:pPr>
      <w:rPr>
        <w:rFonts w:ascii="Wingdings" w:hAnsi="Wingdings"/>
      </w:rPr>
    </w:lvl>
  </w:abstractNum>
  <w:abstractNum w:abstractNumId="565" w15:restartNumberingAfterBreak="0">
    <w:nsid w:val="00000236"/>
    <w:multiLevelType w:val="hybridMultilevel"/>
    <w:tmpl w:val="00000236"/>
    <w:lvl w:ilvl="0" w:tplc="CF8CE82C">
      <w:start w:val="1"/>
      <w:numFmt w:val="bullet"/>
      <w:lvlText w:val=""/>
      <w:lvlJc w:val="left"/>
      <w:pPr>
        <w:ind w:left="720" w:hanging="360"/>
      </w:pPr>
      <w:rPr>
        <w:rFonts w:ascii="Symbol" w:hAnsi="Symbol"/>
      </w:rPr>
    </w:lvl>
    <w:lvl w:ilvl="1" w:tplc="6A3A9EF8">
      <w:start w:val="1"/>
      <w:numFmt w:val="bullet"/>
      <w:lvlText w:val="o"/>
      <w:lvlJc w:val="left"/>
      <w:pPr>
        <w:tabs>
          <w:tab w:val="num" w:pos="1440"/>
        </w:tabs>
        <w:ind w:left="1440" w:hanging="360"/>
      </w:pPr>
      <w:rPr>
        <w:rFonts w:ascii="Courier New" w:hAnsi="Courier New"/>
      </w:rPr>
    </w:lvl>
    <w:lvl w:ilvl="2" w:tplc="176879E6">
      <w:start w:val="1"/>
      <w:numFmt w:val="bullet"/>
      <w:lvlText w:val=""/>
      <w:lvlJc w:val="left"/>
      <w:pPr>
        <w:tabs>
          <w:tab w:val="num" w:pos="2160"/>
        </w:tabs>
        <w:ind w:left="2160" w:hanging="360"/>
      </w:pPr>
      <w:rPr>
        <w:rFonts w:ascii="Wingdings" w:hAnsi="Wingdings"/>
      </w:rPr>
    </w:lvl>
    <w:lvl w:ilvl="3" w:tplc="FACC09BE">
      <w:start w:val="1"/>
      <w:numFmt w:val="bullet"/>
      <w:lvlText w:val=""/>
      <w:lvlJc w:val="left"/>
      <w:pPr>
        <w:tabs>
          <w:tab w:val="num" w:pos="2880"/>
        </w:tabs>
        <w:ind w:left="2880" w:hanging="360"/>
      </w:pPr>
      <w:rPr>
        <w:rFonts w:ascii="Symbol" w:hAnsi="Symbol"/>
      </w:rPr>
    </w:lvl>
    <w:lvl w:ilvl="4" w:tplc="0B1EF05A">
      <w:start w:val="1"/>
      <w:numFmt w:val="bullet"/>
      <w:lvlText w:val="o"/>
      <w:lvlJc w:val="left"/>
      <w:pPr>
        <w:tabs>
          <w:tab w:val="num" w:pos="3600"/>
        </w:tabs>
        <w:ind w:left="3600" w:hanging="360"/>
      </w:pPr>
      <w:rPr>
        <w:rFonts w:ascii="Courier New" w:hAnsi="Courier New"/>
      </w:rPr>
    </w:lvl>
    <w:lvl w:ilvl="5" w:tplc="3B185F66">
      <w:start w:val="1"/>
      <w:numFmt w:val="bullet"/>
      <w:lvlText w:val=""/>
      <w:lvlJc w:val="left"/>
      <w:pPr>
        <w:tabs>
          <w:tab w:val="num" w:pos="4320"/>
        </w:tabs>
        <w:ind w:left="4320" w:hanging="360"/>
      </w:pPr>
      <w:rPr>
        <w:rFonts w:ascii="Wingdings" w:hAnsi="Wingdings"/>
      </w:rPr>
    </w:lvl>
    <w:lvl w:ilvl="6" w:tplc="47DE698E">
      <w:start w:val="1"/>
      <w:numFmt w:val="bullet"/>
      <w:lvlText w:val=""/>
      <w:lvlJc w:val="left"/>
      <w:pPr>
        <w:tabs>
          <w:tab w:val="num" w:pos="5040"/>
        </w:tabs>
        <w:ind w:left="5040" w:hanging="360"/>
      </w:pPr>
      <w:rPr>
        <w:rFonts w:ascii="Symbol" w:hAnsi="Symbol"/>
      </w:rPr>
    </w:lvl>
    <w:lvl w:ilvl="7" w:tplc="F912F1EE">
      <w:start w:val="1"/>
      <w:numFmt w:val="bullet"/>
      <w:lvlText w:val="o"/>
      <w:lvlJc w:val="left"/>
      <w:pPr>
        <w:tabs>
          <w:tab w:val="num" w:pos="5760"/>
        </w:tabs>
        <w:ind w:left="5760" w:hanging="360"/>
      </w:pPr>
      <w:rPr>
        <w:rFonts w:ascii="Courier New" w:hAnsi="Courier New"/>
      </w:rPr>
    </w:lvl>
    <w:lvl w:ilvl="8" w:tplc="BFC8D686">
      <w:start w:val="1"/>
      <w:numFmt w:val="bullet"/>
      <w:lvlText w:val=""/>
      <w:lvlJc w:val="left"/>
      <w:pPr>
        <w:tabs>
          <w:tab w:val="num" w:pos="6480"/>
        </w:tabs>
        <w:ind w:left="6480" w:hanging="360"/>
      </w:pPr>
      <w:rPr>
        <w:rFonts w:ascii="Wingdings" w:hAnsi="Wingdings"/>
      </w:rPr>
    </w:lvl>
  </w:abstractNum>
  <w:abstractNum w:abstractNumId="566" w15:restartNumberingAfterBreak="0">
    <w:nsid w:val="00000237"/>
    <w:multiLevelType w:val="hybridMultilevel"/>
    <w:tmpl w:val="00000237"/>
    <w:lvl w:ilvl="0" w:tplc="AD10C73E">
      <w:start w:val="1"/>
      <w:numFmt w:val="bullet"/>
      <w:lvlText w:val=""/>
      <w:lvlJc w:val="left"/>
      <w:pPr>
        <w:ind w:left="720" w:hanging="360"/>
      </w:pPr>
      <w:rPr>
        <w:rFonts w:ascii="Symbol" w:hAnsi="Symbol"/>
      </w:rPr>
    </w:lvl>
    <w:lvl w:ilvl="1" w:tplc="282695B6">
      <w:start w:val="1"/>
      <w:numFmt w:val="bullet"/>
      <w:lvlText w:val="o"/>
      <w:lvlJc w:val="left"/>
      <w:pPr>
        <w:tabs>
          <w:tab w:val="num" w:pos="1440"/>
        </w:tabs>
        <w:ind w:left="1440" w:hanging="360"/>
      </w:pPr>
      <w:rPr>
        <w:rFonts w:ascii="Courier New" w:hAnsi="Courier New"/>
      </w:rPr>
    </w:lvl>
    <w:lvl w:ilvl="2" w:tplc="E42AAF8A">
      <w:start w:val="1"/>
      <w:numFmt w:val="bullet"/>
      <w:lvlText w:val=""/>
      <w:lvlJc w:val="left"/>
      <w:pPr>
        <w:tabs>
          <w:tab w:val="num" w:pos="2160"/>
        </w:tabs>
        <w:ind w:left="2160" w:hanging="360"/>
      </w:pPr>
      <w:rPr>
        <w:rFonts w:ascii="Wingdings" w:hAnsi="Wingdings"/>
      </w:rPr>
    </w:lvl>
    <w:lvl w:ilvl="3" w:tplc="AC9A25D6">
      <w:start w:val="1"/>
      <w:numFmt w:val="bullet"/>
      <w:lvlText w:val=""/>
      <w:lvlJc w:val="left"/>
      <w:pPr>
        <w:tabs>
          <w:tab w:val="num" w:pos="2880"/>
        </w:tabs>
        <w:ind w:left="2880" w:hanging="360"/>
      </w:pPr>
      <w:rPr>
        <w:rFonts w:ascii="Symbol" w:hAnsi="Symbol"/>
      </w:rPr>
    </w:lvl>
    <w:lvl w:ilvl="4" w:tplc="ED50A2C4">
      <w:start w:val="1"/>
      <w:numFmt w:val="bullet"/>
      <w:lvlText w:val="o"/>
      <w:lvlJc w:val="left"/>
      <w:pPr>
        <w:tabs>
          <w:tab w:val="num" w:pos="3600"/>
        </w:tabs>
        <w:ind w:left="3600" w:hanging="360"/>
      </w:pPr>
      <w:rPr>
        <w:rFonts w:ascii="Courier New" w:hAnsi="Courier New"/>
      </w:rPr>
    </w:lvl>
    <w:lvl w:ilvl="5" w:tplc="C6006792">
      <w:start w:val="1"/>
      <w:numFmt w:val="bullet"/>
      <w:lvlText w:val=""/>
      <w:lvlJc w:val="left"/>
      <w:pPr>
        <w:tabs>
          <w:tab w:val="num" w:pos="4320"/>
        </w:tabs>
        <w:ind w:left="4320" w:hanging="360"/>
      </w:pPr>
      <w:rPr>
        <w:rFonts w:ascii="Wingdings" w:hAnsi="Wingdings"/>
      </w:rPr>
    </w:lvl>
    <w:lvl w:ilvl="6" w:tplc="B9C2E09E">
      <w:start w:val="1"/>
      <w:numFmt w:val="bullet"/>
      <w:lvlText w:val=""/>
      <w:lvlJc w:val="left"/>
      <w:pPr>
        <w:tabs>
          <w:tab w:val="num" w:pos="5040"/>
        </w:tabs>
        <w:ind w:left="5040" w:hanging="360"/>
      </w:pPr>
      <w:rPr>
        <w:rFonts w:ascii="Symbol" w:hAnsi="Symbol"/>
      </w:rPr>
    </w:lvl>
    <w:lvl w:ilvl="7" w:tplc="CB9A7ADA">
      <w:start w:val="1"/>
      <w:numFmt w:val="bullet"/>
      <w:lvlText w:val="o"/>
      <w:lvlJc w:val="left"/>
      <w:pPr>
        <w:tabs>
          <w:tab w:val="num" w:pos="5760"/>
        </w:tabs>
        <w:ind w:left="5760" w:hanging="360"/>
      </w:pPr>
      <w:rPr>
        <w:rFonts w:ascii="Courier New" w:hAnsi="Courier New"/>
      </w:rPr>
    </w:lvl>
    <w:lvl w:ilvl="8" w:tplc="7F22D7B6">
      <w:start w:val="1"/>
      <w:numFmt w:val="bullet"/>
      <w:lvlText w:val=""/>
      <w:lvlJc w:val="left"/>
      <w:pPr>
        <w:tabs>
          <w:tab w:val="num" w:pos="6480"/>
        </w:tabs>
        <w:ind w:left="6480" w:hanging="360"/>
      </w:pPr>
      <w:rPr>
        <w:rFonts w:ascii="Wingdings" w:hAnsi="Wingdings"/>
      </w:rPr>
    </w:lvl>
  </w:abstractNum>
  <w:abstractNum w:abstractNumId="567" w15:restartNumberingAfterBreak="0">
    <w:nsid w:val="00000238"/>
    <w:multiLevelType w:val="hybridMultilevel"/>
    <w:tmpl w:val="00000238"/>
    <w:lvl w:ilvl="0" w:tplc="CC3A66CE">
      <w:start w:val="1"/>
      <w:numFmt w:val="bullet"/>
      <w:lvlText w:val=""/>
      <w:lvlJc w:val="left"/>
      <w:pPr>
        <w:ind w:left="720" w:hanging="360"/>
      </w:pPr>
      <w:rPr>
        <w:rFonts w:ascii="Symbol" w:hAnsi="Symbol"/>
      </w:rPr>
    </w:lvl>
    <w:lvl w:ilvl="1" w:tplc="6C7687D0">
      <w:start w:val="1"/>
      <w:numFmt w:val="bullet"/>
      <w:lvlText w:val="o"/>
      <w:lvlJc w:val="left"/>
      <w:pPr>
        <w:tabs>
          <w:tab w:val="num" w:pos="1440"/>
        </w:tabs>
        <w:ind w:left="1440" w:hanging="360"/>
      </w:pPr>
      <w:rPr>
        <w:rFonts w:ascii="Courier New" w:hAnsi="Courier New"/>
      </w:rPr>
    </w:lvl>
    <w:lvl w:ilvl="2" w:tplc="99561656">
      <w:start w:val="1"/>
      <w:numFmt w:val="bullet"/>
      <w:lvlText w:val=""/>
      <w:lvlJc w:val="left"/>
      <w:pPr>
        <w:tabs>
          <w:tab w:val="num" w:pos="2160"/>
        </w:tabs>
        <w:ind w:left="2160" w:hanging="360"/>
      </w:pPr>
      <w:rPr>
        <w:rFonts w:ascii="Wingdings" w:hAnsi="Wingdings"/>
      </w:rPr>
    </w:lvl>
    <w:lvl w:ilvl="3" w:tplc="3696833E">
      <w:start w:val="1"/>
      <w:numFmt w:val="bullet"/>
      <w:lvlText w:val=""/>
      <w:lvlJc w:val="left"/>
      <w:pPr>
        <w:tabs>
          <w:tab w:val="num" w:pos="2880"/>
        </w:tabs>
        <w:ind w:left="2880" w:hanging="360"/>
      </w:pPr>
      <w:rPr>
        <w:rFonts w:ascii="Symbol" w:hAnsi="Symbol"/>
      </w:rPr>
    </w:lvl>
    <w:lvl w:ilvl="4" w:tplc="7B36542E">
      <w:start w:val="1"/>
      <w:numFmt w:val="bullet"/>
      <w:lvlText w:val="o"/>
      <w:lvlJc w:val="left"/>
      <w:pPr>
        <w:tabs>
          <w:tab w:val="num" w:pos="3600"/>
        </w:tabs>
        <w:ind w:left="3600" w:hanging="360"/>
      </w:pPr>
      <w:rPr>
        <w:rFonts w:ascii="Courier New" w:hAnsi="Courier New"/>
      </w:rPr>
    </w:lvl>
    <w:lvl w:ilvl="5" w:tplc="FF5069CC">
      <w:start w:val="1"/>
      <w:numFmt w:val="bullet"/>
      <w:lvlText w:val=""/>
      <w:lvlJc w:val="left"/>
      <w:pPr>
        <w:tabs>
          <w:tab w:val="num" w:pos="4320"/>
        </w:tabs>
        <w:ind w:left="4320" w:hanging="360"/>
      </w:pPr>
      <w:rPr>
        <w:rFonts w:ascii="Wingdings" w:hAnsi="Wingdings"/>
      </w:rPr>
    </w:lvl>
    <w:lvl w:ilvl="6" w:tplc="0DA25C54">
      <w:start w:val="1"/>
      <w:numFmt w:val="bullet"/>
      <w:lvlText w:val=""/>
      <w:lvlJc w:val="left"/>
      <w:pPr>
        <w:tabs>
          <w:tab w:val="num" w:pos="5040"/>
        </w:tabs>
        <w:ind w:left="5040" w:hanging="360"/>
      </w:pPr>
      <w:rPr>
        <w:rFonts w:ascii="Symbol" w:hAnsi="Symbol"/>
      </w:rPr>
    </w:lvl>
    <w:lvl w:ilvl="7" w:tplc="8E749ED8">
      <w:start w:val="1"/>
      <w:numFmt w:val="bullet"/>
      <w:lvlText w:val="o"/>
      <w:lvlJc w:val="left"/>
      <w:pPr>
        <w:tabs>
          <w:tab w:val="num" w:pos="5760"/>
        </w:tabs>
        <w:ind w:left="5760" w:hanging="360"/>
      </w:pPr>
      <w:rPr>
        <w:rFonts w:ascii="Courier New" w:hAnsi="Courier New"/>
      </w:rPr>
    </w:lvl>
    <w:lvl w:ilvl="8" w:tplc="72F46AFC">
      <w:start w:val="1"/>
      <w:numFmt w:val="bullet"/>
      <w:lvlText w:val=""/>
      <w:lvlJc w:val="left"/>
      <w:pPr>
        <w:tabs>
          <w:tab w:val="num" w:pos="6480"/>
        </w:tabs>
        <w:ind w:left="6480" w:hanging="360"/>
      </w:pPr>
      <w:rPr>
        <w:rFonts w:ascii="Wingdings" w:hAnsi="Wingdings"/>
      </w:rPr>
    </w:lvl>
  </w:abstractNum>
  <w:abstractNum w:abstractNumId="568" w15:restartNumberingAfterBreak="0">
    <w:nsid w:val="00000239"/>
    <w:multiLevelType w:val="hybridMultilevel"/>
    <w:tmpl w:val="00000239"/>
    <w:lvl w:ilvl="0" w:tplc="A1BE8F24">
      <w:start w:val="1"/>
      <w:numFmt w:val="bullet"/>
      <w:lvlText w:val=""/>
      <w:lvlJc w:val="left"/>
      <w:pPr>
        <w:ind w:left="720" w:hanging="360"/>
      </w:pPr>
      <w:rPr>
        <w:rFonts w:ascii="Symbol" w:hAnsi="Symbol"/>
      </w:rPr>
    </w:lvl>
    <w:lvl w:ilvl="1" w:tplc="D04208F4">
      <w:start w:val="1"/>
      <w:numFmt w:val="bullet"/>
      <w:lvlText w:val="o"/>
      <w:lvlJc w:val="left"/>
      <w:pPr>
        <w:tabs>
          <w:tab w:val="num" w:pos="1440"/>
        </w:tabs>
        <w:ind w:left="1440" w:hanging="360"/>
      </w:pPr>
      <w:rPr>
        <w:rFonts w:ascii="Courier New" w:hAnsi="Courier New"/>
      </w:rPr>
    </w:lvl>
    <w:lvl w:ilvl="2" w:tplc="D5E0919A">
      <w:start w:val="1"/>
      <w:numFmt w:val="bullet"/>
      <w:lvlText w:val=""/>
      <w:lvlJc w:val="left"/>
      <w:pPr>
        <w:tabs>
          <w:tab w:val="num" w:pos="2160"/>
        </w:tabs>
        <w:ind w:left="2160" w:hanging="360"/>
      </w:pPr>
      <w:rPr>
        <w:rFonts w:ascii="Wingdings" w:hAnsi="Wingdings"/>
      </w:rPr>
    </w:lvl>
    <w:lvl w:ilvl="3" w:tplc="42CCFEE0">
      <w:start w:val="1"/>
      <w:numFmt w:val="bullet"/>
      <w:lvlText w:val=""/>
      <w:lvlJc w:val="left"/>
      <w:pPr>
        <w:tabs>
          <w:tab w:val="num" w:pos="2880"/>
        </w:tabs>
        <w:ind w:left="2880" w:hanging="360"/>
      </w:pPr>
      <w:rPr>
        <w:rFonts w:ascii="Symbol" w:hAnsi="Symbol"/>
      </w:rPr>
    </w:lvl>
    <w:lvl w:ilvl="4" w:tplc="5A00414C">
      <w:start w:val="1"/>
      <w:numFmt w:val="bullet"/>
      <w:lvlText w:val="o"/>
      <w:lvlJc w:val="left"/>
      <w:pPr>
        <w:tabs>
          <w:tab w:val="num" w:pos="3600"/>
        </w:tabs>
        <w:ind w:left="3600" w:hanging="360"/>
      </w:pPr>
      <w:rPr>
        <w:rFonts w:ascii="Courier New" w:hAnsi="Courier New"/>
      </w:rPr>
    </w:lvl>
    <w:lvl w:ilvl="5" w:tplc="95428B6E">
      <w:start w:val="1"/>
      <w:numFmt w:val="bullet"/>
      <w:lvlText w:val=""/>
      <w:lvlJc w:val="left"/>
      <w:pPr>
        <w:tabs>
          <w:tab w:val="num" w:pos="4320"/>
        </w:tabs>
        <w:ind w:left="4320" w:hanging="360"/>
      </w:pPr>
      <w:rPr>
        <w:rFonts w:ascii="Wingdings" w:hAnsi="Wingdings"/>
      </w:rPr>
    </w:lvl>
    <w:lvl w:ilvl="6" w:tplc="659C736A">
      <w:start w:val="1"/>
      <w:numFmt w:val="bullet"/>
      <w:lvlText w:val=""/>
      <w:lvlJc w:val="left"/>
      <w:pPr>
        <w:tabs>
          <w:tab w:val="num" w:pos="5040"/>
        </w:tabs>
        <w:ind w:left="5040" w:hanging="360"/>
      </w:pPr>
      <w:rPr>
        <w:rFonts w:ascii="Symbol" w:hAnsi="Symbol"/>
      </w:rPr>
    </w:lvl>
    <w:lvl w:ilvl="7" w:tplc="3C8E8BD2">
      <w:start w:val="1"/>
      <w:numFmt w:val="bullet"/>
      <w:lvlText w:val="o"/>
      <w:lvlJc w:val="left"/>
      <w:pPr>
        <w:tabs>
          <w:tab w:val="num" w:pos="5760"/>
        </w:tabs>
        <w:ind w:left="5760" w:hanging="360"/>
      </w:pPr>
      <w:rPr>
        <w:rFonts w:ascii="Courier New" w:hAnsi="Courier New"/>
      </w:rPr>
    </w:lvl>
    <w:lvl w:ilvl="8" w:tplc="93B643EE">
      <w:start w:val="1"/>
      <w:numFmt w:val="bullet"/>
      <w:lvlText w:val=""/>
      <w:lvlJc w:val="left"/>
      <w:pPr>
        <w:tabs>
          <w:tab w:val="num" w:pos="6480"/>
        </w:tabs>
        <w:ind w:left="6480" w:hanging="360"/>
      </w:pPr>
      <w:rPr>
        <w:rFonts w:ascii="Wingdings" w:hAnsi="Wingdings"/>
      </w:rPr>
    </w:lvl>
  </w:abstractNum>
  <w:abstractNum w:abstractNumId="569" w15:restartNumberingAfterBreak="0">
    <w:nsid w:val="0000023A"/>
    <w:multiLevelType w:val="hybridMultilevel"/>
    <w:tmpl w:val="0000023A"/>
    <w:lvl w:ilvl="0" w:tplc="2A7E704A">
      <w:start w:val="1"/>
      <w:numFmt w:val="bullet"/>
      <w:lvlText w:val=""/>
      <w:lvlJc w:val="left"/>
      <w:pPr>
        <w:ind w:left="720" w:hanging="360"/>
      </w:pPr>
      <w:rPr>
        <w:rFonts w:ascii="Symbol" w:hAnsi="Symbol"/>
      </w:rPr>
    </w:lvl>
    <w:lvl w:ilvl="1" w:tplc="637ABC82">
      <w:start w:val="1"/>
      <w:numFmt w:val="bullet"/>
      <w:lvlText w:val="o"/>
      <w:lvlJc w:val="left"/>
      <w:pPr>
        <w:tabs>
          <w:tab w:val="num" w:pos="1440"/>
        </w:tabs>
        <w:ind w:left="1440" w:hanging="360"/>
      </w:pPr>
      <w:rPr>
        <w:rFonts w:ascii="Courier New" w:hAnsi="Courier New"/>
      </w:rPr>
    </w:lvl>
    <w:lvl w:ilvl="2" w:tplc="3B2C6E32">
      <w:start w:val="1"/>
      <w:numFmt w:val="bullet"/>
      <w:lvlText w:val=""/>
      <w:lvlJc w:val="left"/>
      <w:pPr>
        <w:tabs>
          <w:tab w:val="num" w:pos="2160"/>
        </w:tabs>
        <w:ind w:left="2160" w:hanging="360"/>
      </w:pPr>
      <w:rPr>
        <w:rFonts w:ascii="Wingdings" w:hAnsi="Wingdings"/>
      </w:rPr>
    </w:lvl>
    <w:lvl w:ilvl="3" w:tplc="15FCC760">
      <w:start w:val="1"/>
      <w:numFmt w:val="bullet"/>
      <w:lvlText w:val=""/>
      <w:lvlJc w:val="left"/>
      <w:pPr>
        <w:tabs>
          <w:tab w:val="num" w:pos="2880"/>
        </w:tabs>
        <w:ind w:left="2880" w:hanging="360"/>
      </w:pPr>
      <w:rPr>
        <w:rFonts w:ascii="Symbol" w:hAnsi="Symbol"/>
      </w:rPr>
    </w:lvl>
    <w:lvl w:ilvl="4" w:tplc="40AA3916">
      <w:start w:val="1"/>
      <w:numFmt w:val="bullet"/>
      <w:lvlText w:val="o"/>
      <w:lvlJc w:val="left"/>
      <w:pPr>
        <w:tabs>
          <w:tab w:val="num" w:pos="3600"/>
        </w:tabs>
        <w:ind w:left="3600" w:hanging="360"/>
      </w:pPr>
      <w:rPr>
        <w:rFonts w:ascii="Courier New" w:hAnsi="Courier New"/>
      </w:rPr>
    </w:lvl>
    <w:lvl w:ilvl="5" w:tplc="8DF0D214">
      <w:start w:val="1"/>
      <w:numFmt w:val="bullet"/>
      <w:lvlText w:val=""/>
      <w:lvlJc w:val="left"/>
      <w:pPr>
        <w:tabs>
          <w:tab w:val="num" w:pos="4320"/>
        </w:tabs>
        <w:ind w:left="4320" w:hanging="360"/>
      </w:pPr>
      <w:rPr>
        <w:rFonts w:ascii="Wingdings" w:hAnsi="Wingdings"/>
      </w:rPr>
    </w:lvl>
    <w:lvl w:ilvl="6" w:tplc="D7847E82">
      <w:start w:val="1"/>
      <w:numFmt w:val="bullet"/>
      <w:lvlText w:val=""/>
      <w:lvlJc w:val="left"/>
      <w:pPr>
        <w:tabs>
          <w:tab w:val="num" w:pos="5040"/>
        </w:tabs>
        <w:ind w:left="5040" w:hanging="360"/>
      </w:pPr>
      <w:rPr>
        <w:rFonts w:ascii="Symbol" w:hAnsi="Symbol"/>
      </w:rPr>
    </w:lvl>
    <w:lvl w:ilvl="7" w:tplc="B4BAE96C">
      <w:start w:val="1"/>
      <w:numFmt w:val="bullet"/>
      <w:lvlText w:val="o"/>
      <w:lvlJc w:val="left"/>
      <w:pPr>
        <w:tabs>
          <w:tab w:val="num" w:pos="5760"/>
        </w:tabs>
        <w:ind w:left="5760" w:hanging="360"/>
      </w:pPr>
      <w:rPr>
        <w:rFonts w:ascii="Courier New" w:hAnsi="Courier New"/>
      </w:rPr>
    </w:lvl>
    <w:lvl w:ilvl="8" w:tplc="57301F14">
      <w:start w:val="1"/>
      <w:numFmt w:val="bullet"/>
      <w:lvlText w:val=""/>
      <w:lvlJc w:val="left"/>
      <w:pPr>
        <w:tabs>
          <w:tab w:val="num" w:pos="6480"/>
        </w:tabs>
        <w:ind w:left="6480" w:hanging="360"/>
      </w:pPr>
      <w:rPr>
        <w:rFonts w:ascii="Wingdings" w:hAnsi="Wingdings"/>
      </w:rPr>
    </w:lvl>
  </w:abstractNum>
  <w:abstractNum w:abstractNumId="570" w15:restartNumberingAfterBreak="0">
    <w:nsid w:val="0000023B"/>
    <w:multiLevelType w:val="hybridMultilevel"/>
    <w:tmpl w:val="0000023B"/>
    <w:lvl w:ilvl="0" w:tplc="FF0C306A">
      <w:start w:val="1"/>
      <w:numFmt w:val="bullet"/>
      <w:lvlText w:val=""/>
      <w:lvlJc w:val="left"/>
      <w:pPr>
        <w:ind w:left="720" w:hanging="360"/>
      </w:pPr>
      <w:rPr>
        <w:rFonts w:ascii="Symbol" w:hAnsi="Symbol"/>
      </w:rPr>
    </w:lvl>
    <w:lvl w:ilvl="1" w:tplc="A294AF1C">
      <w:start w:val="1"/>
      <w:numFmt w:val="bullet"/>
      <w:lvlText w:val="o"/>
      <w:lvlJc w:val="left"/>
      <w:pPr>
        <w:tabs>
          <w:tab w:val="num" w:pos="1440"/>
        </w:tabs>
        <w:ind w:left="1440" w:hanging="360"/>
      </w:pPr>
      <w:rPr>
        <w:rFonts w:ascii="Courier New" w:hAnsi="Courier New"/>
      </w:rPr>
    </w:lvl>
    <w:lvl w:ilvl="2" w:tplc="635E972E">
      <w:start w:val="1"/>
      <w:numFmt w:val="bullet"/>
      <w:lvlText w:val=""/>
      <w:lvlJc w:val="left"/>
      <w:pPr>
        <w:tabs>
          <w:tab w:val="num" w:pos="2160"/>
        </w:tabs>
        <w:ind w:left="2160" w:hanging="360"/>
      </w:pPr>
      <w:rPr>
        <w:rFonts w:ascii="Wingdings" w:hAnsi="Wingdings"/>
      </w:rPr>
    </w:lvl>
    <w:lvl w:ilvl="3" w:tplc="3432CF40">
      <w:start w:val="1"/>
      <w:numFmt w:val="bullet"/>
      <w:lvlText w:val=""/>
      <w:lvlJc w:val="left"/>
      <w:pPr>
        <w:tabs>
          <w:tab w:val="num" w:pos="2880"/>
        </w:tabs>
        <w:ind w:left="2880" w:hanging="360"/>
      </w:pPr>
      <w:rPr>
        <w:rFonts w:ascii="Symbol" w:hAnsi="Symbol"/>
      </w:rPr>
    </w:lvl>
    <w:lvl w:ilvl="4" w:tplc="64568E9A">
      <w:start w:val="1"/>
      <w:numFmt w:val="bullet"/>
      <w:lvlText w:val="o"/>
      <w:lvlJc w:val="left"/>
      <w:pPr>
        <w:tabs>
          <w:tab w:val="num" w:pos="3600"/>
        </w:tabs>
        <w:ind w:left="3600" w:hanging="360"/>
      </w:pPr>
      <w:rPr>
        <w:rFonts w:ascii="Courier New" w:hAnsi="Courier New"/>
      </w:rPr>
    </w:lvl>
    <w:lvl w:ilvl="5" w:tplc="45D0C9D8">
      <w:start w:val="1"/>
      <w:numFmt w:val="bullet"/>
      <w:lvlText w:val=""/>
      <w:lvlJc w:val="left"/>
      <w:pPr>
        <w:tabs>
          <w:tab w:val="num" w:pos="4320"/>
        </w:tabs>
        <w:ind w:left="4320" w:hanging="360"/>
      </w:pPr>
      <w:rPr>
        <w:rFonts w:ascii="Wingdings" w:hAnsi="Wingdings"/>
      </w:rPr>
    </w:lvl>
    <w:lvl w:ilvl="6" w:tplc="001EB8C6">
      <w:start w:val="1"/>
      <w:numFmt w:val="bullet"/>
      <w:lvlText w:val=""/>
      <w:lvlJc w:val="left"/>
      <w:pPr>
        <w:tabs>
          <w:tab w:val="num" w:pos="5040"/>
        </w:tabs>
        <w:ind w:left="5040" w:hanging="360"/>
      </w:pPr>
      <w:rPr>
        <w:rFonts w:ascii="Symbol" w:hAnsi="Symbol"/>
      </w:rPr>
    </w:lvl>
    <w:lvl w:ilvl="7" w:tplc="22A0AEFC">
      <w:start w:val="1"/>
      <w:numFmt w:val="bullet"/>
      <w:lvlText w:val="o"/>
      <w:lvlJc w:val="left"/>
      <w:pPr>
        <w:tabs>
          <w:tab w:val="num" w:pos="5760"/>
        </w:tabs>
        <w:ind w:left="5760" w:hanging="360"/>
      </w:pPr>
      <w:rPr>
        <w:rFonts w:ascii="Courier New" w:hAnsi="Courier New"/>
      </w:rPr>
    </w:lvl>
    <w:lvl w:ilvl="8" w:tplc="8CC6EAE6">
      <w:start w:val="1"/>
      <w:numFmt w:val="bullet"/>
      <w:lvlText w:val=""/>
      <w:lvlJc w:val="left"/>
      <w:pPr>
        <w:tabs>
          <w:tab w:val="num" w:pos="6480"/>
        </w:tabs>
        <w:ind w:left="6480" w:hanging="360"/>
      </w:pPr>
      <w:rPr>
        <w:rFonts w:ascii="Wingdings" w:hAnsi="Wingdings"/>
      </w:rPr>
    </w:lvl>
  </w:abstractNum>
  <w:abstractNum w:abstractNumId="571" w15:restartNumberingAfterBreak="0">
    <w:nsid w:val="0000023C"/>
    <w:multiLevelType w:val="hybridMultilevel"/>
    <w:tmpl w:val="0000023C"/>
    <w:lvl w:ilvl="0" w:tplc="BDAA9528">
      <w:start w:val="1"/>
      <w:numFmt w:val="bullet"/>
      <w:lvlText w:val=""/>
      <w:lvlJc w:val="left"/>
      <w:pPr>
        <w:ind w:left="720" w:hanging="360"/>
      </w:pPr>
      <w:rPr>
        <w:rFonts w:ascii="Symbol" w:hAnsi="Symbol"/>
      </w:rPr>
    </w:lvl>
    <w:lvl w:ilvl="1" w:tplc="A70E6774">
      <w:start w:val="1"/>
      <w:numFmt w:val="bullet"/>
      <w:lvlText w:val="o"/>
      <w:lvlJc w:val="left"/>
      <w:pPr>
        <w:tabs>
          <w:tab w:val="num" w:pos="1440"/>
        </w:tabs>
        <w:ind w:left="1440" w:hanging="360"/>
      </w:pPr>
      <w:rPr>
        <w:rFonts w:ascii="Courier New" w:hAnsi="Courier New"/>
      </w:rPr>
    </w:lvl>
    <w:lvl w:ilvl="2" w:tplc="430A5BEA">
      <w:start w:val="1"/>
      <w:numFmt w:val="bullet"/>
      <w:lvlText w:val=""/>
      <w:lvlJc w:val="left"/>
      <w:pPr>
        <w:tabs>
          <w:tab w:val="num" w:pos="2160"/>
        </w:tabs>
        <w:ind w:left="2160" w:hanging="360"/>
      </w:pPr>
      <w:rPr>
        <w:rFonts w:ascii="Wingdings" w:hAnsi="Wingdings"/>
      </w:rPr>
    </w:lvl>
    <w:lvl w:ilvl="3" w:tplc="AACA936E">
      <w:start w:val="1"/>
      <w:numFmt w:val="bullet"/>
      <w:lvlText w:val=""/>
      <w:lvlJc w:val="left"/>
      <w:pPr>
        <w:tabs>
          <w:tab w:val="num" w:pos="2880"/>
        </w:tabs>
        <w:ind w:left="2880" w:hanging="360"/>
      </w:pPr>
      <w:rPr>
        <w:rFonts w:ascii="Symbol" w:hAnsi="Symbol"/>
      </w:rPr>
    </w:lvl>
    <w:lvl w:ilvl="4" w:tplc="6EB0E346">
      <w:start w:val="1"/>
      <w:numFmt w:val="bullet"/>
      <w:lvlText w:val="o"/>
      <w:lvlJc w:val="left"/>
      <w:pPr>
        <w:tabs>
          <w:tab w:val="num" w:pos="3600"/>
        </w:tabs>
        <w:ind w:left="3600" w:hanging="360"/>
      </w:pPr>
      <w:rPr>
        <w:rFonts w:ascii="Courier New" w:hAnsi="Courier New"/>
      </w:rPr>
    </w:lvl>
    <w:lvl w:ilvl="5" w:tplc="769CD978">
      <w:start w:val="1"/>
      <w:numFmt w:val="bullet"/>
      <w:lvlText w:val=""/>
      <w:lvlJc w:val="left"/>
      <w:pPr>
        <w:tabs>
          <w:tab w:val="num" w:pos="4320"/>
        </w:tabs>
        <w:ind w:left="4320" w:hanging="360"/>
      </w:pPr>
      <w:rPr>
        <w:rFonts w:ascii="Wingdings" w:hAnsi="Wingdings"/>
      </w:rPr>
    </w:lvl>
    <w:lvl w:ilvl="6" w:tplc="81DC56DC">
      <w:start w:val="1"/>
      <w:numFmt w:val="bullet"/>
      <w:lvlText w:val=""/>
      <w:lvlJc w:val="left"/>
      <w:pPr>
        <w:tabs>
          <w:tab w:val="num" w:pos="5040"/>
        </w:tabs>
        <w:ind w:left="5040" w:hanging="360"/>
      </w:pPr>
      <w:rPr>
        <w:rFonts w:ascii="Symbol" w:hAnsi="Symbol"/>
      </w:rPr>
    </w:lvl>
    <w:lvl w:ilvl="7" w:tplc="A2F891AA">
      <w:start w:val="1"/>
      <w:numFmt w:val="bullet"/>
      <w:lvlText w:val="o"/>
      <w:lvlJc w:val="left"/>
      <w:pPr>
        <w:tabs>
          <w:tab w:val="num" w:pos="5760"/>
        </w:tabs>
        <w:ind w:left="5760" w:hanging="360"/>
      </w:pPr>
      <w:rPr>
        <w:rFonts w:ascii="Courier New" w:hAnsi="Courier New"/>
      </w:rPr>
    </w:lvl>
    <w:lvl w:ilvl="8" w:tplc="C40C73AE">
      <w:start w:val="1"/>
      <w:numFmt w:val="bullet"/>
      <w:lvlText w:val=""/>
      <w:lvlJc w:val="left"/>
      <w:pPr>
        <w:tabs>
          <w:tab w:val="num" w:pos="6480"/>
        </w:tabs>
        <w:ind w:left="6480" w:hanging="360"/>
      </w:pPr>
      <w:rPr>
        <w:rFonts w:ascii="Wingdings" w:hAnsi="Wingdings"/>
      </w:rPr>
    </w:lvl>
  </w:abstractNum>
  <w:abstractNum w:abstractNumId="572" w15:restartNumberingAfterBreak="0">
    <w:nsid w:val="0000023D"/>
    <w:multiLevelType w:val="hybridMultilevel"/>
    <w:tmpl w:val="0000023D"/>
    <w:lvl w:ilvl="0" w:tplc="098A5B6C">
      <w:start w:val="1"/>
      <w:numFmt w:val="bullet"/>
      <w:lvlText w:val=""/>
      <w:lvlJc w:val="left"/>
      <w:pPr>
        <w:ind w:left="720" w:hanging="360"/>
      </w:pPr>
      <w:rPr>
        <w:rFonts w:ascii="Symbol" w:hAnsi="Symbol"/>
      </w:rPr>
    </w:lvl>
    <w:lvl w:ilvl="1" w:tplc="A79441FA">
      <w:start w:val="1"/>
      <w:numFmt w:val="bullet"/>
      <w:lvlText w:val="o"/>
      <w:lvlJc w:val="left"/>
      <w:pPr>
        <w:tabs>
          <w:tab w:val="num" w:pos="1440"/>
        </w:tabs>
        <w:ind w:left="1440" w:hanging="360"/>
      </w:pPr>
      <w:rPr>
        <w:rFonts w:ascii="Courier New" w:hAnsi="Courier New"/>
      </w:rPr>
    </w:lvl>
    <w:lvl w:ilvl="2" w:tplc="5FC6847A">
      <w:start w:val="1"/>
      <w:numFmt w:val="bullet"/>
      <w:lvlText w:val=""/>
      <w:lvlJc w:val="left"/>
      <w:pPr>
        <w:tabs>
          <w:tab w:val="num" w:pos="2160"/>
        </w:tabs>
        <w:ind w:left="2160" w:hanging="360"/>
      </w:pPr>
      <w:rPr>
        <w:rFonts w:ascii="Wingdings" w:hAnsi="Wingdings"/>
      </w:rPr>
    </w:lvl>
    <w:lvl w:ilvl="3" w:tplc="A5F05D68">
      <w:start w:val="1"/>
      <w:numFmt w:val="bullet"/>
      <w:lvlText w:val=""/>
      <w:lvlJc w:val="left"/>
      <w:pPr>
        <w:tabs>
          <w:tab w:val="num" w:pos="2880"/>
        </w:tabs>
        <w:ind w:left="2880" w:hanging="360"/>
      </w:pPr>
      <w:rPr>
        <w:rFonts w:ascii="Symbol" w:hAnsi="Symbol"/>
      </w:rPr>
    </w:lvl>
    <w:lvl w:ilvl="4" w:tplc="E9A29FC6">
      <w:start w:val="1"/>
      <w:numFmt w:val="bullet"/>
      <w:lvlText w:val="o"/>
      <w:lvlJc w:val="left"/>
      <w:pPr>
        <w:tabs>
          <w:tab w:val="num" w:pos="3600"/>
        </w:tabs>
        <w:ind w:left="3600" w:hanging="360"/>
      </w:pPr>
      <w:rPr>
        <w:rFonts w:ascii="Courier New" w:hAnsi="Courier New"/>
      </w:rPr>
    </w:lvl>
    <w:lvl w:ilvl="5" w:tplc="F65CDA7C">
      <w:start w:val="1"/>
      <w:numFmt w:val="bullet"/>
      <w:lvlText w:val=""/>
      <w:lvlJc w:val="left"/>
      <w:pPr>
        <w:tabs>
          <w:tab w:val="num" w:pos="4320"/>
        </w:tabs>
        <w:ind w:left="4320" w:hanging="360"/>
      </w:pPr>
      <w:rPr>
        <w:rFonts w:ascii="Wingdings" w:hAnsi="Wingdings"/>
      </w:rPr>
    </w:lvl>
    <w:lvl w:ilvl="6" w:tplc="7ED63630">
      <w:start w:val="1"/>
      <w:numFmt w:val="bullet"/>
      <w:lvlText w:val=""/>
      <w:lvlJc w:val="left"/>
      <w:pPr>
        <w:tabs>
          <w:tab w:val="num" w:pos="5040"/>
        </w:tabs>
        <w:ind w:left="5040" w:hanging="360"/>
      </w:pPr>
      <w:rPr>
        <w:rFonts w:ascii="Symbol" w:hAnsi="Symbol"/>
      </w:rPr>
    </w:lvl>
    <w:lvl w:ilvl="7" w:tplc="60506242">
      <w:start w:val="1"/>
      <w:numFmt w:val="bullet"/>
      <w:lvlText w:val="o"/>
      <w:lvlJc w:val="left"/>
      <w:pPr>
        <w:tabs>
          <w:tab w:val="num" w:pos="5760"/>
        </w:tabs>
        <w:ind w:left="5760" w:hanging="360"/>
      </w:pPr>
      <w:rPr>
        <w:rFonts w:ascii="Courier New" w:hAnsi="Courier New"/>
      </w:rPr>
    </w:lvl>
    <w:lvl w:ilvl="8" w:tplc="E38E802A">
      <w:start w:val="1"/>
      <w:numFmt w:val="bullet"/>
      <w:lvlText w:val=""/>
      <w:lvlJc w:val="left"/>
      <w:pPr>
        <w:tabs>
          <w:tab w:val="num" w:pos="6480"/>
        </w:tabs>
        <w:ind w:left="6480" w:hanging="360"/>
      </w:pPr>
      <w:rPr>
        <w:rFonts w:ascii="Wingdings" w:hAnsi="Wingdings"/>
      </w:rPr>
    </w:lvl>
  </w:abstractNum>
  <w:abstractNum w:abstractNumId="573" w15:restartNumberingAfterBreak="0">
    <w:nsid w:val="0000023E"/>
    <w:multiLevelType w:val="hybridMultilevel"/>
    <w:tmpl w:val="0000023E"/>
    <w:lvl w:ilvl="0" w:tplc="A8BA5814">
      <w:start w:val="1"/>
      <w:numFmt w:val="bullet"/>
      <w:lvlText w:val=""/>
      <w:lvlJc w:val="left"/>
      <w:pPr>
        <w:ind w:left="720" w:hanging="360"/>
      </w:pPr>
      <w:rPr>
        <w:rFonts w:ascii="Symbol" w:hAnsi="Symbol"/>
      </w:rPr>
    </w:lvl>
    <w:lvl w:ilvl="1" w:tplc="67DE4FAE">
      <w:start w:val="1"/>
      <w:numFmt w:val="bullet"/>
      <w:lvlText w:val="o"/>
      <w:lvlJc w:val="left"/>
      <w:pPr>
        <w:tabs>
          <w:tab w:val="num" w:pos="1440"/>
        </w:tabs>
        <w:ind w:left="1440" w:hanging="360"/>
      </w:pPr>
      <w:rPr>
        <w:rFonts w:ascii="Courier New" w:hAnsi="Courier New"/>
      </w:rPr>
    </w:lvl>
    <w:lvl w:ilvl="2" w:tplc="3414633A">
      <w:start w:val="1"/>
      <w:numFmt w:val="bullet"/>
      <w:lvlText w:val=""/>
      <w:lvlJc w:val="left"/>
      <w:pPr>
        <w:tabs>
          <w:tab w:val="num" w:pos="2160"/>
        </w:tabs>
        <w:ind w:left="2160" w:hanging="360"/>
      </w:pPr>
      <w:rPr>
        <w:rFonts w:ascii="Wingdings" w:hAnsi="Wingdings"/>
      </w:rPr>
    </w:lvl>
    <w:lvl w:ilvl="3" w:tplc="41A6FB8A">
      <w:start w:val="1"/>
      <w:numFmt w:val="bullet"/>
      <w:lvlText w:val=""/>
      <w:lvlJc w:val="left"/>
      <w:pPr>
        <w:tabs>
          <w:tab w:val="num" w:pos="2880"/>
        </w:tabs>
        <w:ind w:left="2880" w:hanging="360"/>
      </w:pPr>
      <w:rPr>
        <w:rFonts w:ascii="Symbol" w:hAnsi="Symbol"/>
      </w:rPr>
    </w:lvl>
    <w:lvl w:ilvl="4" w:tplc="6AD29C00">
      <w:start w:val="1"/>
      <w:numFmt w:val="bullet"/>
      <w:lvlText w:val="o"/>
      <w:lvlJc w:val="left"/>
      <w:pPr>
        <w:tabs>
          <w:tab w:val="num" w:pos="3600"/>
        </w:tabs>
        <w:ind w:left="3600" w:hanging="360"/>
      </w:pPr>
      <w:rPr>
        <w:rFonts w:ascii="Courier New" w:hAnsi="Courier New"/>
      </w:rPr>
    </w:lvl>
    <w:lvl w:ilvl="5" w:tplc="3356C104">
      <w:start w:val="1"/>
      <w:numFmt w:val="bullet"/>
      <w:lvlText w:val=""/>
      <w:lvlJc w:val="left"/>
      <w:pPr>
        <w:tabs>
          <w:tab w:val="num" w:pos="4320"/>
        </w:tabs>
        <w:ind w:left="4320" w:hanging="360"/>
      </w:pPr>
      <w:rPr>
        <w:rFonts w:ascii="Wingdings" w:hAnsi="Wingdings"/>
      </w:rPr>
    </w:lvl>
    <w:lvl w:ilvl="6" w:tplc="41362B9E">
      <w:start w:val="1"/>
      <w:numFmt w:val="bullet"/>
      <w:lvlText w:val=""/>
      <w:lvlJc w:val="left"/>
      <w:pPr>
        <w:tabs>
          <w:tab w:val="num" w:pos="5040"/>
        </w:tabs>
        <w:ind w:left="5040" w:hanging="360"/>
      </w:pPr>
      <w:rPr>
        <w:rFonts w:ascii="Symbol" w:hAnsi="Symbol"/>
      </w:rPr>
    </w:lvl>
    <w:lvl w:ilvl="7" w:tplc="DA26A3D6">
      <w:start w:val="1"/>
      <w:numFmt w:val="bullet"/>
      <w:lvlText w:val="o"/>
      <w:lvlJc w:val="left"/>
      <w:pPr>
        <w:tabs>
          <w:tab w:val="num" w:pos="5760"/>
        </w:tabs>
        <w:ind w:left="5760" w:hanging="360"/>
      </w:pPr>
      <w:rPr>
        <w:rFonts w:ascii="Courier New" w:hAnsi="Courier New"/>
      </w:rPr>
    </w:lvl>
    <w:lvl w:ilvl="8" w:tplc="DA683F8E">
      <w:start w:val="1"/>
      <w:numFmt w:val="bullet"/>
      <w:lvlText w:val=""/>
      <w:lvlJc w:val="left"/>
      <w:pPr>
        <w:tabs>
          <w:tab w:val="num" w:pos="6480"/>
        </w:tabs>
        <w:ind w:left="6480" w:hanging="360"/>
      </w:pPr>
      <w:rPr>
        <w:rFonts w:ascii="Wingdings" w:hAnsi="Wingdings"/>
      </w:rPr>
    </w:lvl>
  </w:abstractNum>
  <w:abstractNum w:abstractNumId="574" w15:restartNumberingAfterBreak="0">
    <w:nsid w:val="0000023F"/>
    <w:multiLevelType w:val="hybridMultilevel"/>
    <w:tmpl w:val="0000023F"/>
    <w:lvl w:ilvl="0" w:tplc="F544C0EE">
      <w:start w:val="1"/>
      <w:numFmt w:val="bullet"/>
      <w:lvlText w:val=""/>
      <w:lvlJc w:val="left"/>
      <w:pPr>
        <w:ind w:left="720" w:hanging="360"/>
      </w:pPr>
      <w:rPr>
        <w:rFonts w:ascii="Symbol" w:hAnsi="Symbol"/>
      </w:rPr>
    </w:lvl>
    <w:lvl w:ilvl="1" w:tplc="1F987808">
      <w:start w:val="1"/>
      <w:numFmt w:val="bullet"/>
      <w:lvlText w:val="o"/>
      <w:lvlJc w:val="left"/>
      <w:pPr>
        <w:tabs>
          <w:tab w:val="num" w:pos="1440"/>
        </w:tabs>
        <w:ind w:left="1440" w:hanging="360"/>
      </w:pPr>
      <w:rPr>
        <w:rFonts w:ascii="Courier New" w:hAnsi="Courier New"/>
      </w:rPr>
    </w:lvl>
    <w:lvl w:ilvl="2" w:tplc="34D8C536">
      <w:start w:val="1"/>
      <w:numFmt w:val="bullet"/>
      <w:lvlText w:val=""/>
      <w:lvlJc w:val="left"/>
      <w:pPr>
        <w:tabs>
          <w:tab w:val="num" w:pos="2160"/>
        </w:tabs>
        <w:ind w:left="2160" w:hanging="360"/>
      </w:pPr>
      <w:rPr>
        <w:rFonts w:ascii="Wingdings" w:hAnsi="Wingdings"/>
      </w:rPr>
    </w:lvl>
    <w:lvl w:ilvl="3" w:tplc="5E0C7D92">
      <w:start w:val="1"/>
      <w:numFmt w:val="bullet"/>
      <w:lvlText w:val=""/>
      <w:lvlJc w:val="left"/>
      <w:pPr>
        <w:tabs>
          <w:tab w:val="num" w:pos="2880"/>
        </w:tabs>
        <w:ind w:left="2880" w:hanging="360"/>
      </w:pPr>
      <w:rPr>
        <w:rFonts w:ascii="Symbol" w:hAnsi="Symbol"/>
      </w:rPr>
    </w:lvl>
    <w:lvl w:ilvl="4" w:tplc="C7383D5A">
      <w:start w:val="1"/>
      <w:numFmt w:val="bullet"/>
      <w:lvlText w:val="o"/>
      <w:lvlJc w:val="left"/>
      <w:pPr>
        <w:tabs>
          <w:tab w:val="num" w:pos="3600"/>
        </w:tabs>
        <w:ind w:left="3600" w:hanging="360"/>
      </w:pPr>
      <w:rPr>
        <w:rFonts w:ascii="Courier New" w:hAnsi="Courier New"/>
      </w:rPr>
    </w:lvl>
    <w:lvl w:ilvl="5" w:tplc="17A2EA8C">
      <w:start w:val="1"/>
      <w:numFmt w:val="bullet"/>
      <w:lvlText w:val=""/>
      <w:lvlJc w:val="left"/>
      <w:pPr>
        <w:tabs>
          <w:tab w:val="num" w:pos="4320"/>
        </w:tabs>
        <w:ind w:left="4320" w:hanging="360"/>
      </w:pPr>
      <w:rPr>
        <w:rFonts w:ascii="Wingdings" w:hAnsi="Wingdings"/>
      </w:rPr>
    </w:lvl>
    <w:lvl w:ilvl="6" w:tplc="BCC442A8">
      <w:start w:val="1"/>
      <w:numFmt w:val="bullet"/>
      <w:lvlText w:val=""/>
      <w:lvlJc w:val="left"/>
      <w:pPr>
        <w:tabs>
          <w:tab w:val="num" w:pos="5040"/>
        </w:tabs>
        <w:ind w:left="5040" w:hanging="360"/>
      </w:pPr>
      <w:rPr>
        <w:rFonts w:ascii="Symbol" w:hAnsi="Symbol"/>
      </w:rPr>
    </w:lvl>
    <w:lvl w:ilvl="7" w:tplc="775A1F4E">
      <w:start w:val="1"/>
      <w:numFmt w:val="bullet"/>
      <w:lvlText w:val="o"/>
      <w:lvlJc w:val="left"/>
      <w:pPr>
        <w:tabs>
          <w:tab w:val="num" w:pos="5760"/>
        </w:tabs>
        <w:ind w:left="5760" w:hanging="360"/>
      </w:pPr>
      <w:rPr>
        <w:rFonts w:ascii="Courier New" w:hAnsi="Courier New"/>
      </w:rPr>
    </w:lvl>
    <w:lvl w:ilvl="8" w:tplc="71125EAA">
      <w:start w:val="1"/>
      <w:numFmt w:val="bullet"/>
      <w:lvlText w:val=""/>
      <w:lvlJc w:val="left"/>
      <w:pPr>
        <w:tabs>
          <w:tab w:val="num" w:pos="6480"/>
        </w:tabs>
        <w:ind w:left="6480" w:hanging="360"/>
      </w:pPr>
      <w:rPr>
        <w:rFonts w:ascii="Wingdings" w:hAnsi="Wingdings"/>
      </w:rPr>
    </w:lvl>
  </w:abstractNum>
  <w:abstractNum w:abstractNumId="575" w15:restartNumberingAfterBreak="0">
    <w:nsid w:val="00000240"/>
    <w:multiLevelType w:val="hybridMultilevel"/>
    <w:tmpl w:val="00000240"/>
    <w:lvl w:ilvl="0" w:tplc="56C2A0AC">
      <w:start w:val="1"/>
      <w:numFmt w:val="bullet"/>
      <w:lvlText w:val=""/>
      <w:lvlJc w:val="left"/>
      <w:pPr>
        <w:ind w:left="720" w:hanging="360"/>
      </w:pPr>
      <w:rPr>
        <w:rFonts w:ascii="Symbol" w:hAnsi="Symbol"/>
      </w:rPr>
    </w:lvl>
    <w:lvl w:ilvl="1" w:tplc="5324ED3A">
      <w:start w:val="1"/>
      <w:numFmt w:val="bullet"/>
      <w:lvlText w:val="o"/>
      <w:lvlJc w:val="left"/>
      <w:pPr>
        <w:tabs>
          <w:tab w:val="num" w:pos="1440"/>
        </w:tabs>
        <w:ind w:left="1440" w:hanging="360"/>
      </w:pPr>
      <w:rPr>
        <w:rFonts w:ascii="Courier New" w:hAnsi="Courier New"/>
      </w:rPr>
    </w:lvl>
    <w:lvl w:ilvl="2" w:tplc="7E4CC2C6">
      <w:start w:val="1"/>
      <w:numFmt w:val="bullet"/>
      <w:lvlText w:val=""/>
      <w:lvlJc w:val="left"/>
      <w:pPr>
        <w:tabs>
          <w:tab w:val="num" w:pos="2160"/>
        </w:tabs>
        <w:ind w:left="2160" w:hanging="360"/>
      </w:pPr>
      <w:rPr>
        <w:rFonts w:ascii="Wingdings" w:hAnsi="Wingdings"/>
      </w:rPr>
    </w:lvl>
    <w:lvl w:ilvl="3" w:tplc="BF105FEA">
      <w:start w:val="1"/>
      <w:numFmt w:val="bullet"/>
      <w:lvlText w:val=""/>
      <w:lvlJc w:val="left"/>
      <w:pPr>
        <w:tabs>
          <w:tab w:val="num" w:pos="2880"/>
        </w:tabs>
        <w:ind w:left="2880" w:hanging="360"/>
      </w:pPr>
      <w:rPr>
        <w:rFonts w:ascii="Symbol" w:hAnsi="Symbol"/>
      </w:rPr>
    </w:lvl>
    <w:lvl w:ilvl="4" w:tplc="0A7C9030">
      <w:start w:val="1"/>
      <w:numFmt w:val="bullet"/>
      <w:lvlText w:val="o"/>
      <w:lvlJc w:val="left"/>
      <w:pPr>
        <w:tabs>
          <w:tab w:val="num" w:pos="3600"/>
        </w:tabs>
        <w:ind w:left="3600" w:hanging="360"/>
      </w:pPr>
      <w:rPr>
        <w:rFonts w:ascii="Courier New" w:hAnsi="Courier New"/>
      </w:rPr>
    </w:lvl>
    <w:lvl w:ilvl="5" w:tplc="2A78BBAE">
      <w:start w:val="1"/>
      <w:numFmt w:val="bullet"/>
      <w:lvlText w:val=""/>
      <w:lvlJc w:val="left"/>
      <w:pPr>
        <w:tabs>
          <w:tab w:val="num" w:pos="4320"/>
        </w:tabs>
        <w:ind w:left="4320" w:hanging="360"/>
      </w:pPr>
      <w:rPr>
        <w:rFonts w:ascii="Wingdings" w:hAnsi="Wingdings"/>
      </w:rPr>
    </w:lvl>
    <w:lvl w:ilvl="6" w:tplc="AB7C5978">
      <w:start w:val="1"/>
      <w:numFmt w:val="bullet"/>
      <w:lvlText w:val=""/>
      <w:lvlJc w:val="left"/>
      <w:pPr>
        <w:tabs>
          <w:tab w:val="num" w:pos="5040"/>
        </w:tabs>
        <w:ind w:left="5040" w:hanging="360"/>
      </w:pPr>
      <w:rPr>
        <w:rFonts w:ascii="Symbol" w:hAnsi="Symbol"/>
      </w:rPr>
    </w:lvl>
    <w:lvl w:ilvl="7" w:tplc="C8B8B78C">
      <w:start w:val="1"/>
      <w:numFmt w:val="bullet"/>
      <w:lvlText w:val="o"/>
      <w:lvlJc w:val="left"/>
      <w:pPr>
        <w:tabs>
          <w:tab w:val="num" w:pos="5760"/>
        </w:tabs>
        <w:ind w:left="5760" w:hanging="360"/>
      </w:pPr>
      <w:rPr>
        <w:rFonts w:ascii="Courier New" w:hAnsi="Courier New"/>
      </w:rPr>
    </w:lvl>
    <w:lvl w:ilvl="8" w:tplc="E6807708">
      <w:start w:val="1"/>
      <w:numFmt w:val="bullet"/>
      <w:lvlText w:val=""/>
      <w:lvlJc w:val="left"/>
      <w:pPr>
        <w:tabs>
          <w:tab w:val="num" w:pos="6480"/>
        </w:tabs>
        <w:ind w:left="6480" w:hanging="360"/>
      </w:pPr>
      <w:rPr>
        <w:rFonts w:ascii="Wingdings" w:hAnsi="Wingdings"/>
      </w:rPr>
    </w:lvl>
  </w:abstractNum>
  <w:abstractNum w:abstractNumId="576" w15:restartNumberingAfterBreak="0">
    <w:nsid w:val="00000241"/>
    <w:multiLevelType w:val="hybridMultilevel"/>
    <w:tmpl w:val="00000241"/>
    <w:lvl w:ilvl="0" w:tplc="7F9E2DD8">
      <w:start w:val="1"/>
      <w:numFmt w:val="bullet"/>
      <w:lvlText w:val=""/>
      <w:lvlJc w:val="left"/>
      <w:pPr>
        <w:ind w:left="720" w:hanging="360"/>
      </w:pPr>
      <w:rPr>
        <w:rFonts w:ascii="Symbol" w:hAnsi="Symbol"/>
      </w:rPr>
    </w:lvl>
    <w:lvl w:ilvl="1" w:tplc="1DACD59E">
      <w:start w:val="1"/>
      <w:numFmt w:val="bullet"/>
      <w:lvlText w:val="o"/>
      <w:lvlJc w:val="left"/>
      <w:pPr>
        <w:tabs>
          <w:tab w:val="num" w:pos="1440"/>
        </w:tabs>
        <w:ind w:left="1440" w:hanging="360"/>
      </w:pPr>
      <w:rPr>
        <w:rFonts w:ascii="Courier New" w:hAnsi="Courier New"/>
      </w:rPr>
    </w:lvl>
    <w:lvl w:ilvl="2" w:tplc="BFF47F40">
      <w:start w:val="1"/>
      <w:numFmt w:val="bullet"/>
      <w:lvlText w:val=""/>
      <w:lvlJc w:val="left"/>
      <w:pPr>
        <w:tabs>
          <w:tab w:val="num" w:pos="2160"/>
        </w:tabs>
        <w:ind w:left="2160" w:hanging="360"/>
      </w:pPr>
      <w:rPr>
        <w:rFonts w:ascii="Wingdings" w:hAnsi="Wingdings"/>
      </w:rPr>
    </w:lvl>
    <w:lvl w:ilvl="3" w:tplc="3DF430D4">
      <w:start w:val="1"/>
      <w:numFmt w:val="bullet"/>
      <w:lvlText w:val=""/>
      <w:lvlJc w:val="left"/>
      <w:pPr>
        <w:tabs>
          <w:tab w:val="num" w:pos="2880"/>
        </w:tabs>
        <w:ind w:left="2880" w:hanging="360"/>
      </w:pPr>
      <w:rPr>
        <w:rFonts w:ascii="Symbol" w:hAnsi="Symbol"/>
      </w:rPr>
    </w:lvl>
    <w:lvl w:ilvl="4" w:tplc="8E9210BE">
      <w:start w:val="1"/>
      <w:numFmt w:val="bullet"/>
      <w:lvlText w:val="o"/>
      <w:lvlJc w:val="left"/>
      <w:pPr>
        <w:tabs>
          <w:tab w:val="num" w:pos="3600"/>
        </w:tabs>
        <w:ind w:left="3600" w:hanging="360"/>
      </w:pPr>
      <w:rPr>
        <w:rFonts w:ascii="Courier New" w:hAnsi="Courier New"/>
      </w:rPr>
    </w:lvl>
    <w:lvl w:ilvl="5" w:tplc="8CF88F96">
      <w:start w:val="1"/>
      <w:numFmt w:val="bullet"/>
      <w:lvlText w:val=""/>
      <w:lvlJc w:val="left"/>
      <w:pPr>
        <w:tabs>
          <w:tab w:val="num" w:pos="4320"/>
        </w:tabs>
        <w:ind w:left="4320" w:hanging="360"/>
      </w:pPr>
      <w:rPr>
        <w:rFonts w:ascii="Wingdings" w:hAnsi="Wingdings"/>
      </w:rPr>
    </w:lvl>
    <w:lvl w:ilvl="6" w:tplc="0EDC5182">
      <w:start w:val="1"/>
      <w:numFmt w:val="bullet"/>
      <w:lvlText w:val=""/>
      <w:lvlJc w:val="left"/>
      <w:pPr>
        <w:tabs>
          <w:tab w:val="num" w:pos="5040"/>
        </w:tabs>
        <w:ind w:left="5040" w:hanging="360"/>
      </w:pPr>
      <w:rPr>
        <w:rFonts w:ascii="Symbol" w:hAnsi="Symbol"/>
      </w:rPr>
    </w:lvl>
    <w:lvl w:ilvl="7" w:tplc="7FA8EE1C">
      <w:start w:val="1"/>
      <w:numFmt w:val="bullet"/>
      <w:lvlText w:val="o"/>
      <w:lvlJc w:val="left"/>
      <w:pPr>
        <w:tabs>
          <w:tab w:val="num" w:pos="5760"/>
        </w:tabs>
        <w:ind w:left="5760" w:hanging="360"/>
      </w:pPr>
      <w:rPr>
        <w:rFonts w:ascii="Courier New" w:hAnsi="Courier New"/>
      </w:rPr>
    </w:lvl>
    <w:lvl w:ilvl="8" w:tplc="4D7271CC">
      <w:start w:val="1"/>
      <w:numFmt w:val="bullet"/>
      <w:lvlText w:val=""/>
      <w:lvlJc w:val="left"/>
      <w:pPr>
        <w:tabs>
          <w:tab w:val="num" w:pos="6480"/>
        </w:tabs>
        <w:ind w:left="6480" w:hanging="360"/>
      </w:pPr>
      <w:rPr>
        <w:rFonts w:ascii="Wingdings" w:hAnsi="Wingdings"/>
      </w:rPr>
    </w:lvl>
  </w:abstractNum>
  <w:abstractNum w:abstractNumId="577" w15:restartNumberingAfterBreak="0">
    <w:nsid w:val="00000242"/>
    <w:multiLevelType w:val="hybridMultilevel"/>
    <w:tmpl w:val="00000242"/>
    <w:lvl w:ilvl="0" w:tplc="2A405A32">
      <w:start w:val="1"/>
      <w:numFmt w:val="bullet"/>
      <w:lvlText w:val=""/>
      <w:lvlJc w:val="left"/>
      <w:pPr>
        <w:ind w:left="720" w:hanging="360"/>
      </w:pPr>
      <w:rPr>
        <w:rFonts w:ascii="Symbol" w:hAnsi="Symbol"/>
      </w:rPr>
    </w:lvl>
    <w:lvl w:ilvl="1" w:tplc="CD802ABA">
      <w:start w:val="1"/>
      <w:numFmt w:val="bullet"/>
      <w:lvlText w:val="o"/>
      <w:lvlJc w:val="left"/>
      <w:pPr>
        <w:tabs>
          <w:tab w:val="num" w:pos="1440"/>
        </w:tabs>
        <w:ind w:left="1440" w:hanging="360"/>
      </w:pPr>
      <w:rPr>
        <w:rFonts w:ascii="Courier New" w:hAnsi="Courier New"/>
      </w:rPr>
    </w:lvl>
    <w:lvl w:ilvl="2" w:tplc="A09AD902">
      <w:start w:val="1"/>
      <w:numFmt w:val="bullet"/>
      <w:lvlText w:val=""/>
      <w:lvlJc w:val="left"/>
      <w:pPr>
        <w:tabs>
          <w:tab w:val="num" w:pos="2160"/>
        </w:tabs>
        <w:ind w:left="2160" w:hanging="360"/>
      </w:pPr>
      <w:rPr>
        <w:rFonts w:ascii="Wingdings" w:hAnsi="Wingdings"/>
      </w:rPr>
    </w:lvl>
    <w:lvl w:ilvl="3" w:tplc="AA54C3F8">
      <w:start w:val="1"/>
      <w:numFmt w:val="bullet"/>
      <w:lvlText w:val=""/>
      <w:lvlJc w:val="left"/>
      <w:pPr>
        <w:tabs>
          <w:tab w:val="num" w:pos="2880"/>
        </w:tabs>
        <w:ind w:left="2880" w:hanging="360"/>
      </w:pPr>
      <w:rPr>
        <w:rFonts w:ascii="Symbol" w:hAnsi="Symbol"/>
      </w:rPr>
    </w:lvl>
    <w:lvl w:ilvl="4" w:tplc="72D0EE28">
      <w:start w:val="1"/>
      <w:numFmt w:val="bullet"/>
      <w:lvlText w:val="o"/>
      <w:lvlJc w:val="left"/>
      <w:pPr>
        <w:tabs>
          <w:tab w:val="num" w:pos="3600"/>
        </w:tabs>
        <w:ind w:left="3600" w:hanging="360"/>
      </w:pPr>
      <w:rPr>
        <w:rFonts w:ascii="Courier New" w:hAnsi="Courier New"/>
      </w:rPr>
    </w:lvl>
    <w:lvl w:ilvl="5" w:tplc="15640884">
      <w:start w:val="1"/>
      <w:numFmt w:val="bullet"/>
      <w:lvlText w:val=""/>
      <w:lvlJc w:val="left"/>
      <w:pPr>
        <w:tabs>
          <w:tab w:val="num" w:pos="4320"/>
        </w:tabs>
        <w:ind w:left="4320" w:hanging="360"/>
      </w:pPr>
      <w:rPr>
        <w:rFonts w:ascii="Wingdings" w:hAnsi="Wingdings"/>
      </w:rPr>
    </w:lvl>
    <w:lvl w:ilvl="6" w:tplc="EB3C2172">
      <w:start w:val="1"/>
      <w:numFmt w:val="bullet"/>
      <w:lvlText w:val=""/>
      <w:lvlJc w:val="left"/>
      <w:pPr>
        <w:tabs>
          <w:tab w:val="num" w:pos="5040"/>
        </w:tabs>
        <w:ind w:left="5040" w:hanging="360"/>
      </w:pPr>
      <w:rPr>
        <w:rFonts w:ascii="Symbol" w:hAnsi="Symbol"/>
      </w:rPr>
    </w:lvl>
    <w:lvl w:ilvl="7" w:tplc="5792FFEA">
      <w:start w:val="1"/>
      <w:numFmt w:val="bullet"/>
      <w:lvlText w:val="o"/>
      <w:lvlJc w:val="left"/>
      <w:pPr>
        <w:tabs>
          <w:tab w:val="num" w:pos="5760"/>
        </w:tabs>
        <w:ind w:left="5760" w:hanging="360"/>
      </w:pPr>
      <w:rPr>
        <w:rFonts w:ascii="Courier New" w:hAnsi="Courier New"/>
      </w:rPr>
    </w:lvl>
    <w:lvl w:ilvl="8" w:tplc="66681F90">
      <w:start w:val="1"/>
      <w:numFmt w:val="bullet"/>
      <w:lvlText w:val=""/>
      <w:lvlJc w:val="left"/>
      <w:pPr>
        <w:tabs>
          <w:tab w:val="num" w:pos="6480"/>
        </w:tabs>
        <w:ind w:left="6480" w:hanging="360"/>
      </w:pPr>
      <w:rPr>
        <w:rFonts w:ascii="Wingdings" w:hAnsi="Wingdings"/>
      </w:rPr>
    </w:lvl>
  </w:abstractNum>
  <w:abstractNum w:abstractNumId="578" w15:restartNumberingAfterBreak="0">
    <w:nsid w:val="00000243"/>
    <w:multiLevelType w:val="hybridMultilevel"/>
    <w:tmpl w:val="00000243"/>
    <w:lvl w:ilvl="0" w:tplc="71E037AA">
      <w:start w:val="1"/>
      <w:numFmt w:val="bullet"/>
      <w:lvlText w:val=""/>
      <w:lvlJc w:val="left"/>
      <w:pPr>
        <w:ind w:left="720" w:hanging="360"/>
      </w:pPr>
      <w:rPr>
        <w:rFonts w:ascii="Symbol" w:hAnsi="Symbol"/>
      </w:rPr>
    </w:lvl>
    <w:lvl w:ilvl="1" w:tplc="EFB8EE94">
      <w:start w:val="1"/>
      <w:numFmt w:val="bullet"/>
      <w:lvlText w:val="o"/>
      <w:lvlJc w:val="left"/>
      <w:pPr>
        <w:tabs>
          <w:tab w:val="num" w:pos="1440"/>
        </w:tabs>
        <w:ind w:left="1440" w:hanging="360"/>
      </w:pPr>
      <w:rPr>
        <w:rFonts w:ascii="Courier New" w:hAnsi="Courier New"/>
      </w:rPr>
    </w:lvl>
    <w:lvl w:ilvl="2" w:tplc="5CC2F330">
      <w:start w:val="1"/>
      <w:numFmt w:val="bullet"/>
      <w:lvlText w:val=""/>
      <w:lvlJc w:val="left"/>
      <w:pPr>
        <w:tabs>
          <w:tab w:val="num" w:pos="2160"/>
        </w:tabs>
        <w:ind w:left="2160" w:hanging="360"/>
      </w:pPr>
      <w:rPr>
        <w:rFonts w:ascii="Wingdings" w:hAnsi="Wingdings"/>
      </w:rPr>
    </w:lvl>
    <w:lvl w:ilvl="3" w:tplc="18582638">
      <w:start w:val="1"/>
      <w:numFmt w:val="bullet"/>
      <w:lvlText w:val=""/>
      <w:lvlJc w:val="left"/>
      <w:pPr>
        <w:tabs>
          <w:tab w:val="num" w:pos="2880"/>
        </w:tabs>
        <w:ind w:left="2880" w:hanging="360"/>
      </w:pPr>
      <w:rPr>
        <w:rFonts w:ascii="Symbol" w:hAnsi="Symbol"/>
      </w:rPr>
    </w:lvl>
    <w:lvl w:ilvl="4" w:tplc="AD868B04">
      <w:start w:val="1"/>
      <w:numFmt w:val="bullet"/>
      <w:lvlText w:val="o"/>
      <w:lvlJc w:val="left"/>
      <w:pPr>
        <w:tabs>
          <w:tab w:val="num" w:pos="3600"/>
        </w:tabs>
        <w:ind w:left="3600" w:hanging="360"/>
      </w:pPr>
      <w:rPr>
        <w:rFonts w:ascii="Courier New" w:hAnsi="Courier New"/>
      </w:rPr>
    </w:lvl>
    <w:lvl w:ilvl="5" w:tplc="A7EA690E">
      <w:start w:val="1"/>
      <w:numFmt w:val="bullet"/>
      <w:lvlText w:val=""/>
      <w:lvlJc w:val="left"/>
      <w:pPr>
        <w:tabs>
          <w:tab w:val="num" w:pos="4320"/>
        </w:tabs>
        <w:ind w:left="4320" w:hanging="360"/>
      </w:pPr>
      <w:rPr>
        <w:rFonts w:ascii="Wingdings" w:hAnsi="Wingdings"/>
      </w:rPr>
    </w:lvl>
    <w:lvl w:ilvl="6" w:tplc="B784B7EC">
      <w:start w:val="1"/>
      <w:numFmt w:val="bullet"/>
      <w:lvlText w:val=""/>
      <w:lvlJc w:val="left"/>
      <w:pPr>
        <w:tabs>
          <w:tab w:val="num" w:pos="5040"/>
        </w:tabs>
        <w:ind w:left="5040" w:hanging="360"/>
      </w:pPr>
      <w:rPr>
        <w:rFonts w:ascii="Symbol" w:hAnsi="Symbol"/>
      </w:rPr>
    </w:lvl>
    <w:lvl w:ilvl="7" w:tplc="6A94430E">
      <w:start w:val="1"/>
      <w:numFmt w:val="bullet"/>
      <w:lvlText w:val="o"/>
      <w:lvlJc w:val="left"/>
      <w:pPr>
        <w:tabs>
          <w:tab w:val="num" w:pos="5760"/>
        </w:tabs>
        <w:ind w:left="5760" w:hanging="360"/>
      </w:pPr>
      <w:rPr>
        <w:rFonts w:ascii="Courier New" w:hAnsi="Courier New"/>
      </w:rPr>
    </w:lvl>
    <w:lvl w:ilvl="8" w:tplc="CEBA60F2">
      <w:start w:val="1"/>
      <w:numFmt w:val="bullet"/>
      <w:lvlText w:val=""/>
      <w:lvlJc w:val="left"/>
      <w:pPr>
        <w:tabs>
          <w:tab w:val="num" w:pos="6480"/>
        </w:tabs>
        <w:ind w:left="6480" w:hanging="360"/>
      </w:pPr>
      <w:rPr>
        <w:rFonts w:ascii="Wingdings" w:hAnsi="Wingdings"/>
      </w:rPr>
    </w:lvl>
  </w:abstractNum>
  <w:abstractNum w:abstractNumId="579" w15:restartNumberingAfterBreak="0">
    <w:nsid w:val="00000244"/>
    <w:multiLevelType w:val="hybridMultilevel"/>
    <w:tmpl w:val="00000244"/>
    <w:lvl w:ilvl="0" w:tplc="0F56DCE6">
      <w:start w:val="1"/>
      <w:numFmt w:val="bullet"/>
      <w:lvlText w:val=""/>
      <w:lvlJc w:val="left"/>
      <w:pPr>
        <w:ind w:left="720" w:hanging="360"/>
      </w:pPr>
      <w:rPr>
        <w:rFonts w:ascii="Symbol" w:hAnsi="Symbol"/>
      </w:rPr>
    </w:lvl>
    <w:lvl w:ilvl="1" w:tplc="F2FE85F2">
      <w:start w:val="1"/>
      <w:numFmt w:val="bullet"/>
      <w:lvlText w:val="o"/>
      <w:lvlJc w:val="left"/>
      <w:pPr>
        <w:tabs>
          <w:tab w:val="num" w:pos="1440"/>
        </w:tabs>
        <w:ind w:left="1440" w:hanging="360"/>
      </w:pPr>
      <w:rPr>
        <w:rFonts w:ascii="Courier New" w:hAnsi="Courier New"/>
      </w:rPr>
    </w:lvl>
    <w:lvl w:ilvl="2" w:tplc="08E21A7C">
      <w:start w:val="1"/>
      <w:numFmt w:val="bullet"/>
      <w:lvlText w:val=""/>
      <w:lvlJc w:val="left"/>
      <w:pPr>
        <w:tabs>
          <w:tab w:val="num" w:pos="2160"/>
        </w:tabs>
        <w:ind w:left="2160" w:hanging="360"/>
      </w:pPr>
      <w:rPr>
        <w:rFonts w:ascii="Wingdings" w:hAnsi="Wingdings"/>
      </w:rPr>
    </w:lvl>
    <w:lvl w:ilvl="3" w:tplc="5238C8A0">
      <w:start w:val="1"/>
      <w:numFmt w:val="bullet"/>
      <w:lvlText w:val=""/>
      <w:lvlJc w:val="left"/>
      <w:pPr>
        <w:tabs>
          <w:tab w:val="num" w:pos="2880"/>
        </w:tabs>
        <w:ind w:left="2880" w:hanging="360"/>
      </w:pPr>
      <w:rPr>
        <w:rFonts w:ascii="Symbol" w:hAnsi="Symbol"/>
      </w:rPr>
    </w:lvl>
    <w:lvl w:ilvl="4" w:tplc="52F4F3A0">
      <w:start w:val="1"/>
      <w:numFmt w:val="bullet"/>
      <w:lvlText w:val="o"/>
      <w:lvlJc w:val="left"/>
      <w:pPr>
        <w:tabs>
          <w:tab w:val="num" w:pos="3600"/>
        </w:tabs>
        <w:ind w:left="3600" w:hanging="360"/>
      </w:pPr>
      <w:rPr>
        <w:rFonts w:ascii="Courier New" w:hAnsi="Courier New"/>
      </w:rPr>
    </w:lvl>
    <w:lvl w:ilvl="5" w:tplc="FBC8C408">
      <w:start w:val="1"/>
      <w:numFmt w:val="bullet"/>
      <w:lvlText w:val=""/>
      <w:lvlJc w:val="left"/>
      <w:pPr>
        <w:tabs>
          <w:tab w:val="num" w:pos="4320"/>
        </w:tabs>
        <w:ind w:left="4320" w:hanging="360"/>
      </w:pPr>
      <w:rPr>
        <w:rFonts w:ascii="Wingdings" w:hAnsi="Wingdings"/>
      </w:rPr>
    </w:lvl>
    <w:lvl w:ilvl="6" w:tplc="F162BC60">
      <w:start w:val="1"/>
      <w:numFmt w:val="bullet"/>
      <w:lvlText w:val=""/>
      <w:lvlJc w:val="left"/>
      <w:pPr>
        <w:tabs>
          <w:tab w:val="num" w:pos="5040"/>
        </w:tabs>
        <w:ind w:left="5040" w:hanging="360"/>
      </w:pPr>
      <w:rPr>
        <w:rFonts w:ascii="Symbol" w:hAnsi="Symbol"/>
      </w:rPr>
    </w:lvl>
    <w:lvl w:ilvl="7" w:tplc="2E54921A">
      <w:start w:val="1"/>
      <w:numFmt w:val="bullet"/>
      <w:lvlText w:val="o"/>
      <w:lvlJc w:val="left"/>
      <w:pPr>
        <w:tabs>
          <w:tab w:val="num" w:pos="5760"/>
        </w:tabs>
        <w:ind w:left="5760" w:hanging="360"/>
      </w:pPr>
      <w:rPr>
        <w:rFonts w:ascii="Courier New" w:hAnsi="Courier New"/>
      </w:rPr>
    </w:lvl>
    <w:lvl w:ilvl="8" w:tplc="9084BA20">
      <w:start w:val="1"/>
      <w:numFmt w:val="bullet"/>
      <w:lvlText w:val=""/>
      <w:lvlJc w:val="left"/>
      <w:pPr>
        <w:tabs>
          <w:tab w:val="num" w:pos="6480"/>
        </w:tabs>
        <w:ind w:left="6480" w:hanging="360"/>
      </w:pPr>
      <w:rPr>
        <w:rFonts w:ascii="Wingdings" w:hAnsi="Wingdings"/>
      </w:rPr>
    </w:lvl>
  </w:abstractNum>
  <w:abstractNum w:abstractNumId="580" w15:restartNumberingAfterBreak="0">
    <w:nsid w:val="00000245"/>
    <w:multiLevelType w:val="hybridMultilevel"/>
    <w:tmpl w:val="00000245"/>
    <w:lvl w:ilvl="0" w:tplc="41864466">
      <w:start w:val="1"/>
      <w:numFmt w:val="bullet"/>
      <w:lvlText w:val=""/>
      <w:lvlJc w:val="left"/>
      <w:pPr>
        <w:ind w:left="720" w:hanging="360"/>
      </w:pPr>
      <w:rPr>
        <w:rFonts w:ascii="Symbol" w:hAnsi="Symbol"/>
      </w:rPr>
    </w:lvl>
    <w:lvl w:ilvl="1" w:tplc="490A535E">
      <w:start w:val="1"/>
      <w:numFmt w:val="bullet"/>
      <w:lvlText w:val="o"/>
      <w:lvlJc w:val="left"/>
      <w:pPr>
        <w:tabs>
          <w:tab w:val="num" w:pos="1440"/>
        </w:tabs>
        <w:ind w:left="1440" w:hanging="360"/>
      </w:pPr>
      <w:rPr>
        <w:rFonts w:ascii="Courier New" w:hAnsi="Courier New"/>
      </w:rPr>
    </w:lvl>
    <w:lvl w:ilvl="2" w:tplc="9D1E1C92">
      <w:start w:val="1"/>
      <w:numFmt w:val="bullet"/>
      <w:lvlText w:val=""/>
      <w:lvlJc w:val="left"/>
      <w:pPr>
        <w:tabs>
          <w:tab w:val="num" w:pos="2160"/>
        </w:tabs>
        <w:ind w:left="2160" w:hanging="360"/>
      </w:pPr>
      <w:rPr>
        <w:rFonts w:ascii="Wingdings" w:hAnsi="Wingdings"/>
      </w:rPr>
    </w:lvl>
    <w:lvl w:ilvl="3" w:tplc="73340040">
      <w:start w:val="1"/>
      <w:numFmt w:val="bullet"/>
      <w:lvlText w:val=""/>
      <w:lvlJc w:val="left"/>
      <w:pPr>
        <w:tabs>
          <w:tab w:val="num" w:pos="2880"/>
        </w:tabs>
        <w:ind w:left="2880" w:hanging="360"/>
      </w:pPr>
      <w:rPr>
        <w:rFonts w:ascii="Symbol" w:hAnsi="Symbol"/>
      </w:rPr>
    </w:lvl>
    <w:lvl w:ilvl="4" w:tplc="F58CC6E2">
      <w:start w:val="1"/>
      <w:numFmt w:val="bullet"/>
      <w:lvlText w:val="o"/>
      <w:lvlJc w:val="left"/>
      <w:pPr>
        <w:tabs>
          <w:tab w:val="num" w:pos="3600"/>
        </w:tabs>
        <w:ind w:left="3600" w:hanging="360"/>
      </w:pPr>
      <w:rPr>
        <w:rFonts w:ascii="Courier New" w:hAnsi="Courier New"/>
      </w:rPr>
    </w:lvl>
    <w:lvl w:ilvl="5" w:tplc="63644ACE">
      <w:start w:val="1"/>
      <w:numFmt w:val="bullet"/>
      <w:lvlText w:val=""/>
      <w:lvlJc w:val="left"/>
      <w:pPr>
        <w:tabs>
          <w:tab w:val="num" w:pos="4320"/>
        </w:tabs>
        <w:ind w:left="4320" w:hanging="360"/>
      </w:pPr>
      <w:rPr>
        <w:rFonts w:ascii="Wingdings" w:hAnsi="Wingdings"/>
      </w:rPr>
    </w:lvl>
    <w:lvl w:ilvl="6" w:tplc="1BC8472C">
      <w:start w:val="1"/>
      <w:numFmt w:val="bullet"/>
      <w:lvlText w:val=""/>
      <w:lvlJc w:val="left"/>
      <w:pPr>
        <w:tabs>
          <w:tab w:val="num" w:pos="5040"/>
        </w:tabs>
        <w:ind w:left="5040" w:hanging="360"/>
      </w:pPr>
      <w:rPr>
        <w:rFonts w:ascii="Symbol" w:hAnsi="Symbol"/>
      </w:rPr>
    </w:lvl>
    <w:lvl w:ilvl="7" w:tplc="DF764612">
      <w:start w:val="1"/>
      <w:numFmt w:val="bullet"/>
      <w:lvlText w:val="o"/>
      <w:lvlJc w:val="left"/>
      <w:pPr>
        <w:tabs>
          <w:tab w:val="num" w:pos="5760"/>
        </w:tabs>
        <w:ind w:left="5760" w:hanging="360"/>
      </w:pPr>
      <w:rPr>
        <w:rFonts w:ascii="Courier New" w:hAnsi="Courier New"/>
      </w:rPr>
    </w:lvl>
    <w:lvl w:ilvl="8" w:tplc="B50290B2">
      <w:start w:val="1"/>
      <w:numFmt w:val="bullet"/>
      <w:lvlText w:val=""/>
      <w:lvlJc w:val="left"/>
      <w:pPr>
        <w:tabs>
          <w:tab w:val="num" w:pos="6480"/>
        </w:tabs>
        <w:ind w:left="6480" w:hanging="360"/>
      </w:pPr>
      <w:rPr>
        <w:rFonts w:ascii="Wingdings" w:hAnsi="Wingdings"/>
      </w:rPr>
    </w:lvl>
  </w:abstractNum>
  <w:abstractNum w:abstractNumId="581" w15:restartNumberingAfterBreak="0">
    <w:nsid w:val="00000246"/>
    <w:multiLevelType w:val="hybridMultilevel"/>
    <w:tmpl w:val="00000246"/>
    <w:lvl w:ilvl="0" w:tplc="DF94B3F4">
      <w:start w:val="1"/>
      <w:numFmt w:val="bullet"/>
      <w:lvlText w:val=""/>
      <w:lvlJc w:val="left"/>
      <w:pPr>
        <w:ind w:left="720" w:hanging="360"/>
      </w:pPr>
      <w:rPr>
        <w:rFonts w:ascii="Symbol" w:hAnsi="Symbol"/>
      </w:rPr>
    </w:lvl>
    <w:lvl w:ilvl="1" w:tplc="1008671A">
      <w:start w:val="1"/>
      <w:numFmt w:val="bullet"/>
      <w:lvlText w:val="o"/>
      <w:lvlJc w:val="left"/>
      <w:pPr>
        <w:tabs>
          <w:tab w:val="num" w:pos="1440"/>
        </w:tabs>
        <w:ind w:left="1440" w:hanging="360"/>
      </w:pPr>
      <w:rPr>
        <w:rFonts w:ascii="Courier New" w:hAnsi="Courier New"/>
      </w:rPr>
    </w:lvl>
    <w:lvl w:ilvl="2" w:tplc="AD563E82">
      <w:start w:val="1"/>
      <w:numFmt w:val="bullet"/>
      <w:lvlText w:val=""/>
      <w:lvlJc w:val="left"/>
      <w:pPr>
        <w:tabs>
          <w:tab w:val="num" w:pos="2160"/>
        </w:tabs>
        <w:ind w:left="2160" w:hanging="360"/>
      </w:pPr>
      <w:rPr>
        <w:rFonts w:ascii="Wingdings" w:hAnsi="Wingdings"/>
      </w:rPr>
    </w:lvl>
    <w:lvl w:ilvl="3" w:tplc="8A62726C">
      <w:start w:val="1"/>
      <w:numFmt w:val="bullet"/>
      <w:lvlText w:val=""/>
      <w:lvlJc w:val="left"/>
      <w:pPr>
        <w:tabs>
          <w:tab w:val="num" w:pos="2880"/>
        </w:tabs>
        <w:ind w:left="2880" w:hanging="360"/>
      </w:pPr>
      <w:rPr>
        <w:rFonts w:ascii="Symbol" w:hAnsi="Symbol"/>
      </w:rPr>
    </w:lvl>
    <w:lvl w:ilvl="4" w:tplc="01A8E73C">
      <w:start w:val="1"/>
      <w:numFmt w:val="bullet"/>
      <w:lvlText w:val="o"/>
      <w:lvlJc w:val="left"/>
      <w:pPr>
        <w:tabs>
          <w:tab w:val="num" w:pos="3600"/>
        </w:tabs>
        <w:ind w:left="3600" w:hanging="360"/>
      </w:pPr>
      <w:rPr>
        <w:rFonts w:ascii="Courier New" w:hAnsi="Courier New"/>
      </w:rPr>
    </w:lvl>
    <w:lvl w:ilvl="5" w:tplc="AC9E94AE">
      <w:start w:val="1"/>
      <w:numFmt w:val="bullet"/>
      <w:lvlText w:val=""/>
      <w:lvlJc w:val="left"/>
      <w:pPr>
        <w:tabs>
          <w:tab w:val="num" w:pos="4320"/>
        </w:tabs>
        <w:ind w:left="4320" w:hanging="360"/>
      </w:pPr>
      <w:rPr>
        <w:rFonts w:ascii="Wingdings" w:hAnsi="Wingdings"/>
      </w:rPr>
    </w:lvl>
    <w:lvl w:ilvl="6" w:tplc="52E2008C">
      <w:start w:val="1"/>
      <w:numFmt w:val="bullet"/>
      <w:lvlText w:val=""/>
      <w:lvlJc w:val="left"/>
      <w:pPr>
        <w:tabs>
          <w:tab w:val="num" w:pos="5040"/>
        </w:tabs>
        <w:ind w:left="5040" w:hanging="360"/>
      </w:pPr>
      <w:rPr>
        <w:rFonts w:ascii="Symbol" w:hAnsi="Symbol"/>
      </w:rPr>
    </w:lvl>
    <w:lvl w:ilvl="7" w:tplc="68BA2168">
      <w:start w:val="1"/>
      <w:numFmt w:val="bullet"/>
      <w:lvlText w:val="o"/>
      <w:lvlJc w:val="left"/>
      <w:pPr>
        <w:tabs>
          <w:tab w:val="num" w:pos="5760"/>
        </w:tabs>
        <w:ind w:left="5760" w:hanging="360"/>
      </w:pPr>
      <w:rPr>
        <w:rFonts w:ascii="Courier New" w:hAnsi="Courier New"/>
      </w:rPr>
    </w:lvl>
    <w:lvl w:ilvl="8" w:tplc="F3CEAE54">
      <w:start w:val="1"/>
      <w:numFmt w:val="bullet"/>
      <w:lvlText w:val=""/>
      <w:lvlJc w:val="left"/>
      <w:pPr>
        <w:tabs>
          <w:tab w:val="num" w:pos="6480"/>
        </w:tabs>
        <w:ind w:left="6480" w:hanging="360"/>
      </w:pPr>
      <w:rPr>
        <w:rFonts w:ascii="Wingdings" w:hAnsi="Wingdings"/>
      </w:rPr>
    </w:lvl>
  </w:abstractNum>
  <w:abstractNum w:abstractNumId="582" w15:restartNumberingAfterBreak="0">
    <w:nsid w:val="00000247"/>
    <w:multiLevelType w:val="hybridMultilevel"/>
    <w:tmpl w:val="00000247"/>
    <w:lvl w:ilvl="0" w:tplc="1D4410F2">
      <w:start w:val="1"/>
      <w:numFmt w:val="bullet"/>
      <w:lvlText w:val=""/>
      <w:lvlJc w:val="left"/>
      <w:pPr>
        <w:ind w:left="720" w:hanging="360"/>
      </w:pPr>
      <w:rPr>
        <w:rFonts w:ascii="Symbol" w:hAnsi="Symbol"/>
      </w:rPr>
    </w:lvl>
    <w:lvl w:ilvl="1" w:tplc="5976677A">
      <w:start w:val="1"/>
      <w:numFmt w:val="bullet"/>
      <w:lvlText w:val="o"/>
      <w:lvlJc w:val="left"/>
      <w:pPr>
        <w:tabs>
          <w:tab w:val="num" w:pos="1440"/>
        </w:tabs>
        <w:ind w:left="1440" w:hanging="360"/>
      </w:pPr>
      <w:rPr>
        <w:rFonts w:ascii="Courier New" w:hAnsi="Courier New"/>
      </w:rPr>
    </w:lvl>
    <w:lvl w:ilvl="2" w:tplc="301ACCC2">
      <w:start w:val="1"/>
      <w:numFmt w:val="bullet"/>
      <w:lvlText w:val=""/>
      <w:lvlJc w:val="left"/>
      <w:pPr>
        <w:tabs>
          <w:tab w:val="num" w:pos="2160"/>
        </w:tabs>
        <w:ind w:left="2160" w:hanging="360"/>
      </w:pPr>
      <w:rPr>
        <w:rFonts w:ascii="Wingdings" w:hAnsi="Wingdings"/>
      </w:rPr>
    </w:lvl>
    <w:lvl w:ilvl="3" w:tplc="D3227B28">
      <w:start w:val="1"/>
      <w:numFmt w:val="bullet"/>
      <w:lvlText w:val=""/>
      <w:lvlJc w:val="left"/>
      <w:pPr>
        <w:tabs>
          <w:tab w:val="num" w:pos="2880"/>
        </w:tabs>
        <w:ind w:left="2880" w:hanging="360"/>
      </w:pPr>
      <w:rPr>
        <w:rFonts w:ascii="Symbol" w:hAnsi="Symbol"/>
      </w:rPr>
    </w:lvl>
    <w:lvl w:ilvl="4" w:tplc="3D6A9A8A">
      <w:start w:val="1"/>
      <w:numFmt w:val="bullet"/>
      <w:lvlText w:val="o"/>
      <w:lvlJc w:val="left"/>
      <w:pPr>
        <w:tabs>
          <w:tab w:val="num" w:pos="3600"/>
        </w:tabs>
        <w:ind w:left="3600" w:hanging="360"/>
      </w:pPr>
      <w:rPr>
        <w:rFonts w:ascii="Courier New" w:hAnsi="Courier New"/>
      </w:rPr>
    </w:lvl>
    <w:lvl w:ilvl="5" w:tplc="3DBCA0DE">
      <w:start w:val="1"/>
      <w:numFmt w:val="bullet"/>
      <w:lvlText w:val=""/>
      <w:lvlJc w:val="left"/>
      <w:pPr>
        <w:tabs>
          <w:tab w:val="num" w:pos="4320"/>
        </w:tabs>
        <w:ind w:left="4320" w:hanging="360"/>
      </w:pPr>
      <w:rPr>
        <w:rFonts w:ascii="Wingdings" w:hAnsi="Wingdings"/>
      </w:rPr>
    </w:lvl>
    <w:lvl w:ilvl="6" w:tplc="D5BC102C">
      <w:start w:val="1"/>
      <w:numFmt w:val="bullet"/>
      <w:lvlText w:val=""/>
      <w:lvlJc w:val="left"/>
      <w:pPr>
        <w:tabs>
          <w:tab w:val="num" w:pos="5040"/>
        </w:tabs>
        <w:ind w:left="5040" w:hanging="360"/>
      </w:pPr>
      <w:rPr>
        <w:rFonts w:ascii="Symbol" w:hAnsi="Symbol"/>
      </w:rPr>
    </w:lvl>
    <w:lvl w:ilvl="7" w:tplc="EA80B63E">
      <w:start w:val="1"/>
      <w:numFmt w:val="bullet"/>
      <w:lvlText w:val="o"/>
      <w:lvlJc w:val="left"/>
      <w:pPr>
        <w:tabs>
          <w:tab w:val="num" w:pos="5760"/>
        </w:tabs>
        <w:ind w:left="5760" w:hanging="360"/>
      </w:pPr>
      <w:rPr>
        <w:rFonts w:ascii="Courier New" w:hAnsi="Courier New"/>
      </w:rPr>
    </w:lvl>
    <w:lvl w:ilvl="8" w:tplc="E0AEF2AA">
      <w:start w:val="1"/>
      <w:numFmt w:val="bullet"/>
      <w:lvlText w:val=""/>
      <w:lvlJc w:val="left"/>
      <w:pPr>
        <w:tabs>
          <w:tab w:val="num" w:pos="6480"/>
        </w:tabs>
        <w:ind w:left="6480" w:hanging="360"/>
      </w:pPr>
      <w:rPr>
        <w:rFonts w:ascii="Wingdings" w:hAnsi="Wingdings"/>
      </w:rPr>
    </w:lvl>
  </w:abstractNum>
  <w:abstractNum w:abstractNumId="583" w15:restartNumberingAfterBreak="0">
    <w:nsid w:val="00000248"/>
    <w:multiLevelType w:val="hybridMultilevel"/>
    <w:tmpl w:val="00000248"/>
    <w:lvl w:ilvl="0" w:tplc="49D27190">
      <w:start w:val="1"/>
      <w:numFmt w:val="bullet"/>
      <w:lvlText w:val=""/>
      <w:lvlJc w:val="left"/>
      <w:pPr>
        <w:ind w:left="720" w:hanging="360"/>
      </w:pPr>
      <w:rPr>
        <w:rFonts w:ascii="Symbol" w:hAnsi="Symbol"/>
      </w:rPr>
    </w:lvl>
    <w:lvl w:ilvl="1" w:tplc="1A1048D0">
      <w:start w:val="1"/>
      <w:numFmt w:val="bullet"/>
      <w:lvlText w:val="o"/>
      <w:lvlJc w:val="left"/>
      <w:pPr>
        <w:tabs>
          <w:tab w:val="num" w:pos="1440"/>
        </w:tabs>
        <w:ind w:left="1440" w:hanging="360"/>
      </w:pPr>
      <w:rPr>
        <w:rFonts w:ascii="Courier New" w:hAnsi="Courier New"/>
      </w:rPr>
    </w:lvl>
    <w:lvl w:ilvl="2" w:tplc="DBE20B80">
      <w:start w:val="1"/>
      <w:numFmt w:val="bullet"/>
      <w:lvlText w:val=""/>
      <w:lvlJc w:val="left"/>
      <w:pPr>
        <w:tabs>
          <w:tab w:val="num" w:pos="2160"/>
        </w:tabs>
        <w:ind w:left="2160" w:hanging="360"/>
      </w:pPr>
      <w:rPr>
        <w:rFonts w:ascii="Wingdings" w:hAnsi="Wingdings"/>
      </w:rPr>
    </w:lvl>
    <w:lvl w:ilvl="3" w:tplc="A806570C">
      <w:start w:val="1"/>
      <w:numFmt w:val="bullet"/>
      <w:lvlText w:val=""/>
      <w:lvlJc w:val="left"/>
      <w:pPr>
        <w:tabs>
          <w:tab w:val="num" w:pos="2880"/>
        </w:tabs>
        <w:ind w:left="2880" w:hanging="360"/>
      </w:pPr>
      <w:rPr>
        <w:rFonts w:ascii="Symbol" w:hAnsi="Symbol"/>
      </w:rPr>
    </w:lvl>
    <w:lvl w:ilvl="4" w:tplc="D3748C64">
      <w:start w:val="1"/>
      <w:numFmt w:val="bullet"/>
      <w:lvlText w:val="o"/>
      <w:lvlJc w:val="left"/>
      <w:pPr>
        <w:tabs>
          <w:tab w:val="num" w:pos="3600"/>
        </w:tabs>
        <w:ind w:left="3600" w:hanging="360"/>
      </w:pPr>
      <w:rPr>
        <w:rFonts w:ascii="Courier New" w:hAnsi="Courier New"/>
      </w:rPr>
    </w:lvl>
    <w:lvl w:ilvl="5" w:tplc="49C8FC8C">
      <w:start w:val="1"/>
      <w:numFmt w:val="bullet"/>
      <w:lvlText w:val=""/>
      <w:lvlJc w:val="left"/>
      <w:pPr>
        <w:tabs>
          <w:tab w:val="num" w:pos="4320"/>
        </w:tabs>
        <w:ind w:left="4320" w:hanging="360"/>
      </w:pPr>
      <w:rPr>
        <w:rFonts w:ascii="Wingdings" w:hAnsi="Wingdings"/>
      </w:rPr>
    </w:lvl>
    <w:lvl w:ilvl="6" w:tplc="36DCEA80">
      <w:start w:val="1"/>
      <w:numFmt w:val="bullet"/>
      <w:lvlText w:val=""/>
      <w:lvlJc w:val="left"/>
      <w:pPr>
        <w:tabs>
          <w:tab w:val="num" w:pos="5040"/>
        </w:tabs>
        <w:ind w:left="5040" w:hanging="360"/>
      </w:pPr>
      <w:rPr>
        <w:rFonts w:ascii="Symbol" w:hAnsi="Symbol"/>
      </w:rPr>
    </w:lvl>
    <w:lvl w:ilvl="7" w:tplc="B136ED50">
      <w:start w:val="1"/>
      <w:numFmt w:val="bullet"/>
      <w:lvlText w:val="o"/>
      <w:lvlJc w:val="left"/>
      <w:pPr>
        <w:tabs>
          <w:tab w:val="num" w:pos="5760"/>
        </w:tabs>
        <w:ind w:left="5760" w:hanging="360"/>
      </w:pPr>
      <w:rPr>
        <w:rFonts w:ascii="Courier New" w:hAnsi="Courier New"/>
      </w:rPr>
    </w:lvl>
    <w:lvl w:ilvl="8" w:tplc="B59CA5E4">
      <w:start w:val="1"/>
      <w:numFmt w:val="bullet"/>
      <w:lvlText w:val=""/>
      <w:lvlJc w:val="left"/>
      <w:pPr>
        <w:tabs>
          <w:tab w:val="num" w:pos="6480"/>
        </w:tabs>
        <w:ind w:left="6480" w:hanging="360"/>
      </w:pPr>
      <w:rPr>
        <w:rFonts w:ascii="Wingdings" w:hAnsi="Wingdings"/>
      </w:rPr>
    </w:lvl>
  </w:abstractNum>
  <w:abstractNum w:abstractNumId="584" w15:restartNumberingAfterBreak="0">
    <w:nsid w:val="00000249"/>
    <w:multiLevelType w:val="hybridMultilevel"/>
    <w:tmpl w:val="00000249"/>
    <w:lvl w:ilvl="0" w:tplc="0ECAD49A">
      <w:start w:val="1"/>
      <w:numFmt w:val="bullet"/>
      <w:lvlText w:val=""/>
      <w:lvlJc w:val="left"/>
      <w:pPr>
        <w:ind w:left="720" w:hanging="360"/>
      </w:pPr>
      <w:rPr>
        <w:rFonts w:ascii="Symbol" w:hAnsi="Symbol"/>
      </w:rPr>
    </w:lvl>
    <w:lvl w:ilvl="1" w:tplc="D1E26A68">
      <w:start w:val="1"/>
      <w:numFmt w:val="bullet"/>
      <w:lvlText w:val="o"/>
      <w:lvlJc w:val="left"/>
      <w:pPr>
        <w:tabs>
          <w:tab w:val="num" w:pos="1440"/>
        </w:tabs>
        <w:ind w:left="1440" w:hanging="360"/>
      </w:pPr>
      <w:rPr>
        <w:rFonts w:ascii="Courier New" w:hAnsi="Courier New"/>
      </w:rPr>
    </w:lvl>
    <w:lvl w:ilvl="2" w:tplc="706C6868">
      <w:start w:val="1"/>
      <w:numFmt w:val="bullet"/>
      <w:lvlText w:val=""/>
      <w:lvlJc w:val="left"/>
      <w:pPr>
        <w:tabs>
          <w:tab w:val="num" w:pos="2160"/>
        </w:tabs>
        <w:ind w:left="2160" w:hanging="360"/>
      </w:pPr>
      <w:rPr>
        <w:rFonts w:ascii="Wingdings" w:hAnsi="Wingdings"/>
      </w:rPr>
    </w:lvl>
    <w:lvl w:ilvl="3" w:tplc="F34C3D66">
      <w:start w:val="1"/>
      <w:numFmt w:val="bullet"/>
      <w:lvlText w:val=""/>
      <w:lvlJc w:val="left"/>
      <w:pPr>
        <w:tabs>
          <w:tab w:val="num" w:pos="2880"/>
        </w:tabs>
        <w:ind w:left="2880" w:hanging="360"/>
      </w:pPr>
      <w:rPr>
        <w:rFonts w:ascii="Symbol" w:hAnsi="Symbol"/>
      </w:rPr>
    </w:lvl>
    <w:lvl w:ilvl="4" w:tplc="E7368460">
      <w:start w:val="1"/>
      <w:numFmt w:val="bullet"/>
      <w:lvlText w:val="o"/>
      <w:lvlJc w:val="left"/>
      <w:pPr>
        <w:tabs>
          <w:tab w:val="num" w:pos="3600"/>
        </w:tabs>
        <w:ind w:left="3600" w:hanging="360"/>
      </w:pPr>
      <w:rPr>
        <w:rFonts w:ascii="Courier New" w:hAnsi="Courier New"/>
      </w:rPr>
    </w:lvl>
    <w:lvl w:ilvl="5" w:tplc="D238626A">
      <w:start w:val="1"/>
      <w:numFmt w:val="bullet"/>
      <w:lvlText w:val=""/>
      <w:lvlJc w:val="left"/>
      <w:pPr>
        <w:tabs>
          <w:tab w:val="num" w:pos="4320"/>
        </w:tabs>
        <w:ind w:left="4320" w:hanging="360"/>
      </w:pPr>
      <w:rPr>
        <w:rFonts w:ascii="Wingdings" w:hAnsi="Wingdings"/>
      </w:rPr>
    </w:lvl>
    <w:lvl w:ilvl="6" w:tplc="150029A6">
      <w:start w:val="1"/>
      <w:numFmt w:val="bullet"/>
      <w:lvlText w:val=""/>
      <w:lvlJc w:val="left"/>
      <w:pPr>
        <w:tabs>
          <w:tab w:val="num" w:pos="5040"/>
        </w:tabs>
        <w:ind w:left="5040" w:hanging="360"/>
      </w:pPr>
      <w:rPr>
        <w:rFonts w:ascii="Symbol" w:hAnsi="Symbol"/>
      </w:rPr>
    </w:lvl>
    <w:lvl w:ilvl="7" w:tplc="14068BD0">
      <w:start w:val="1"/>
      <w:numFmt w:val="bullet"/>
      <w:lvlText w:val="o"/>
      <w:lvlJc w:val="left"/>
      <w:pPr>
        <w:tabs>
          <w:tab w:val="num" w:pos="5760"/>
        </w:tabs>
        <w:ind w:left="5760" w:hanging="360"/>
      </w:pPr>
      <w:rPr>
        <w:rFonts w:ascii="Courier New" w:hAnsi="Courier New"/>
      </w:rPr>
    </w:lvl>
    <w:lvl w:ilvl="8" w:tplc="55726EDC">
      <w:start w:val="1"/>
      <w:numFmt w:val="bullet"/>
      <w:lvlText w:val=""/>
      <w:lvlJc w:val="left"/>
      <w:pPr>
        <w:tabs>
          <w:tab w:val="num" w:pos="6480"/>
        </w:tabs>
        <w:ind w:left="6480" w:hanging="360"/>
      </w:pPr>
      <w:rPr>
        <w:rFonts w:ascii="Wingdings" w:hAnsi="Wingdings"/>
      </w:rPr>
    </w:lvl>
  </w:abstractNum>
  <w:abstractNum w:abstractNumId="585" w15:restartNumberingAfterBreak="0">
    <w:nsid w:val="0000024A"/>
    <w:multiLevelType w:val="hybridMultilevel"/>
    <w:tmpl w:val="0000024A"/>
    <w:lvl w:ilvl="0" w:tplc="193C65BE">
      <w:start w:val="1"/>
      <w:numFmt w:val="bullet"/>
      <w:lvlText w:val=""/>
      <w:lvlJc w:val="left"/>
      <w:pPr>
        <w:ind w:left="720" w:hanging="360"/>
      </w:pPr>
      <w:rPr>
        <w:rFonts w:ascii="Symbol" w:hAnsi="Symbol"/>
      </w:rPr>
    </w:lvl>
    <w:lvl w:ilvl="1" w:tplc="A5DA0F40">
      <w:start w:val="1"/>
      <w:numFmt w:val="bullet"/>
      <w:lvlText w:val="o"/>
      <w:lvlJc w:val="left"/>
      <w:pPr>
        <w:tabs>
          <w:tab w:val="num" w:pos="1440"/>
        </w:tabs>
        <w:ind w:left="1440" w:hanging="360"/>
      </w:pPr>
      <w:rPr>
        <w:rFonts w:ascii="Courier New" w:hAnsi="Courier New"/>
      </w:rPr>
    </w:lvl>
    <w:lvl w:ilvl="2" w:tplc="8BCC7356">
      <w:start w:val="1"/>
      <w:numFmt w:val="bullet"/>
      <w:lvlText w:val=""/>
      <w:lvlJc w:val="left"/>
      <w:pPr>
        <w:tabs>
          <w:tab w:val="num" w:pos="2160"/>
        </w:tabs>
        <w:ind w:left="2160" w:hanging="360"/>
      </w:pPr>
      <w:rPr>
        <w:rFonts w:ascii="Wingdings" w:hAnsi="Wingdings"/>
      </w:rPr>
    </w:lvl>
    <w:lvl w:ilvl="3" w:tplc="14C656E2">
      <w:start w:val="1"/>
      <w:numFmt w:val="bullet"/>
      <w:lvlText w:val=""/>
      <w:lvlJc w:val="left"/>
      <w:pPr>
        <w:tabs>
          <w:tab w:val="num" w:pos="2880"/>
        </w:tabs>
        <w:ind w:left="2880" w:hanging="360"/>
      </w:pPr>
      <w:rPr>
        <w:rFonts w:ascii="Symbol" w:hAnsi="Symbol"/>
      </w:rPr>
    </w:lvl>
    <w:lvl w:ilvl="4" w:tplc="A74CB204">
      <w:start w:val="1"/>
      <w:numFmt w:val="bullet"/>
      <w:lvlText w:val="o"/>
      <w:lvlJc w:val="left"/>
      <w:pPr>
        <w:tabs>
          <w:tab w:val="num" w:pos="3600"/>
        </w:tabs>
        <w:ind w:left="3600" w:hanging="360"/>
      </w:pPr>
      <w:rPr>
        <w:rFonts w:ascii="Courier New" w:hAnsi="Courier New"/>
      </w:rPr>
    </w:lvl>
    <w:lvl w:ilvl="5" w:tplc="CEEE2340">
      <w:start w:val="1"/>
      <w:numFmt w:val="bullet"/>
      <w:lvlText w:val=""/>
      <w:lvlJc w:val="left"/>
      <w:pPr>
        <w:tabs>
          <w:tab w:val="num" w:pos="4320"/>
        </w:tabs>
        <w:ind w:left="4320" w:hanging="360"/>
      </w:pPr>
      <w:rPr>
        <w:rFonts w:ascii="Wingdings" w:hAnsi="Wingdings"/>
      </w:rPr>
    </w:lvl>
    <w:lvl w:ilvl="6" w:tplc="BD32B66C">
      <w:start w:val="1"/>
      <w:numFmt w:val="bullet"/>
      <w:lvlText w:val=""/>
      <w:lvlJc w:val="left"/>
      <w:pPr>
        <w:tabs>
          <w:tab w:val="num" w:pos="5040"/>
        </w:tabs>
        <w:ind w:left="5040" w:hanging="360"/>
      </w:pPr>
      <w:rPr>
        <w:rFonts w:ascii="Symbol" w:hAnsi="Symbol"/>
      </w:rPr>
    </w:lvl>
    <w:lvl w:ilvl="7" w:tplc="E4669F8C">
      <w:start w:val="1"/>
      <w:numFmt w:val="bullet"/>
      <w:lvlText w:val="o"/>
      <w:lvlJc w:val="left"/>
      <w:pPr>
        <w:tabs>
          <w:tab w:val="num" w:pos="5760"/>
        </w:tabs>
        <w:ind w:left="5760" w:hanging="360"/>
      </w:pPr>
      <w:rPr>
        <w:rFonts w:ascii="Courier New" w:hAnsi="Courier New"/>
      </w:rPr>
    </w:lvl>
    <w:lvl w:ilvl="8" w:tplc="375C2F6A">
      <w:start w:val="1"/>
      <w:numFmt w:val="bullet"/>
      <w:lvlText w:val=""/>
      <w:lvlJc w:val="left"/>
      <w:pPr>
        <w:tabs>
          <w:tab w:val="num" w:pos="6480"/>
        </w:tabs>
        <w:ind w:left="6480" w:hanging="360"/>
      </w:pPr>
      <w:rPr>
        <w:rFonts w:ascii="Wingdings" w:hAnsi="Wingdings"/>
      </w:rPr>
    </w:lvl>
  </w:abstractNum>
  <w:abstractNum w:abstractNumId="586" w15:restartNumberingAfterBreak="0">
    <w:nsid w:val="0000024B"/>
    <w:multiLevelType w:val="hybridMultilevel"/>
    <w:tmpl w:val="0000024B"/>
    <w:lvl w:ilvl="0" w:tplc="6108C58C">
      <w:start w:val="1"/>
      <w:numFmt w:val="bullet"/>
      <w:lvlText w:val=""/>
      <w:lvlJc w:val="left"/>
      <w:pPr>
        <w:ind w:left="720" w:hanging="360"/>
      </w:pPr>
      <w:rPr>
        <w:rFonts w:ascii="Symbol" w:hAnsi="Symbol"/>
      </w:rPr>
    </w:lvl>
    <w:lvl w:ilvl="1" w:tplc="FEACCB0E">
      <w:start w:val="1"/>
      <w:numFmt w:val="bullet"/>
      <w:lvlText w:val="o"/>
      <w:lvlJc w:val="left"/>
      <w:pPr>
        <w:tabs>
          <w:tab w:val="num" w:pos="1440"/>
        </w:tabs>
        <w:ind w:left="1440" w:hanging="360"/>
      </w:pPr>
      <w:rPr>
        <w:rFonts w:ascii="Courier New" w:hAnsi="Courier New"/>
      </w:rPr>
    </w:lvl>
    <w:lvl w:ilvl="2" w:tplc="74788F56">
      <w:start w:val="1"/>
      <w:numFmt w:val="bullet"/>
      <w:lvlText w:val=""/>
      <w:lvlJc w:val="left"/>
      <w:pPr>
        <w:tabs>
          <w:tab w:val="num" w:pos="2160"/>
        </w:tabs>
        <w:ind w:left="2160" w:hanging="360"/>
      </w:pPr>
      <w:rPr>
        <w:rFonts w:ascii="Wingdings" w:hAnsi="Wingdings"/>
      </w:rPr>
    </w:lvl>
    <w:lvl w:ilvl="3" w:tplc="39420F10">
      <w:start w:val="1"/>
      <w:numFmt w:val="bullet"/>
      <w:lvlText w:val=""/>
      <w:lvlJc w:val="left"/>
      <w:pPr>
        <w:tabs>
          <w:tab w:val="num" w:pos="2880"/>
        </w:tabs>
        <w:ind w:left="2880" w:hanging="360"/>
      </w:pPr>
      <w:rPr>
        <w:rFonts w:ascii="Symbol" w:hAnsi="Symbol"/>
      </w:rPr>
    </w:lvl>
    <w:lvl w:ilvl="4" w:tplc="1C72B37C">
      <w:start w:val="1"/>
      <w:numFmt w:val="bullet"/>
      <w:lvlText w:val="o"/>
      <w:lvlJc w:val="left"/>
      <w:pPr>
        <w:tabs>
          <w:tab w:val="num" w:pos="3600"/>
        </w:tabs>
        <w:ind w:left="3600" w:hanging="360"/>
      </w:pPr>
      <w:rPr>
        <w:rFonts w:ascii="Courier New" w:hAnsi="Courier New"/>
      </w:rPr>
    </w:lvl>
    <w:lvl w:ilvl="5" w:tplc="38F0B9E0">
      <w:start w:val="1"/>
      <w:numFmt w:val="bullet"/>
      <w:lvlText w:val=""/>
      <w:lvlJc w:val="left"/>
      <w:pPr>
        <w:tabs>
          <w:tab w:val="num" w:pos="4320"/>
        </w:tabs>
        <w:ind w:left="4320" w:hanging="360"/>
      </w:pPr>
      <w:rPr>
        <w:rFonts w:ascii="Wingdings" w:hAnsi="Wingdings"/>
      </w:rPr>
    </w:lvl>
    <w:lvl w:ilvl="6" w:tplc="36BE73AE">
      <w:start w:val="1"/>
      <w:numFmt w:val="bullet"/>
      <w:lvlText w:val=""/>
      <w:lvlJc w:val="left"/>
      <w:pPr>
        <w:tabs>
          <w:tab w:val="num" w:pos="5040"/>
        </w:tabs>
        <w:ind w:left="5040" w:hanging="360"/>
      </w:pPr>
      <w:rPr>
        <w:rFonts w:ascii="Symbol" w:hAnsi="Symbol"/>
      </w:rPr>
    </w:lvl>
    <w:lvl w:ilvl="7" w:tplc="71EC0120">
      <w:start w:val="1"/>
      <w:numFmt w:val="bullet"/>
      <w:lvlText w:val="o"/>
      <w:lvlJc w:val="left"/>
      <w:pPr>
        <w:tabs>
          <w:tab w:val="num" w:pos="5760"/>
        </w:tabs>
        <w:ind w:left="5760" w:hanging="360"/>
      </w:pPr>
      <w:rPr>
        <w:rFonts w:ascii="Courier New" w:hAnsi="Courier New"/>
      </w:rPr>
    </w:lvl>
    <w:lvl w:ilvl="8" w:tplc="8D9E6C56">
      <w:start w:val="1"/>
      <w:numFmt w:val="bullet"/>
      <w:lvlText w:val=""/>
      <w:lvlJc w:val="left"/>
      <w:pPr>
        <w:tabs>
          <w:tab w:val="num" w:pos="6480"/>
        </w:tabs>
        <w:ind w:left="6480" w:hanging="360"/>
      </w:pPr>
      <w:rPr>
        <w:rFonts w:ascii="Wingdings" w:hAnsi="Wingdings"/>
      </w:rPr>
    </w:lvl>
  </w:abstractNum>
  <w:abstractNum w:abstractNumId="587" w15:restartNumberingAfterBreak="0">
    <w:nsid w:val="0000024C"/>
    <w:multiLevelType w:val="hybridMultilevel"/>
    <w:tmpl w:val="0000024C"/>
    <w:lvl w:ilvl="0" w:tplc="7070E2EA">
      <w:start w:val="1"/>
      <w:numFmt w:val="bullet"/>
      <w:lvlText w:val=""/>
      <w:lvlJc w:val="left"/>
      <w:pPr>
        <w:ind w:left="720" w:hanging="360"/>
      </w:pPr>
      <w:rPr>
        <w:rFonts w:ascii="Symbol" w:hAnsi="Symbol"/>
      </w:rPr>
    </w:lvl>
    <w:lvl w:ilvl="1" w:tplc="E2BA7AF2">
      <w:start w:val="1"/>
      <w:numFmt w:val="bullet"/>
      <w:lvlText w:val="o"/>
      <w:lvlJc w:val="left"/>
      <w:pPr>
        <w:tabs>
          <w:tab w:val="num" w:pos="1440"/>
        </w:tabs>
        <w:ind w:left="1440" w:hanging="360"/>
      </w:pPr>
      <w:rPr>
        <w:rFonts w:ascii="Courier New" w:hAnsi="Courier New"/>
      </w:rPr>
    </w:lvl>
    <w:lvl w:ilvl="2" w:tplc="26A84CB0">
      <w:start w:val="1"/>
      <w:numFmt w:val="bullet"/>
      <w:lvlText w:val=""/>
      <w:lvlJc w:val="left"/>
      <w:pPr>
        <w:tabs>
          <w:tab w:val="num" w:pos="2160"/>
        </w:tabs>
        <w:ind w:left="2160" w:hanging="360"/>
      </w:pPr>
      <w:rPr>
        <w:rFonts w:ascii="Wingdings" w:hAnsi="Wingdings"/>
      </w:rPr>
    </w:lvl>
    <w:lvl w:ilvl="3" w:tplc="9192FDEC">
      <w:start w:val="1"/>
      <w:numFmt w:val="bullet"/>
      <w:lvlText w:val=""/>
      <w:lvlJc w:val="left"/>
      <w:pPr>
        <w:tabs>
          <w:tab w:val="num" w:pos="2880"/>
        </w:tabs>
        <w:ind w:left="2880" w:hanging="360"/>
      </w:pPr>
      <w:rPr>
        <w:rFonts w:ascii="Symbol" w:hAnsi="Symbol"/>
      </w:rPr>
    </w:lvl>
    <w:lvl w:ilvl="4" w:tplc="0A2A512C">
      <w:start w:val="1"/>
      <w:numFmt w:val="bullet"/>
      <w:lvlText w:val="o"/>
      <w:lvlJc w:val="left"/>
      <w:pPr>
        <w:tabs>
          <w:tab w:val="num" w:pos="3600"/>
        </w:tabs>
        <w:ind w:left="3600" w:hanging="360"/>
      </w:pPr>
      <w:rPr>
        <w:rFonts w:ascii="Courier New" w:hAnsi="Courier New"/>
      </w:rPr>
    </w:lvl>
    <w:lvl w:ilvl="5" w:tplc="8DBA8988">
      <w:start w:val="1"/>
      <w:numFmt w:val="bullet"/>
      <w:lvlText w:val=""/>
      <w:lvlJc w:val="left"/>
      <w:pPr>
        <w:tabs>
          <w:tab w:val="num" w:pos="4320"/>
        </w:tabs>
        <w:ind w:left="4320" w:hanging="360"/>
      </w:pPr>
      <w:rPr>
        <w:rFonts w:ascii="Wingdings" w:hAnsi="Wingdings"/>
      </w:rPr>
    </w:lvl>
    <w:lvl w:ilvl="6" w:tplc="8968DA12">
      <w:start w:val="1"/>
      <w:numFmt w:val="bullet"/>
      <w:lvlText w:val=""/>
      <w:lvlJc w:val="left"/>
      <w:pPr>
        <w:tabs>
          <w:tab w:val="num" w:pos="5040"/>
        </w:tabs>
        <w:ind w:left="5040" w:hanging="360"/>
      </w:pPr>
      <w:rPr>
        <w:rFonts w:ascii="Symbol" w:hAnsi="Symbol"/>
      </w:rPr>
    </w:lvl>
    <w:lvl w:ilvl="7" w:tplc="7E1694EE">
      <w:start w:val="1"/>
      <w:numFmt w:val="bullet"/>
      <w:lvlText w:val="o"/>
      <w:lvlJc w:val="left"/>
      <w:pPr>
        <w:tabs>
          <w:tab w:val="num" w:pos="5760"/>
        </w:tabs>
        <w:ind w:left="5760" w:hanging="360"/>
      </w:pPr>
      <w:rPr>
        <w:rFonts w:ascii="Courier New" w:hAnsi="Courier New"/>
      </w:rPr>
    </w:lvl>
    <w:lvl w:ilvl="8" w:tplc="F642CD50">
      <w:start w:val="1"/>
      <w:numFmt w:val="bullet"/>
      <w:lvlText w:val=""/>
      <w:lvlJc w:val="left"/>
      <w:pPr>
        <w:tabs>
          <w:tab w:val="num" w:pos="6480"/>
        </w:tabs>
        <w:ind w:left="6480" w:hanging="360"/>
      </w:pPr>
      <w:rPr>
        <w:rFonts w:ascii="Wingdings" w:hAnsi="Wingdings"/>
      </w:rPr>
    </w:lvl>
  </w:abstractNum>
  <w:abstractNum w:abstractNumId="588" w15:restartNumberingAfterBreak="0">
    <w:nsid w:val="0000024D"/>
    <w:multiLevelType w:val="hybridMultilevel"/>
    <w:tmpl w:val="0000024D"/>
    <w:lvl w:ilvl="0" w:tplc="477E1B04">
      <w:start w:val="1"/>
      <w:numFmt w:val="bullet"/>
      <w:lvlText w:val=""/>
      <w:lvlJc w:val="left"/>
      <w:pPr>
        <w:ind w:left="720" w:hanging="360"/>
      </w:pPr>
      <w:rPr>
        <w:rFonts w:ascii="Symbol" w:hAnsi="Symbol"/>
      </w:rPr>
    </w:lvl>
    <w:lvl w:ilvl="1" w:tplc="AB56943E">
      <w:start w:val="1"/>
      <w:numFmt w:val="bullet"/>
      <w:lvlText w:val="o"/>
      <w:lvlJc w:val="left"/>
      <w:pPr>
        <w:tabs>
          <w:tab w:val="num" w:pos="1440"/>
        </w:tabs>
        <w:ind w:left="1440" w:hanging="360"/>
      </w:pPr>
      <w:rPr>
        <w:rFonts w:ascii="Courier New" w:hAnsi="Courier New"/>
      </w:rPr>
    </w:lvl>
    <w:lvl w:ilvl="2" w:tplc="835012A4">
      <w:start w:val="1"/>
      <w:numFmt w:val="bullet"/>
      <w:lvlText w:val=""/>
      <w:lvlJc w:val="left"/>
      <w:pPr>
        <w:tabs>
          <w:tab w:val="num" w:pos="2160"/>
        </w:tabs>
        <w:ind w:left="2160" w:hanging="360"/>
      </w:pPr>
      <w:rPr>
        <w:rFonts w:ascii="Wingdings" w:hAnsi="Wingdings"/>
      </w:rPr>
    </w:lvl>
    <w:lvl w:ilvl="3" w:tplc="6E38F6A4">
      <w:start w:val="1"/>
      <w:numFmt w:val="bullet"/>
      <w:lvlText w:val=""/>
      <w:lvlJc w:val="left"/>
      <w:pPr>
        <w:tabs>
          <w:tab w:val="num" w:pos="2880"/>
        </w:tabs>
        <w:ind w:left="2880" w:hanging="360"/>
      </w:pPr>
      <w:rPr>
        <w:rFonts w:ascii="Symbol" w:hAnsi="Symbol"/>
      </w:rPr>
    </w:lvl>
    <w:lvl w:ilvl="4" w:tplc="A304640A">
      <w:start w:val="1"/>
      <w:numFmt w:val="bullet"/>
      <w:lvlText w:val="o"/>
      <w:lvlJc w:val="left"/>
      <w:pPr>
        <w:tabs>
          <w:tab w:val="num" w:pos="3600"/>
        </w:tabs>
        <w:ind w:left="3600" w:hanging="360"/>
      </w:pPr>
      <w:rPr>
        <w:rFonts w:ascii="Courier New" w:hAnsi="Courier New"/>
      </w:rPr>
    </w:lvl>
    <w:lvl w:ilvl="5" w:tplc="2DF435D8">
      <w:start w:val="1"/>
      <w:numFmt w:val="bullet"/>
      <w:lvlText w:val=""/>
      <w:lvlJc w:val="left"/>
      <w:pPr>
        <w:tabs>
          <w:tab w:val="num" w:pos="4320"/>
        </w:tabs>
        <w:ind w:left="4320" w:hanging="360"/>
      </w:pPr>
      <w:rPr>
        <w:rFonts w:ascii="Wingdings" w:hAnsi="Wingdings"/>
      </w:rPr>
    </w:lvl>
    <w:lvl w:ilvl="6" w:tplc="11207640">
      <w:start w:val="1"/>
      <w:numFmt w:val="bullet"/>
      <w:lvlText w:val=""/>
      <w:lvlJc w:val="left"/>
      <w:pPr>
        <w:tabs>
          <w:tab w:val="num" w:pos="5040"/>
        </w:tabs>
        <w:ind w:left="5040" w:hanging="360"/>
      </w:pPr>
      <w:rPr>
        <w:rFonts w:ascii="Symbol" w:hAnsi="Symbol"/>
      </w:rPr>
    </w:lvl>
    <w:lvl w:ilvl="7" w:tplc="EDD257A6">
      <w:start w:val="1"/>
      <w:numFmt w:val="bullet"/>
      <w:lvlText w:val="o"/>
      <w:lvlJc w:val="left"/>
      <w:pPr>
        <w:tabs>
          <w:tab w:val="num" w:pos="5760"/>
        </w:tabs>
        <w:ind w:left="5760" w:hanging="360"/>
      </w:pPr>
      <w:rPr>
        <w:rFonts w:ascii="Courier New" w:hAnsi="Courier New"/>
      </w:rPr>
    </w:lvl>
    <w:lvl w:ilvl="8" w:tplc="D5CED8F4">
      <w:start w:val="1"/>
      <w:numFmt w:val="bullet"/>
      <w:lvlText w:val=""/>
      <w:lvlJc w:val="left"/>
      <w:pPr>
        <w:tabs>
          <w:tab w:val="num" w:pos="6480"/>
        </w:tabs>
        <w:ind w:left="6480" w:hanging="360"/>
      </w:pPr>
      <w:rPr>
        <w:rFonts w:ascii="Wingdings" w:hAnsi="Wingdings"/>
      </w:rPr>
    </w:lvl>
  </w:abstractNum>
  <w:abstractNum w:abstractNumId="589" w15:restartNumberingAfterBreak="0">
    <w:nsid w:val="0000024E"/>
    <w:multiLevelType w:val="hybridMultilevel"/>
    <w:tmpl w:val="0000024E"/>
    <w:lvl w:ilvl="0" w:tplc="9F3411DE">
      <w:start w:val="1"/>
      <w:numFmt w:val="bullet"/>
      <w:lvlText w:val=""/>
      <w:lvlJc w:val="left"/>
      <w:pPr>
        <w:ind w:left="720" w:hanging="360"/>
      </w:pPr>
      <w:rPr>
        <w:rFonts w:ascii="Symbol" w:hAnsi="Symbol"/>
      </w:rPr>
    </w:lvl>
    <w:lvl w:ilvl="1" w:tplc="B1221C5E">
      <w:start w:val="1"/>
      <w:numFmt w:val="bullet"/>
      <w:lvlText w:val="o"/>
      <w:lvlJc w:val="left"/>
      <w:pPr>
        <w:tabs>
          <w:tab w:val="num" w:pos="1440"/>
        </w:tabs>
        <w:ind w:left="1440" w:hanging="360"/>
      </w:pPr>
      <w:rPr>
        <w:rFonts w:ascii="Courier New" w:hAnsi="Courier New"/>
      </w:rPr>
    </w:lvl>
    <w:lvl w:ilvl="2" w:tplc="984637C4">
      <w:start w:val="1"/>
      <w:numFmt w:val="bullet"/>
      <w:lvlText w:val=""/>
      <w:lvlJc w:val="left"/>
      <w:pPr>
        <w:tabs>
          <w:tab w:val="num" w:pos="2160"/>
        </w:tabs>
        <w:ind w:left="2160" w:hanging="360"/>
      </w:pPr>
      <w:rPr>
        <w:rFonts w:ascii="Wingdings" w:hAnsi="Wingdings"/>
      </w:rPr>
    </w:lvl>
    <w:lvl w:ilvl="3" w:tplc="B060DF96">
      <w:start w:val="1"/>
      <w:numFmt w:val="bullet"/>
      <w:lvlText w:val=""/>
      <w:lvlJc w:val="left"/>
      <w:pPr>
        <w:tabs>
          <w:tab w:val="num" w:pos="2880"/>
        </w:tabs>
        <w:ind w:left="2880" w:hanging="360"/>
      </w:pPr>
      <w:rPr>
        <w:rFonts w:ascii="Symbol" w:hAnsi="Symbol"/>
      </w:rPr>
    </w:lvl>
    <w:lvl w:ilvl="4" w:tplc="2CB4655C">
      <w:start w:val="1"/>
      <w:numFmt w:val="bullet"/>
      <w:lvlText w:val="o"/>
      <w:lvlJc w:val="left"/>
      <w:pPr>
        <w:tabs>
          <w:tab w:val="num" w:pos="3600"/>
        </w:tabs>
        <w:ind w:left="3600" w:hanging="360"/>
      </w:pPr>
      <w:rPr>
        <w:rFonts w:ascii="Courier New" w:hAnsi="Courier New"/>
      </w:rPr>
    </w:lvl>
    <w:lvl w:ilvl="5" w:tplc="EE667D36">
      <w:start w:val="1"/>
      <w:numFmt w:val="bullet"/>
      <w:lvlText w:val=""/>
      <w:lvlJc w:val="left"/>
      <w:pPr>
        <w:tabs>
          <w:tab w:val="num" w:pos="4320"/>
        </w:tabs>
        <w:ind w:left="4320" w:hanging="360"/>
      </w:pPr>
      <w:rPr>
        <w:rFonts w:ascii="Wingdings" w:hAnsi="Wingdings"/>
      </w:rPr>
    </w:lvl>
    <w:lvl w:ilvl="6" w:tplc="1A023B7E">
      <w:start w:val="1"/>
      <w:numFmt w:val="bullet"/>
      <w:lvlText w:val=""/>
      <w:lvlJc w:val="left"/>
      <w:pPr>
        <w:tabs>
          <w:tab w:val="num" w:pos="5040"/>
        </w:tabs>
        <w:ind w:left="5040" w:hanging="360"/>
      </w:pPr>
      <w:rPr>
        <w:rFonts w:ascii="Symbol" w:hAnsi="Symbol"/>
      </w:rPr>
    </w:lvl>
    <w:lvl w:ilvl="7" w:tplc="B4CEB860">
      <w:start w:val="1"/>
      <w:numFmt w:val="bullet"/>
      <w:lvlText w:val="o"/>
      <w:lvlJc w:val="left"/>
      <w:pPr>
        <w:tabs>
          <w:tab w:val="num" w:pos="5760"/>
        </w:tabs>
        <w:ind w:left="5760" w:hanging="360"/>
      </w:pPr>
      <w:rPr>
        <w:rFonts w:ascii="Courier New" w:hAnsi="Courier New"/>
      </w:rPr>
    </w:lvl>
    <w:lvl w:ilvl="8" w:tplc="C23C13C4">
      <w:start w:val="1"/>
      <w:numFmt w:val="bullet"/>
      <w:lvlText w:val=""/>
      <w:lvlJc w:val="left"/>
      <w:pPr>
        <w:tabs>
          <w:tab w:val="num" w:pos="6480"/>
        </w:tabs>
        <w:ind w:left="6480" w:hanging="360"/>
      </w:pPr>
      <w:rPr>
        <w:rFonts w:ascii="Wingdings" w:hAnsi="Wingdings"/>
      </w:rPr>
    </w:lvl>
  </w:abstractNum>
  <w:abstractNum w:abstractNumId="590" w15:restartNumberingAfterBreak="0">
    <w:nsid w:val="0000024F"/>
    <w:multiLevelType w:val="multilevel"/>
    <w:tmpl w:val="0000024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1" w15:restartNumberingAfterBreak="0">
    <w:nsid w:val="00000250"/>
    <w:multiLevelType w:val="multilevel"/>
    <w:tmpl w:val="0000025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2" w15:restartNumberingAfterBreak="0">
    <w:nsid w:val="00000251"/>
    <w:multiLevelType w:val="multilevel"/>
    <w:tmpl w:val="00000251"/>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3" w15:restartNumberingAfterBreak="0">
    <w:nsid w:val="00000252"/>
    <w:multiLevelType w:val="multilevel"/>
    <w:tmpl w:val="00000252"/>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4" w15:restartNumberingAfterBreak="0">
    <w:nsid w:val="00000253"/>
    <w:multiLevelType w:val="multilevel"/>
    <w:tmpl w:val="0000025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5" w15:restartNumberingAfterBreak="0">
    <w:nsid w:val="00000254"/>
    <w:multiLevelType w:val="multilevel"/>
    <w:tmpl w:val="0000025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6" w15:restartNumberingAfterBreak="0">
    <w:nsid w:val="00000255"/>
    <w:multiLevelType w:val="hybridMultilevel"/>
    <w:tmpl w:val="00000255"/>
    <w:lvl w:ilvl="0" w:tplc="D0C0162A">
      <w:start w:val="1"/>
      <w:numFmt w:val="bullet"/>
      <w:lvlText w:val=""/>
      <w:lvlJc w:val="left"/>
      <w:pPr>
        <w:ind w:left="720" w:hanging="360"/>
      </w:pPr>
      <w:rPr>
        <w:rFonts w:ascii="Symbol" w:hAnsi="Symbol"/>
      </w:rPr>
    </w:lvl>
    <w:lvl w:ilvl="1" w:tplc="AB86DACC">
      <w:start w:val="1"/>
      <w:numFmt w:val="bullet"/>
      <w:lvlText w:val="o"/>
      <w:lvlJc w:val="left"/>
      <w:pPr>
        <w:tabs>
          <w:tab w:val="num" w:pos="1440"/>
        </w:tabs>
        <w:ind w:left="1440" w:hanging="360"/>
      </w:pPr>
      <w:rPr>
        <w:rFonts w:ascii="Courier New" w:hAnsi="Courier New"/>
      </w:rPr>
    </w:lvl>
    <w:lvl w:ilvl="2" w:tplc="48601F6E">
      <w:start w:val="1"/>
      <w:numFmt w:val="bullet"/>
      <w:lvlText w:val=""/>
      <w:lvlJc w:val="left"/>
      <w:pPr>
        <w:tabs>
          <w:tab w:val="num" w:pos="2160"/>
        </w:tabs>
        <w:ind w:left="2160" w:hanging="360"/>
      </w:pPr>
      <w:rPr>
        <w:rFonts w:ascii="Wingdings" w:hAnsi="Wingdings"/>
      </w:rPr>
    </w:lvl>
    <w:lvl w:ilvl="3" w:tplc="27541A0A">
      <w:start w:val="1"/>
      <w:numFmt w:val="bullet"/>
      <w:lvlText w:val=""/>
      <w:lvlJc w:val="left"/>
      <w:pPr>
        <w:tabs>
          <w:tab w:val="num" w:pos="2880"/>
        </w:tabs>
        <w:ind w:left="2880" w:hanging="360"/>
      </w:pPr>
      <w:rPr>
        <w:rFonts w:ascii="Symbol" w:hAnsi="Symbol"/>
      </w:rPr>
    </w:lvl>
    <w:lvl w:ilvl="4" w:tplc="5A56040C">
      <w:start w:val="1"/>
      <w:numFmt w:val="bullet"/>
      <w:lvlText w:val="o"/>
      <w:lvlJc w:val="left"/>
      <w:pPr>
        <w:tabs>
          <w:tab w:val="num" w:pos="3600"/>
        </w:tabs>
        <w:ind w:left="3600" w:hanging="360"/>
      </w:pPr>
      <w:rPr>
        <w:rFonts w:ascii="Courier New" w:hAnsi="Courier New"/>
      </w:rPr>
    </w:lvl>
    <w:lvl w:ilvl="5" w:tplc="AB70629C">
      <w:start w:val="1"/>
      <w:numFmt w:val="bullet"/>
      <w:lvlText w:val=""/>
      <w:lvlJc w:val="left"/>
      <w:pPr>
        <w:tabs>
          <w:tab w:val="num" w:pos="4320"/>
        </w:tabs>
        <w:ind w:left="4320" w:hanging="360"/>
      </w:pPr>
      <w:rPr>
        <w:rFonts w:ascii="Wingdings" w:hAnsi="Wingdings"/>
      </w:rPr>
    </w:lvl>
    <w:lvl w:ilvl="6" w:tplc="547A5754">
      <w:start w:val="1"/>
      <w:numFmt w:val="bullet"/>
      <w:lvlText w:val=""/>
      <w:lvlJc w:val="left"/>
      <w:pPr>
        <w:tabs>
          <w:tab w:val="num" w:pos="5040"/>
        </w:tabs>
        <w:ind w:left="5040" w:hanging="360"/>
      </w:pPr>
      <w:rPr>
        <w:rFonts w:ascii="Symbol" w:hAnsi="Symbol"/>
      </w:rPr>
    </w:lvl>
    <w:lvl w:ilvl="7" w:tplc="99CEE2D6">
      <w:start w:val="1"/>
      <w:numFmt w:val="bullet"/>
      <w:lvlText w:val="o"/>
      <w:lvlJc w:val="left"/>
      <w:pPr>
        <w:tabs>
          <w:tab w:val="num" w:pos="5760"/>
        </w:tabs>
        <w:ind w:left="5760" w:hanging="360"/>
      </w:pPr>
      <w:rPr>
        <w:rFonts w:ascii="Courier New" w:hAnsi="Courier New"/>
      </w:rPr>
    </w:lvl>
    <w:lvl w:ilvl="8" w:tplc="B18AA5EC">
      <w:start w:val="1"/>
      <w:numFmt w:val="bullet"/>
      <w:lvlText w:val=""/>
      <w:lvlJc w:val="left"/>
      <w:pPr>
        <w:tabs>
          <w:tab w:val="num" w:pos="6480"/>
        </w:tabs>
        <w:ind w:left="6480" w:hanging="360"/>
      </w:pPr>
      <w:rPr>
        <w:rFonts w:ascii="Wingdings" w:hAnsi="Wingdings"/>
      </w:rPr>
    </w:lvl>
  </w:abstractNum>
  <w:abstractNum w:abstractNumId="597" w15:restartNumberingAfterBreak="0">
    <w:nsid w:val="00000256"/>
    <w:multiLevelType w:val="hybridMultilevel"/>
    <w:tmpl w:val="00000256"/>
    <w:lvl w:ilvl="0" w:tplc="EFA631B4">
      <w:start w:val="1"/>
      <w:numFmt w:val="bullet"/>
      <w:lvlText w:val=""/>
      <w:lvlJc w:val="left"/>
      <w:pPr>
        <w:ind w:left="720" w:hanging="360"/>
      </w:pPr>
      <w:rPr>
        <w:rFonts w:ascii="Symbol" w:hAnsi="Symbol"/>
      </w:rPr>
    </w:lvl>
    <w:lvl w:ilvl="1" w:tplc="4722622E">
      <w:start w:val="1"/>
      <w:numFmt w:val="bullet"/>
      <w:lvlText w:val="o"/>
      <w:lvlJc w:val="left"/>
      <w:pPr>
        <w:tabs>
          <w:tab w:val="num" w:pos="1440"/>
        </w:tabs>
        <w:ind w:left="1440" w:hanging="360"/>
      </w:pPr>
      <w:rPr>
        <w:rFonts w:ascii="Courier New" w:hAnsi="Courier New"/>
      </w:rPr>
    </w:lvl>
    <w:lvl w:ilvl="2" w:tplc="19E48340">
      <w:start w:val="1"/>
      <w:numFmt w:val="bullet"/>
      <w:lvlText w:val=""/>
      <w:lvlJc w:val="left"/>
      <w:pPr>
        <w:tabs>
          <w:tab w:val="num" w:pos="2160"/>
        </w:tabs>
        <w:ind w:left="2160" w:hanging="360"/>
      </w:pPr>
      <w:rPr>
        <w:rFonts w:ascii="Wingdings" w:hAnsi="Wingdings"/>
      </w:rPr>
    </w:lvl>
    <w:lvl w:ilvl="3" w:tplc="951E4E58">
      <w:start w:val="1"/>
      <w:numFmt w:val="bullet"/>
      <w:lvlText w:val=""/>
      <w:lvlJc w:val="left"/>
      <w:pPr>
        <w:tabs>
          <w:tab w:val="num" w:pos="2880"/>
        </w:tabs>
        <w:ind w:left="2880" w:hanging="360"/>
      </w:pPr>
      <w:rPr>
        <w:rFonts w:ascii="Symbol" w:hAnsi="Symbol"/>
      </w:rPr>
    </w:lvl>
    <w:lvl w:ilvl="4" w:tplc="1B6A29AC">
      <w:start w:val="1"/>
      <w:numFmt w:val="bullet"/>
      <w:lvlText w:val="o"/>
      <w:lvlJc w:val="left"/>
      <w:pPr>
        <w:tabs>
          <w:tab w:val="num" w:pos="3600"/>
        </w:tabs>
        <w:ind w:left="3600" w:hanging="360"/>
      </w:pPr>
      <w:rPr>
        <w:rFonts w:ascii="Courier New" w:hAnsi="Courier New"/>
      </w:rPr>
    </w:lvl>
    <w:lvl w:ilvl="5" w:tplc="2140F3B8">
      <w:start w:val="1"/>
      <w:numFmt w:val="bullet"/>
      <w:lvlText w:val=""/>
      <w:lvlJc w:val="left"/>
      <w:pPr>
        <w:tabs>
          <w:tab w:val="num" w:pos="4320"/>
        </w:tabs>
        <w:ind w:left="4320" w:hanging="360"/>
      </w:pPr>
      <w:rPr>
        <w:rFonts w:ascii="Wingdings" w:hAnsi="Wingdings"/>
      </w:rPr>
    </w:lvl>
    <w:lvl w:ilvl="6" w:tplc="6038B6CE">
      <w:start w:val="1"/>
      <w:numFmt w:val="bullet"/>
      <w:lvlText w:val=""/>
      <w:lvlJc w:val="left"/>
      <w:pPr>
        <w:tabs>
          <w:tab w:val="num" w:pos="5040"/>
        </w:tabs>
        <w:ind w:left="5040" w:hanging="360"/>
      </w:pPr>
      <w:rPr>
        <w:rFonts w:ascii="Symbol" w:hAnsi="Symbol"/>
      </w:rPr>
    </w:lvl>
    <w:lvl w:ilvl="7" w:tplc="783E533C">
      <w:start w:val="1"/>
      <w:numFmt w:val="bullet"/>
      <w:lvlText w:val="o"/>
      <w:lvlJc w:val="left"/>
      <w:pPr>
        <w:tabs>
          <w:tab w:val="num" w:pos="5760"/>
        </w:tabs>
        <w:ind w:left="5760" w:hanging="360"/>
      </w:pPr>
      <w:rPr>
        <w:rFonts w:ascii="Courier New" w:hAnsi="Courier New"/>
      </w:rPr>
    </w:lvl>
    <w:lvl w:ilvl="8" w:tplc="76E490BA">
      <w:start w:val="1"/>
      <w:numFmt w:val="bullet"/>
      <w:lvlText w:val=""/>
      <w:lvlJc w:val="left"/>
      <w:pPr>
        <w:tabs>
          <w:tab w:val="num" w:pos="6480"/>
        </w:tabs>
        <w:ind w:left="6480" w:hanging="360"/>
      </w:pPr>
      <w:rPr>
        <w:rFonts w:ascii="Wingdings" w:hAnsi="Wingdings"/>
      </w:rPr>
    </w:lvl>
  </w:abstractNum>
  <w:abstractNum w:abstractNumId="598" w15:restartNumberingAfterBreak="0">
    <w:nsid w:val="00000257"/>
    <w:multiLevelType w:val="hybridMultilevel"/>
    <w:tmpl w:val="00000257"/>
    <w:lvl w:ilvl="0" w:tplc="DB307C1C">
      <w:start w:val="1"/>
      <w:numFmt w:val="bullet"/>
      <w:lvlText w:val=""/>
      <w:lvlJc w:val="left"/>
      <w:pPr>
        <w:ind w:left="720" w:hanging="360"/>
      </w:pPr>
      <w:rPr>
        <w:rFonts w:ascii="Symbol" w:hAnsi="Symbol"/>
      </w:rPr>
    </w:lvl>
    <w:lvl w:ilvl="1" w:tplc="C1206EB0">
      <w:start w:val="1"/>
      <w:numFmt w:val="bullet"/>
      <w:lvlText w:val="o"/>
      <w:lvlJc w:val="left"/>
      <w:pPr>
        <w:tabs>
          <w:tab w:val="num" w:pos="1440"/>
        </w:tabs>
        <w:ind w:left="1440" w:hanging="360"/>
      </w:pPr>
      <w:rPr>
        <w:rFonts w:ascii="Courier New" w:hAnsi="Courier New"/>
      </w:rPr>
    </w:lvl>
    <w:lvl w:ilvl="2" w:tplc="E7F2E064">
      <w:start w:val="1"/>
      <w:numFmt w:val="bullet"/>
      <w:lvlText w:val=""/>
      <w:lvlJc w:val="left"/>
      <w:pPr>
        <w:tabs>
          <w:tab w:val="num" w:pos="2160"/>
        </w:tabs>
        <w:ind w:left="2160" w:hanging="360"/>
      </w:pPr>
      <w:rPr>
        <w:rFonts w:ascii="Wingdings" w:hAnsi="Wingdings"/>
      </w:rPr>
    </w:lvl>
    <w:lvl w:ilvl="3" w:tplc="DD7ECAD4">
      <w:start w:val="1"/>
      <w:numFmt w:val="bullet"/>
      <w:lvlText w:val=""/>
      <w:lvlJc w:val="left"/>
      <w:pPr>
        <w:tabs>
          <w:tab w:val="num" w:pos="2880"/>
        </w:tabs>
        <w:ind w:left="2880" w:hanging="360"/>
      </w:pPr>
      <w:rPr>
        <w:rFonts w:ascii="Symbol" w:hAnsi="Symbol"/>
      </w:rPr>
    </w:lvl>
    <w:lvl w:ilvl="4" w:tplc="C5F4BBF2">
      <w:start w:val="1"/>
      <w:numFmt w:val="bullet"/>
      <w:lvlText w:val="o"/>
      <w:lvlJc w:val="left"/>
      <w:pPr>
        <w:tabs>
          <w:tab w:val="num" w:pos="3600"/>
        </w:tabs>
        <w:ind w:left="3600" w:hanging="360"/>
      </w:pPr>
      <w:rPr>
        <w:rFonts w:ascii="Courier New" w:hAnsi="Courier New"/>
      </w:rPr>
    </w:lvl>
    <w:lvl w:ilvl="5" w:tplc="ED8A54BE">
      <w:start w:val="1"/>
      <w:numFmt w:val="bullet"/>
      <w:lvlText w:val=""/>
      <w:lvlJc w:val="left"/>
      <w:pPr>
        <w:tabs>
          <w:tab w:val="num" w:pos="4320"/>
        </w:tabs>
        <w:ind w:left="4320" w:hanging="360"/>
      </w:pPr>
      <w:rPr>
        <w:rFonts w:ascii="Wingdings" w:hAnsi="Wingdings"/>
      </w:rPr>
    </w:lvl>
    <w:lvl w:ilvl="6" w:tplc="733C54D0">
      <w:start w:val="1"/>
      <w:numFmt w:val="bullet"/>
      <w:lvlText w:val=""/>
      <w:lvlJc w:val="left"/>
      <w:pPr>
        <w:tabs>
          <w:tab w:val="num" w:pos="5040"/>
        </w:tabs>
        <w:ind w:left="5040" w:hanging="360"/>
      </w:pPr>
      <w:rPr>
        <w:rFonts w:ascii="Symbol" w:hAnsi="Symbol"/>
      </w:rPr>
    </w:lvl>
    <w:lvl w:ilvl="7" w:tplc="37F2BA92">
      <w:start w:val="1"/>
      <w:numFmt w:val="bullet"/>
      <w:lvlText w:val="o"/>
      <w:lvlJc w:val="left"/>
      <w:pPr>
        <w:tabs>
          <w:tab w:val="num" w:pos="5760"/>
        </w:tabs>
        <w:ind w:left="5760" w:hanging="360"/>
      </w:pPr>
      <w:rPr>
        <w:rFonts w:ascii="Courier New" w:hAnsi="Courier New"/>
      </w:rPr>
    </w:lvl>
    <w:lvl w:ilvl="8" w:tplc="25128C8C">
      <w:start w:val="1"/>
      <w:numFmt w:val="bullet"/>
      <w:lvlText w:val=""/>
      <w:lvlJc w:val="left"/>
      <w:pPr>
        <w:tabs>
          <w:tab w:val="num" w:pos="6480"/>
        </w:tabs>
        <w:ind w:left="6480" w:hanging="360"/>
      </w:pPr>
      <w:rPr>
        <w:rFonts w:ascii="Wingdings" w:hAnsi="Wingdings"/>
      </w:rPr>
    </w:lvl>
  </w:abstractNum>
  <w:abstractNum w:abstractNumId="599" w15:restartNumberingAfterBreak="0">
    <w:nsid w:val="00000258"/>
    <w:multiLevelType w:val="hybridMultilevel"/>
    <w:tmpl w:val="00000258"/>
    <w:lvl w:ilvl="0" w:tplc="210E7D66">
      <w:start w:val="1"/>
      <w:numFmt w:val="bullet"/>
      <w:lvlText w:val=""/>
      <w:lvlJc w:val="left"/>
      <w:pPr>
        <w:ind w:left="720" w:hanging="360"/>
      </w:pPr>
      <w:rPr>
        <w:rFonts w:ascii="Symbol" w:hAnsi="Symbol"/>
      </w:rPr>
    </w:lvl>
    <w:lvl w:ilvl="1" w:tplc="1FE4D8D2">
      <w:start w:val="1"/>
      <w:numFmt w:val="bullet"/>
      <w:lvlText w:val="o"/>
      <w:lvlJc w:val="left"/>
      <w:pPr>
        <w:tabs>
          <w:tab w:val="num" w:pos="1440"/>
        </w:tabs>
        <w:ind w:left="1440" w:hanging="360"/>
      </w:pPr>
      <w:rPr>
        <w:rFonts w:ascii="Courier New" w:hAnsi="Courier New"/>
      </w:rPr>
    </w:lvl>
    <w:lvl w:ilvl="2" w:tplc="A6B02646">
      <w:start w:val="1"/>
      <w:numFmt w:val="bullet"/>
      <w:lvlText w:val=""/>
      <w:lvlJc w:val="left"/>
      <w:pPr>
        <w:tabs>
          <w:tab w:val="num" w:pos="2160"/>
        </w:tabs>
        <w:ind w:left="2160" w:hanging="360"/>
      </w:pPr>
      <w:rPr>
        <w:rFonts w:ascii="Wingdings" w:hAnsi="Wingdings"/>
      </w:rPr>
    </w:lvl>
    <w:lvl w:ilvl="3" w:tplc="D43A5F56">
      <w:start w:val="1"/>
      <w:numFmt w:val="bullet"/>
      <w:lvlText w:val=""/>
      <w:lvlJc w:val="left"/>
      <w:pPr>
        <w:tabs>
          <w:tab w:val="num" w:pos="2880"/>
        </w:tabs>
        <w:ind w:left="2880" w:hanging="360"/>
      </w:pPr>
      <w:rPr>
        <w:rFonts w:ascii="Symbol" w:hAnsi="Symbol"/>
      </w:rPr>
    </w:lvl>
    <w:lvl w:ilvl="4" w:tplc="D3224676">
      <w:start w:val="1"/>
      <w:numFmt w:val="bullet"/>
      <w:lvlText w:val="o"/>
      <w:lvlJc w:val="left"/>
      <w:pPr>
        <w:tabs>
          <w:tab w:val="num" w:pos="3600"/>
        </w:tabs>
        <w:ind w:left="3600" w:hanging="360"/>
      </w:pPr>
      <w:rPr>
        <w:rFonts w:ascii="Courier New" w:hAnsi="Courier New"/>
      </w:rPr>
    </w:lvl>
    <w:lvl w:ilvl="5" w:tplc="7A1E5E34">
      <w:start w:val="1"/>
      <w:numFmt w:val="bullet"/>
      <w:lvlText w:val=""/>
      <w:lvlJc w:val="left"/>
      <w:pPr>
        <w:tabs>
          <w:tab w:val="num" w:pos="4320"/>
        </w:tabs>
        <w:ind w:left="4320" w:hanging="360"/>
      </w:pPr>
      <w:rPr>
        <w:rFonts w:ascii="Wingdings" w:hAnsi="Wingdings"/>
      </w:rPr>
    </w:lvl>
    <w:lvl w:ilvl="6" w:tplc="523A0410">
      <w:start w:val="1"/>
      <w:numFmt w:val="bullet"/>
      <w:lvlText w:val=""/>
      <w:lvlJc w:val="left"/>
      <w:pPr>
        <w:tabs>
          <w:tab w:val="num" w:pos="5040"/>
        </w:tabs>
        <w:ind w:left="5040" w:hanging="360"/>
      </w:pPr>
      <w:rPr>
        <w:rFonts w:ascii="Symbol" w:hAnsi="Symbol"/>
      </w:rPr>
    </w:lvl>
    <w:lvl w:ilvl="7" w:tplc="46C66876">
      <w:start w:val="1"/>
      <w:numFmt w:val="bullet"/>
      <w:lvlText w:val="o"/>
      <w:lvlJc w:val="left"/>
      <w:pPr>
        <w:tabs>
          <w:tab w:val="num" w:pos="5760"/>
        </w:tabs>
        <w:ind w:left="5760" w:hanging="360"/>
      </w:pPr>
      <w:rPr>
        <w:rFonts w:ascii="Courier New" w:hAnsi="Courier New"/>
      </w:rPr>
    </w:lvl>
    <w:lvl w:ilvl="8" w:tplc="D342199C">
      <w:start w:val="1"/>
      <w:numFmt w:val="bullet"/>
      <w:lvlText w:val=""/>
      <w:lvlJc w:val="left"/>
      <w:pPr>
        <w:tabs>
          <w:tab w:val="num" w:pos="6480"/>
        </w:tabs>
        <w:ind w:left="6480" w:hanging="360"/>
      </w:pPr>
      <w:rPr>
        <w:rFonts w:ascii="Wingdings" w:hAnsi="Wingdings"/>
      </w:rPr>
    </w:lvl>
  </w:abstractNum>
  <w:abstractNum w:abstractNumId="600" w15:restartNumberingAfterBreak="0">
    <w:nsid w:val="00000259"/>
    <w:multiLevelType w:val="hybridMultilevel"/>
    <w:tmpl w:val="00000259"/>
    <w:lvl w:ilvl="0" w:tplc="0E24B884">
      <w:start w:val="1"/>
      <w:numFmt w:val="bullet"/>
      <w:lvlText w:val=""/>
      <w:lvlJc w:val="left"/>
      <w:pPr>
        <w:ind w:left="720" w:hanging="360"/>
      </w:pPr>
      <w:rPr>
        <w:rFonts w:ascii="Symbol" w:hAnsi="Symbol"/>
      </w:rPr>
    </w:lvl>
    <w:lvl w:ilvl="1" w:tplc="3FBA50FA">
      <w:start w:val="1"/>
      <w:numFmt w:val="bullet"/>
      <w:lvlText w:val="o"/>
      <w:lvlJc w:val="left"/>
      <w:pPr>
        <w:tabs>
          <w:tab w:val="num" w:pos="1440"/>
        </w:tabs>
        <w:ind w:left="1440" w:hanging="360"/>
      </w:pPr>
      <w:rPr>
        <w:rFonts w:ascii="Courier New" w:hAnsi="Courier New"/>
      </w:rPr>
    </w:lvl>
    <w:lvl w:ilvl="2" w:tplc="E82A1CFA">
      <w:start w:val="1"/>
      <w:numFmt w:val="bullet"/>
      <w:lvlText w:val=""/>
      <w:lvlJc w:val="left"/>
      <w:pPr>
        <w:tabs>
          <w:tab w:val="num" w:pos="2160"/>
        </w:tabs>
        <w:ind w:left="2160" w:hanging="360"/>
      </w:pPr>
      <w:rPr>
        <w:rFonts w:ascii="Wingdings" w:hAnsi="Wingdings"/>
      </w:rPr>
    </w:lvl>
    <w:lvl w:ilvl="3" w:tplc="19F42470">
      <w:start w:val="1"/>
      <w:numFmt w:val="bullet"/>
      <w:lvlText w:val=""/>
      <w:lvlJc w:val="left"/>
      <w:pPr>
        <w:tabs>
          <w:tab w:val="num" w:pos="2880"/>
        </w:tabs>
        <w:ind w:left="2880" w:hanging="360"/>
      </w:pPr>
      <w:rPr>
        <w:rFonts w:ascii="Symbol" w:hAnsi="Symbol"/>
      </w:rPr>
    </w:lvl>
    <w:lvl w:ilvl="4" w:tplc="4F9688B4">
      <w:start w:val="1"/>
      <w:numFmt w:val="bullet"/>
      <w:lvlText w:val="o"/>
      <w:lvlJc w:val="left"/>
      <w:pPr>
        <w:tabs>
          <w:tab w:val="num" w:pos="3600"/>
        </w:tabs>
        <w:ind w:left="3600" w:hanging="360"/>
      </w:pPr>
      <w:rPr>
        <w:rFonts w:ascii="Courier New" w:hAnsi="Courier New"/>
      </w:rPr>
    </w:lvl>
    <w:lvl w:ilvl="5" w:tplc="D75A2026">
      <w:start w:val="1"/>
      <w:numFmt w:val="bullet"/>
      <w:lvlText w:val=""/>
      <w:lvlJc w:val="left"/>
      <w:pPr>
        <w:tabs>
          <w:tab w:val="num" w:pos="4320"/>
        </w:tabs>
        <w:ind w:left="4320" w:hanging="360"/>
      </w:pPr>
      <w:rPr>
        <w:rFonts w:ascii="Wingdings" w:hAnsi="Wingdings"/>
      </w:rPr>
    </w:lvl>
    <w:lvl w:ilvl="6" w:tplc="D2AA60A8">
      <w:start w:val="1"/>
      <w:numFmt w:val="bullet"/>
      <w:lvlText w:val=""/>
      <w:lvlJc w:val="left"/>
      <w:pPr>
        <w:tabs>
          <w:tab w:val="num" w:pos="5040"/>
        </w:tabs>
        <w:ind w:left="5040" w:hanging="360"/>
      </w:pPr>
      <w:rPr>
        <w:rFonts w:ascii="Symbol" w:hAnsi="Symbol"/>
      </w:rPr>
    </w:lvl>
    <w:lvl w:ilvl="7" w:tplc="A31C0D28">
      <w:start w:val="1"/>
      <w:numFmt w:val="bullet"/>
      <w:lvlText w:val="o"/>
      <w:lvlJc w:val="left"/>
      <w:pPr>
        <w:tabs>
          <w:tab w:val="num" w:pos="5760"/>
        </w:tabs>
        <w:ind w:left="5760" w:hanging="360"/>
      </w:pPr>
      <w:rPr>
        <w:rFonts w:ascii="Courier New" w:hAnsi="Courier New"/>
      </w:rPr>
    </w:lvl>
    <w:lvl w:ilvl="8" w:tplc="3D4C14EC">
      <w:start w:val="1"/>
      <w:numFmt w:val="bullet"/>
      <w:lvlText w:val=""/>
      <w:lvlJc w:val="left"/>
      <w:pPr>
        <w:tabs>
          <w:tab w:val="num" w:pos="6480"/>
        </w:tabs>
        <w:ind w:left="6480" w:hanging="360"/>
      </w:pPr>
      <w:rPr>
        <w:rFonts w:ascii="Wingdings" w:hAnsi="Wingdings"/>
      </w:rPr>
    </w:lvl>
  </w:abstractNum>
  <w:abstractNum w:abstractNumId="601" w15:restartNumberingAfterBreak="0">
    <w:nsid w:val="0000025A"/>
    <w:multiLevelType w:val="hybridMultilevel"/>
    <w:tmpl w:val="0000025A"/>
    <w:lvl w:ilvl="0" w:tplc="7C9250CE">
      <w:start w:val="1"/>
      <w:numFmt w:val="bullet"/>
      <w:lvlText w:val=""/>
      <w:lvlJc w:val="left"/>
      <w:pPr>
        <w:ind w:left="720" w:hanging="360"/>
      </w:pPr>
      <w:rPr>
        <w:rFonts w:ascii="Symbol" w:hAnsi="Symbol"/>
      </w:rPr>
    </w:lvl>
    <w:lvl w:ilvl="1" w:tplc="84BE0DC2">
      <w:start w:val="1"/>
      <w:numFmt w:val="bullet"/>
      <w:lvlText w:val="o"/>
      <w:lvlJc w:val="left"/>
      <w:pPr>
        <w:tabs>
          <w:tab w:val="num" w:pos="1440"/>
        </w:tabs>
        <w:ind w:left="1440" w:hanging="360"/>
      </w:pPr>
      <w:rPr>
        <w:rFonts w:ascii="Courier New" w:hAnsi="Courier New"/>
      </w:rPr>
    </w:lvl>
    <w:lvl w:ilvl="2" w:tplc="4184F64C">
      <w:start w:val="1"/>
      <w:numFmt w:val="bullet"/>
      <w:lvlText w:val=""/>
      <w:lvlJc w:val="left"/>
      <w:pPr>
        <w:tabs>
          <w:tab w:val="num" w:pos="2160"/>
        </w:tabs>
        <w:ind w:left="2160" w:hanging="360"/>
      </w:pPr>
      <w:rPr>
        <w:rFonts w:ascii="Wingdings" w:hAnsi="Wingdings"/>
      </w:rPr>
    </w:lvl>
    <w:lvl w:ilvl="3" w:tplc="58BA2CD4">
      <w:start w:val="1"/>
      <w:numFmt w:val="bullet"/>
      <w:lvlText w:val=""/>
      <w:lvlJc w:val="left"/>
      <w:pPr>
        <w:tabs>
          <w:tab w:val="num" w:pos="2880"/>
        </w:tabs>
        <w:ind w:left="2880" w:hanging="360"/>
      </w:pPr>
      <w:rPr>
        <w:rFonts w:ascii="Symbol" w:hAnsi="Symbol"/>
      </w:rPr>
    </w:lvl>
    <w:lvl w:ilvl="4" w:tplc="1DA8370C">
      <w:start w:val="1"/>
      <w:numFmt w:val="bullet"/>
      <w:lvlText w:val="o"/>
      <w:lvlJc w:val="left"/>
      <w:pPr>
        <w:tabs>
          <w:tab w:val="num" w:pos="3600"/>
        </w:tabs>
        <w:ind w:left="3600" w:hanging="360"/>
      </w:pPr>
      <w:rPr>
        <w:rFonts w:ascii="Courier New" w:hAnsi="Courier New"/>
      </w:rPr>
    </w:lvl>
    <w:lvl w:ilvl="5" w:tplc="34843302">
      <w:start w:val="1"/>
      <w:numFmt w:val="bullet"/>
      <w:lvlText w:val=""/>
      <w:lvlJc w:val="left"/>
      <w:pPr>
        <w:tabs>
          <w:tab w:val="num" w:pos="4320"/>
        </w:tabs>
        <w:ind w:left="4320" w:hanging="360"/>
      </w:pPr>
      <w:rPr>
        <w:rFonts w:ascii="Wingdings" w:hAnsi="Wingdings"/>
      </w:rPr>
    </w:lvl>
    <w:lvl w:ilvl="6" w:tplc="3626C74A">
      <w:start w:val="1"/>
      <w:numFmt w:val="bullet"/>
      <w:lvlText w:val=""/>
      <w:lvlJc w:val="left"/>
      <w:pPr>
        <w:tabs>
          <w:tab w:val="num" w:pos="5040"/>
        </w:tabs>
        <w:ind w:left="5040" w:hanging="360"/>
      </w:pPr>
      <w:rPr>
        <w:rFonts w:ascii="Symbol" w:hAnsi="Symbol"/>
      </w:rPr>
    </w:lvl>
    <w:lvl w:ilvl="7" w:tplc="F3B2989C">
      <w:start w:val="1"/>
      <w:numFmt w:val="bullet"/>
      <w:lvlText w:val="o"/>
      <w:lvlJc w:val="left"/>
      <w:pPr>
        <w:tabs>
          <w:tab w:val="num" w:pos="5760"/>
        </w:tabs>
        <w:ind w:left="5760" w:hanging="360"/>
      </w:pPr>
      <w:rPr>
        <w:rFonts w:ascii="Courier New" w:hAnsi="Courier New"/>
      </w:rPr>
    </w:lvl>
    <w:lvl w:ilvl="8" w:tplc="1E32DFAE">
      <w:start w:val="1"/>
      <w:numFmt w:val="bullet"/>
      <w:lvlText w:val=""/>
      <w:lvlJc w:val="left"/>
      <w:pPr>
        <w:tabs>
          <w:tab w:val="num" w:pos="6480"/>
        </w:tabs>
        <w:ind w:left="6480" w:hanging="360"/>
      </w:pPr>
      <w:rPr>
        <w:rFonts w:ascii="Wingdings" w:hAnsi="Wingdings"/>
      </w:rPr>
    </w:lvl>
  </w:abstractNum>
  <w:abstractNum w:abstractNumId="602" w15:restartNumberingAfterBreak="0">
    <w:nsid w:val="0000025B"/>
    <w:multiLevelType w:val="hybridMultilevel"/>
    <w:tmpl w:val="0000025B"/>
    <w:lvl w:ilvl="0" w:tplc="D91E097E">
      <w:start w:val="1"/>
      <w:numFmt w:val="bullet"/>
      <w:lvlText w:val=""/>
      <w:lvlJc w:val="left"/>
      <w:pPr>
        <w:ind w:left="720" w:hanging="360"/>
      </w:pPr>
      <w:rPr>
        <w:rFonts w:ascii="Symbol" w:hAnsi="Symbol"/>
      </w:rPr>
    </w:lvl>
    <w:lvl w:ilvl="1" w:tplc="6B0E5694">
      <w:start w:val="1"/>
      <w:numFmt w:val="bullet"/>
      <w:lvlText w:val="o"/>
      <w:lvlJc w:val="left"/>
      <w:pPr>
        <w:tabs>
          <w:tab w:val="num" w:pos="1440"/>
        </w:tabs>
        <w:ind w:left="1440" w:hanging="360"/>
      </w:pPr>
      <w:rPr>
        <w:rFonts w:ascii="Courier New" w:hAnsi="Courier New"/>
      </w:rPr>
    </w:lvl>
    <w:lvl w:ilvl="2" w:tplc="0380C050">
      <w:start w:val="1"/>
      <w:numFmt w:val="bullet"/>
      <w:lvlText w:val=""/>
      <w:lvlJc w:val="left"/>
      <w:pPr>
        <w:tabs>
          <w:tab w:val="num" w:pos="2160"/>
        </w:tabs>
        <w:ind w:left="2160" w:hanging="360"/>
      </w:pPr>
      <w:rPr>
        <w:rFonts w:ascii="Wingdings" w:hAnsi="Wingdings"/>
      </w:rPr>
    </w:lvl>
    <w:lvl w:ilvl="3" w:tplc="572CAB00">
      <w:start w:val="1"/>
      <w:numFmt w:val="bullet"/>
      <w:lvlText w:val=""/>
      <w:lvlJc w:val="left"/>
      <w:pPr>
        <w:tabs>
          <w:tab w:val="num" w:pos="2880"/>
        </w:tabs>
        <w:ind w:left="2880" w:hanging="360"/>
      </w:pPr>
      <w:rPr>
        <w:rFonts w:ascii="Symbol" w:hAnsi="Symbol"/>
      </w:rPr>
    </w:lvl>
    <w:lvl w:ilvl="4" w:tplc="C87816B2">
      <w:start w:val="1"/>
      <w:numFmt w:val="bullet"/>
      <w:lvlText w:val="o"/>
      <w:lvlJc w:val="left"/>
      <w:pPr>
        <w:tabs>
          <w:tab w:val="num" w:pos="3600"/>
        </w:tabs>
        <w:ind w:left="3600" w:hanging="360"/>
      </w:pPr>
      <w:rPr>
        <w:rFonts w:ascii="Courier New" w:hAnsi="Courier New"/>
      </w:rPr>
    </w:lvl>
    <w:lvl w:ilvl="5" w:tplc="E7E02FA2">
      <w:start w:val="1"/>
      <w:numFmt w:val="bullet"/>
      <w:lvlText w:val=""/>
      <w:lvlJc w:val="left"/>
      <w:pPr>
        <w:tabs>
          <w:tab w:val="num" w:pos="4320"/>
        </w:tabs>
        <w:ind w:left="4320" w:hanging="360"/>
      </w:pPr>
      <w:rPr>
        <w:rFonts w:ascii="Wingdings" w:hAnsi="Wingdings"/>
      </w:rPr>
    </w:lvl>
    <w:lvl w:ilvl="6" w:tplc="B796672A">
      <w:start w:val="1"/>
      <w:numFmt w:val="bullet"/>
      <w:lvlText w:val=""/>
      <w:lvlJc w:val="left"/>
      <w:pPr>
        <w:tabs>
          <w:tab w:val="num" w:pos="5040"/>
        </w:tabs>
        <w:ind w:left="5040" w:hanging="360"/>
      </w:pPr>
      <w:rPr>
        <w:rFonts w:ascii="Symbol" w:hAnsi="Symbol"/>
      </w:rPr>
    </w:lvl>
    <w:lvl w:ilvl="7" w:tplc="4FF8759A">
      <w:start w:val="1"/>
      <w:numFmt w:val="bullet"/>
      <w:lvlText w:val="o"/>
      <w:lvlJc w:val="left"/>
      <w:pPr>
        <w:tabs>
          <w:tab w:val="num" w:pos="5760"/>
        </w:tabs>
        <w:ind w:left="5760" w:hanging="360"/>
      </w:pPr>
      <w:rPr>
        <w:rFonts w:ascii="Courier New" w:hAnsi="Courier New"/>
      </w:rPr>
    </w:lvl>
    <w:lvl w:ilvl="8" w:tplc="016E18D8">
      <w:start w:val="1"/>
      <w:numFmt w:val="bullet"/>
      <w:lvlText w:val=""/>
      <w:lvlJc w:val="left"/>
      <w:pPr>
        <w:tabs>
          <w:tab w:val="num" w:pos="6480"/>
        </w:tabs>
        <w:ind w:left="6480" w:hanging="360"/>
      </w:pPr>
      <w:rPr>
        <w:rFonts w:ascii="Wingdings" w:hAnsi="Wingdings"/>
      </w:rPr>
    </w:lvl>
  </w:abstractNum>
  <w:abstractNum w:abstractNumId="603" w15:restartNumberingAfterBreak="0">
    <w:nsid w:val="0000025C"/>
    <w:multiLevelType w:val="hybridMultilevel"/>
    <w:tmpl w:val="0000025C"/>
    <w:lvl w:ilvl="0" w:tplc="E4F8A67A">
      <w:start w:val="1"/>
      <w:numFmt w:val="bullet"/>
      <w:lvlText w:val=""/>
      <w:lvlJc w:val="left"/>
      <w:pPr>
        <w:ind w:left="720" w:hanging="360"/>
      </w:pPr>
      <w:rPr>
        <w:rFonts w:ascii="Symbol" w:hAnsi="Symbol"/>
      </w:rPr>
    </w:lvl>
    <w:lvl w:ilvl="1" w:tplc="2D12515A">
      <w:start w:val="1"/>
      <w:numFmt w:val="bullet"/>
      <w:lvlText w:val="o"/>
      <w:lvlJc w:val="left"/>
      <w:pPr>
        <w:tabs>
          <w:tab w:val="num" w:pos="1440"/>
        </w:tabs>
        <w:ind w:left="1440" w:hanging="360"/>
      </w:pPr>
      <w:rPr>
        <w:rFonts w:ascii="Courier New" w:hAnsi="Courier New"/>
      </w:rPr>
    </w:lvl>
    <w:lvl w:ilvl="2" w:tplc="43F46674">
      <w:start w:val="1"/>
      <w:numFmt w:val="bullet"/>
      <w:lvlText w:val=""/>
      <w:lvlJc w:val="left"/>
      <w:pPr>
        <w:tabs>
          <w:tab w:val="num" w:pos="2160"/>
        </w:tabs>
        <w:ind w:left="2160" w:hanging="360"/>
      </w:pPr>
      <w:rPr>
        <w:rFonts w:ascii="Wingdings" w:hAnsi="Wingdings"/>
      </w:rPr>
    </w:lvl>
    <w:lvl w:ilvl="3" w:tplc="0B923286">
      <w:start w:val="1"/>
      <w:numFmt w:val="bullet"/>
      <w:lvlText w:val=""/>
      <w:lvlJc w:val="left"/>
      <w:pPr>
        <w:tabs>
          <w:tab w:val="num" w:pos="2880"/>
        </w:tabs>
        <w:ind w:left="2880" w:hanging="360"/>
      </w:pPr>
      <w:rPr>
        <w:rFonts w:ascii="Symbol" w:hAnsi="Symbol"/>
      </w:rPr>
    </w:lvl>
    <w:lvl w:ilvl="4" w:tplc="B34E506C">
      <w:start w:val="1"/>
      <w:numFmt w:val="bullet"/>
      <w:lvlText w:val="o"/>
      <w:lvlJc w:val="left"/>
      <w:pPr>
        <w:tabs>
          <w:tab w:val="num" w:pos="3600"/>
        </w:tabs>
        <w:ind w:left="3600" w:hanging="360"/>
      </w:pPr>
      <w:rPr>
        <w:rFonts w:ascii="Courier New" w:hAnsi="Courier New"/>
      </w:rPr>
    </w:lvl>
    <w:lvl w:ilvl="5" w:tplc="C1B6DEF4">
      <w:start w:val="1"/>
      <w:numFmt w:val="bullet"/>
      <w:lvlText w:val=""/>
      <w:lvlJc w:val="left"/>
      <w:pPr>
        <w:tabs>
          <w:tab w:val="num" w:pos="4320"/>
        </w:tabs>
        <w:ind w:left="4320" w:hanging="360"/>
      </w:pPr>
      <w:rPr>
        <w:rFonts w:ascii="Wingdings" w:hAnsi="Wingdings"/>
      </w:rPr>
    </w:lvl>
    <w:lvl w:ilvl="6" w:tplc="C9DC9F1A">
      <w:start w:val="1"/>
      <w:numFmt w:val="bullet"/>
      <w:lvlText w:val=""/>
      <w:lvlJc w:val="left"/>
      <w:pPr>
        <w:tabs>
          <w:tab w:val="num" w:pos="5040"/>
        </w:tabs>
        <w:ind w:left="5040" w:hanging="360"/>
      </w:pPr>
      <w:rPr>
        <w:rFonts w:ascii="Symbol" w:hAnsi="Symbol"/>
      </w:rPr>
    </w:lvl>
    <w:lvl w:ilvl="7" w:tplc="41CA4F0A">
      <w:start w:val="1"/>
      <w:numFmt w:val="bullet"/>
      <w:lvlText w:val="o"/>
      <w:lvlJc w:val="left"/>
      <w:pPr>
        <w:tabs>
          <w:tab w:val="num" w:pos="5760"/>
        </w:tabs>
        <w:ind w:left="5760" w:hanging="360"/>
      </w:pPr>
      <w:rPr>
        <w:rFonts w:ascii="Courier New" w:hAnsi="Courier New"/>
      </w:rPr>
    </w:lvl>
    <w:lvl w:ilvl="8" w:tplc="8AA66FFE">
      <w:start w:val="1"/>
      <w:numFmt w:val="bullet"/>
      <w:lvlText w:val=""/>
      <w:lvlJc w:val="left"/>
      <w:pPr>
        <w:tabs>
          <w:tab w:val="num" w:pos="6480"/>
        </w:tabs>
        <w:ind w:left="6480" w:hanging="360"/>
      </w:pPr>
      <w:rPr>
        <w:rFonts w:ascii="Wingdings" w:hAnsi="Wingdings"/>
      </w:rPr>
    </w:lvl>
  </w:abstractNum>
  <w:abstractNum w:abstractNumId="604" w15:restartNumberingAfterBreak="0">
    <w:nsid w:val="0000025D"/>
    <w:multiLevelType w:val="hybridMultilevel"/>
    <w:tmpl w:val="0000025D"/>
    <w:lvl w:ilvl="0" w:tplc="64CA11E2">
      <w:start w:val="1"/>
      <w:numFmt w:val="bullet"/>
      <w:lvlText w:val=""/>
      <w:lvlJc w:val="left"/>
      <w:pPr>
        <w:ind w:left="720" w:hanging="360"/>
      </w:pPr>
      <w:rPr>
        <w:rFonts w:ascii="Symbol" w:hAnsi="Symbol"/>
      </w:rPr>
    </w:lvl>
    <w:lvl w:ilvl="1" w:tplc="59F4479C">
      <w:start w:val="1"/>
      <w:numFmt w:val="bullet"/>
      <w:lvlText w:val="o"/>
      <w:lvlJc w:val="left"/>
      <w:pPr>
        <w:ind w:left="1440" w:hanging="360"/>
      </w:pPr>
      <w:rPr>
        <w:rFonts w:ascii="Courier New" w:hAnsi="Courier New"/>
      </w:rPr>
    </w:lvl>
    <w:lvl w:ilvl="2" w:tplc="B2281F24">
      <w:start w:val="1"/>
      <w:numFmt w:val="bullet"/>
      <w:lvlText w:val=""/>
      <w:lvlJc w:val="left"/>
      <w:pPr>
        <w:tabs>
          <w:tab w:val="num" w:pos="2160"/>
        </w:tabs>
        <w:ind w:left="2160" w:hanging="360"/>
      </w:pPr>
      <w:rPr>
        <w:rFonts w:ascii="Wingdings" w:hAnsi="Wingdings"/>
      </w:rPr>
    </w:lvl>
    <w:lvl w:ilvl="3" w:tplc="0624E970">
      <w:start w:val="1"/>
      <w:numFmt w:val="bullet"/>
      <w:lvlText w:val=""/>
      <w:lvlJc w:val="left"/>
      <w:pPr>
        <w:tabs>
          <w:tab w:val="num" w:pos="2880"/>
        </w:tabs>
        <w:ind w:left="2880" w:hanging="360"/>
      </w:pPr>
      <w:rPr>
        <w:rFonts w:ascii="Symbol" w:hAnsi="Symbol"/>
      </w:rPr>
    </w:lvl>
    <w:lvl w:ilvl="4" w:tplc="07385E52">
      <w:start w:val="1"/>
      <w:numFmt w:val="bullet"/>
      <w:lvlText w:val="o"/>
      <w:lvlJc w:val="left"/>
      <w:pPr>
        <w:tabs>
          <w:tab w:val="num" w:pos="3600"/>
        </w:tabs>
        <w:ind w:left="3600" w:hanging="360"/>
      </w:pPr>
      <w:rPr>
        <w:rFonts w:ascii="Courier New" w:hAnsi="Courier New"/>
      </w:rPr>
    </w:lvl>
    <w:lvl w:ilvl="5" w:tplc="0A188CA6">
      <w:start w:val="1"/>
      <w:numFmt w:val="bullet"/>
      <w:lvlText w:val=""/>
      <w:lvlJc w:val="left"/>
      <w:pPr>
        <w:tabs>
          <w:tab w:val="num" w:pos="4320"/>
        </w:tabs>
        <w:ind w:left="4320" w:hanging="360"/>
      </w:pPr>
      <w:rPr>
        <w:rFonts w:ascii="Wingdings" w:hAnsi="Wingdings"/>
      </w:rPr>
    </w:lvl>
    <w:lvl w:ilvl="6" w:tplc="51FC8A82">
      <w:start w:val="1"/>
      <w:numFmt w:val="bullet"/>
      <w:lvlText w:val=""/>
      <w:lvlJc w:val="left"/>
      <w:pPr>
        <w:tabs>
          <w:tab w:val="num" w:pos="5040"/>
        </w:tabs>
        <w:ind w:left="5040" w:hanging="360"/>
      </w:pPr>
      <w:rPr>
        <w:rFonts w:ascii="Symbol" w:hAnsi="Symbol"/>
      </w:rPr>
    </w:lvl>
    <w:lvl w:ilvl="7" w:tplc="01B28C92">
      <w:start w:val="1"/>
      <w:numFmt w:val="bullet"/>
      <w:lvlText w:val="o"/>
      <w:lvlJc w:val="left"/>
      <w:pPr>
        <w:tabs>
          <w:tab w:val="num" w:pos="5760"/>
        </w:tabs>
        <w:ind w:left="5760" w:hanging="360"/>
      </w:pPr>
      <w:rPr>
        <w:rFonts w:ascii="Courier New" w:hAnsi="Courier New"/>
      </w:rPr>
    </w:lvl>
    <w:lvl w:ilvl="8" w:tplc="64826942">
      <w:start w:val="1"/>
      <w:numFmt w:val="bullet"/>
      <w:lvlText w:val=""/>
      <w:lvlJc w:val="left"/>
      <w:pPr>
        <w:tabs>
          <w:tab w:val="num" w:pos="6480"/>
        </w:tabs>
        <w:ind w:left="6480" w:hanging="360"/>
      </w:pPr>
      <w:rPr>
        <w:rFonts w:ascii="Wingdings" w:hAnsi="Wingdings"/>
      </w:rPr>
    </w:lvl>
  </w:abstractNum>
  <w:abstractNum w:abstractNumId="605" w15:restartNumberingAfterBreak="0">
    <w:nsid w:val="0000025E"/>
    <w:multiLevelType w:val="multilevel"/>
    <w:tmpl w:val="0000025E"/>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6" w15:restartNumberingAfterBreak="0">
    <w:nsid w:val="0000025F"/>
    <w:multiLevelType w:val="multilevel"/>
    <w:tmpl w:val="0000025F"/>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7" w15:restartNumberingAfterBreak="0">
    <w:nsid w:val="00000260"/>
    <w:multiLevelType w:val="hybridMultilevel"/>
    <w:tmpl w:val="00000260"/>
    <w:lvl w:ilvl="0" w:tplc="40CE8848">
      <w:start w:val="1"/>
      <w:numFmt w:val="bullet"/>
      <w:lvlText w:val=""/>
      <w:lvlJc w:val="left"/>
      <w:pPr>
        <w:ind w:left="720" w:hanging="360"/>
      </w:pPr>
      <w:rPr>
        <w:rFonts w:ascii="Symbol" w:hAnsi="Symbol"/>
      </w:rPr>
    </w:lvl>
    <w:lvl w:ilvl="1" w:tplc="CD20FF40">
      <w:start w:val="1"/>
      <w:numFmt w:val="bullet"/>
      <w:lvlText w:val="o"/>
      <w:lvlJc w:val="left"/>
      <w:pPr>
        <w:tabs>
          <w:tab w:val="num" w:pos="1440"/>
        </w:tabs>
        <w:ind w:left="1440" w:hanging="360"/>
      </w:pPr>
      <w:rPr>
        <w:rFonts w:ascii="Courier New" w:hAnsi="Courier New"/>
      </w:rPr>
    </w:lvl>
    <w:lvl w:ilvl="2" w:tplc="C15EBE26">
      <w:start w:val="1"/>
      <w:numFmt w:val="bullet"/>
      <w:lvlText w:val=""/>
      <w:lvlJc w:val="left"/>
      <w:pPr>
        <w:tabs>
          <w:tab w:val="num" w:pos="2160"/>
        </w:tabs>
        <w:ind w:left="2160" w:hanging="360"/>
      </w:pPr>
      <w:rPr>
        <w:rFonts w:ascii="Wingdings" w:hAnsi="Wingdings"/>
      </w:rPr>
    </w:lvl>
    <w:lvl w:ilvl="3" w:tplc="6B16CCEE">
      <w:start w:val="1"/>
      <w:numFmt w:val="bullet"/>
      <w:lvlText w:val=""/>
      <w:lvlJc w:val="left"/>
      <w:pPr>
        <w:tabs>
          <w:tab w:val="num" w:pos="2880"/>
        </w:tabs>
        <w:ind w:left="2880" w:hanging="360"/>
      </w:pPr>
      <w:rPr>
        <w:rFonts w:ascii="Symbol" w:hAnsi="Symbol"/>
      </w:rPr>
    </w:lvl>
    <w:lvl w:ilvl="4" w:tplc="57C8E83E">
      <w:start w:val="1"/>
      <w:numFmt w:val="bullet"/>
      <w:lvlText w:val="o"/>
      <w:lvlJc w:val="left"/>
      <w:pPr>
        <w:tabs>
          <w:tab w:val="num" w:pos="3600"/>
        </w:tabs>
        <w:ind w:left="3600" w:hanging="360"/>
      </w:pPr>
      <w:rPr>
        <w:rFonts w:ascii="Courier New" w:hAnsi="Courier New"/>
      </w:rPr>
    </w:lvl>
    <w:lvl w:ilvl="5" w:tplc="41E42836">
      <w:start w:val="1"/>
      <w:numFmt w:val="bullet"/>
      <w:lvlText w:val=""/>
      <w:lvlJc w:val="left"/>
      <w:pPr>
        <w:tabs>
          <w:tab w:val="num" w:pos="4320"/>
        </w:tabs>
        <w:ind w:left="4320" w:hanging="360"/>
      </w:pPr>
      <w:rPr>
        <w:rFonts w:ascii="Wingdings" w:hAnsi="Wingdings"/>
      </w:rPr>
    </w:lvl>
    <w:lvl w:ilvl="6" w:tplc="19D6A914">
      <w:start w:val="1"/>
      <w:numFmt w:val="bullet"/>
      <w:lvlText w:val=""/>
      <w:lvlJc w:val="left"/>
      <w:pPr>
        <w:tabs>
          <w:tab w:val="num" w:pos="5040"/>
        </w:tabs>
        <w:ind w:left="5040" w:hanging="360"/>
      </w:pPr>
      <w:rPr>
        <w:rFonts w:ascii="Symbol" w:hAnsi="Symbol"/>
      </w:rPr>
    </w:lvl>
    <w:lvl w:ilvl="7" w:tplc="12CA2386">
      <w:start w:val="1"/>
      <w:numFmt w:val="bullet"/>
      <w:lvlText w:val="o"/>
      <w:lvlJc w:val="left"/>
      <w:pPr>
        <w:tabs>
          <w:tab w:val="num" w:pos="5760"/>
        </w:tabs>
        <w:ind w:left="5760" w:hanging="360"/>
      </w:pPr>
      <w:rPr>
        <w:rFonts w:ascii="Courier New" w:hAnsi="Courier New"/>
      </w:rPr>
    </w:lvl>
    <w:lvl w:ilvl="8" w:tplc="40B4CF06">
      <w:start w:val="1"/>
      <w:numFmt w:val="bullet"/>
      <w:lvlText w:val=""/>
      <w:lvlJc w:val="left"/>
      <w:pPr>
        <w:tabs>
          <w:tab w:val="num" w:pos="6480"/>
        </w:tabs>
        <w:ind w:left="6480" w:hanging="360"/>
      </w:pPr>
      <w:rPr>
        <w:rFonts w:ascii="Wingdings" w:hAnsi="Wingdings"/>
      </w:rPr>
    </w:lvl>
  </w:abstractNum>
  <w:abstractNum w:abstractNumId="608" w15:restartNumberingAfterBreak="0">
    <w:nsid w:val="00000261"/>
    <w:multiLevelType w:val="hybridMultilevel"/>
    <w:tmpl w:val="00000261"/>
    <w:lvl w:ilvl="0" w:tplc="C3B0E9BA">
      <w:start w:val="1"/>
      <w:numFmt w:val="bullet"/>
      <w:lvlText w:val=""/>
      <w:lvlJc w:val="left"/>
      <w:pPr>
        <w:ind w:left="720" w:hanging="360"/>
      </w:pPr>
      <w:rPr>
        <w:rFonts w:ascii="Symbol" w:hAnsi="Symbol"/>
      </w:rPr>
    </w:lvl>
    <w:lvl w:ilvl="1" w:tplc="2F4A8E56">
      <w:start w:val="1"/>
      <w:numFmt w:val="bullet"/>
      <w:lvlText w:val="o"/>
      <w:lvlJc w:val="left"/>
      <w:pPr>
        <w:tabs>
          <w:tab w:val="num" w:pos="1440"/>
        </w:tabs>
        <w:ind w:left="1440" w:hanging="360"/>
      </w:pPr>
      <w:rPr>
        <w:rFonts w:ascii="Courier New" w:hAnsi="Courier New"/>
      </w:rPr>
    </w:lvl>
    <w:lvl w:ilvl="2" w:tplc="E9EC82DA">
      <w:start w:val="1"/>
      <w:numFmt w:val="bullet"/>
      <w:lvlText w:val=""/>
      <w:lvlJc w:val="left"/>
      <w:pPr>
        <w:tabs>
          <w:tab w:val="num" w:pos="2160"/>
        </w:tabs>
        <w:ind w:left="2160" w:hanging="360"/>
      </w:pPr>
      <w:rPr>
        <w:rFonts w:ascii="Wingdings" w:hAnsi="Wingdings"/>
      </w:rPr>
    </w:lvl>
    <w:lvl w:ilvl="3" w:tplc="6C9CF59E">
      <w:start w:val="1"/>
      <w:numFmt w:val="bullet"/>
      <w:lvlText w:val=""/>
      <w:lvlJc w:val="left"/>
      <w:pPr>
        <w:tabs>
          <w:tab w:val="num" w:pos="2880"/>
        </w:tabs>
        <w:ind w:left="2880" w:hanging="360"/>
      </w:pPr>
      <w:rPr>
        <w:rFonts w:ascii="Symbol" w:hAnsi="Symbol"/>
      </w:rPr>
    </w:lvl>
    <w:lvl w:ilvl="4" w:tplc="77C42F1E">
      <w:start w:val="1"/>
      <w:numFmt w:val="bullet"/>
      <w:lvlText w:val="o"/>
      <w:lvlJc w:val="left"/>
      <w:pPr>
        <w:tabs>
          <w:tab w:val="num" w:pos="3600"/>
        </w:tabs>
        <w:ind w:left="3600" w:hanging="360"/>
      </w:pPr>
      <w:rPr>
        <w:rFonts w:ascii="Courier New" w:hAnsi="Courier New"/>
      </w:rPr>
    </w:lvl>
    <w:lvl w:ilvl="5" w:tplc="EBF008F8">
      <w:start w:val="1"/>
      <w:numFmt w:val="bullet"/>
      <w:lvlText w:val=""/>
      <w:lvlJc w:val="left"/>
      <w:pPr>
        <w:tabs>
          <w:tab w:val="num" w:pos="4320"/>
        </w:tabs>
        <w:ind w:left="4320" w:hanging="360"/>
      </w:pPr>
      <w:rPr>
        <w:rFonts w:ascii="Wingdings" w:hAnsi="Wingdings"/>
      </w:rPr>
    </w:lvl>
    <w:lvl w:ilvl="6" w:tplc="6366C9EA">
      <w:start w:val="1"/>
      <w:numFmt w:val="bullet"/>
      <w:lvlText w:val=""/>
      <w:lvlJc w:val="left"/>
      <w:pPr>
        <w:tabs>
          <w:tab w:val="num" w:pos="5040"/>
        </w:tabs>
        <w:ind w:left="5040" w:hanging="360"/>
      </w:pPr>
      <w:rPr>
        <w:rFonts w:ascii="Symbol" w:hAnsi="Symbol"/>
      </w:rPr>
    </w:lvl>
    <w:lvl w:ilvl="7" w:tplc="C402FB78">
      <w:start w:val="1"/>
      <w:numFmt w:val="bullet"/>
      <w:lvlText w:val="o"/>
      <w:lvlJc w:val="left"/>
      <w:pPr>
        <w:tabs>
          <w:tab w:val="num" w:pos="5760"/>
        </w:tabs>
        <w:ind w:left="5760" w:hanging="360"/>
      </w:pPr>
      <w:rPr>
        <w:rFonts w:ascii="Courier New" w:hAnsi="Courier New"/>
      </w:rPr>
    </w:lvl>
    <w:lvl w:ilvl="8" w:tplc="E488C5D0">
      <w:start w:val="1"/>
      <w:numFmt w:val="bullet"/>
      <w:lvlText w:val=""/>
      <w:lvlJc w:val="left"/>
      <w:pPr>
        <w:tabs>
          <w:tab w:val="num" w:pos="6480"/>
        </w:tabs>
        <w:ind w:left="6480" w:hanging="360"/>
      </w:pPr>
      <w:rPr>
        <w:rFonts w:ascii="Wingdings" w:hAnsi="Wingdings"/>
      </w:rPr>
    </w:lvl>
  </w:abstractNum>
  <w:abstractNum w:abstractNumId="609" w15:restartNumberingAfterBreak="0">
    <w:nsid w:val="00000262"/>
    <w:multiLevelType w:val="hybridMultilevel"/>
    <w:tmpl w:val="00000262"/>
    <w:lvl w:ilvl="0" w:tplc="B1FE01BE">
      <w:start w:val="1"/>
      <w:numFmt w:val="bullet"/>
      <w:lvlText w:val=""/>
      <w:lvlJc w:val="left"/>
      <w:pPr>
        <w:ind w:left="720" w:hanging="360"/>
      </w:pPr>
      <w:rPr>
        <w:rFonts w:ascii="Symbol" w:hAnsi="Symbol"/>
      </w:rPr>
    </w:lvl>
    <w:lvl w:ilvl="1" w:tplc="1B2E1132">
      <w:start w:val="1"/>
      <w:numFmt w:val="bullet"/>
      <w:lvlText w:val="o"/>
      <w:lvlJc w:val="left"/>
      <w:pPr>
        <w:tabs>
          <w:tab w:val="num" w:pos="1440"/>
        </w:tabs>
        <w:ind w:left="1440" w:hanging="360"/>
      </w:pPr>
      <w:rPr>
        <w:rFonts w:ascii="Courier New" w:hAnsi="Courier New"/>
      </w:rPr>
    </w:lvl>
    <w:lvl w:ilvl="2" w:tplc="F334C58E">
      <w:start w:val="1"/>
      <w:numFmt w:val="bullet"/>
      <w:lvlText w:val=""/>
      <w:lvlJc w:val="left"/>
      <w:pPr>
        <w:tabs>
          <w:tab w:val="num" w:pos="2160"/>
        </w:tabs>
        <w:ind w:left="2160" w:hanging="360"/>
      </w:pPr>
      <w:rPr>
        <w:rFonts w:ascii="Wingdings" w:hAnsi="Wingdings"/>
      </w:rPr>
    </w:lvl>
    <w:lvl w:ilvl="3" w:tplc="7F1CCA8A">
      <w:start w:val="1"/>
      <w:numFmt w:val="bullet"/>
      <w:lvlText w:val=""/>
      <w:lvlJc w:val="left"/>
      <w:pPr>
        <w:tabs>
          <w:tab w:val="num" w:pos="2880"/>
        </w:tabs>
        <w:ind w:left="2880" w:hanging="360"/>
      </w:pPr>
      <w:rPr>
        <w:rFonts w:ascii="Symbol" w:hAnsi="Symbol"/>
      </w:rPr>
    </w:lvl>
    <w:lvl w:ilvl="4" w:tplc="AF1AFCB0">
      <w:start w:val="1"/>
      <w:numFmt w:val="bullet"/>
      <w:lvlText w:val="o"/>
      <w:lvlJc w:val="left"/>
      <w:pPr>
        <w:tabs>
          <w:tab w:val="num" w:pos="3600"/>
        </w:tabs>
        <w:ind w:left="3600" w:hanging="360"/>
      </w:pPr>
      <w:rPr>
        <w:rFonts w:ascii="Courier New" w:hAnsi="Courier New"/>
      </w:rPr>
    </w:lvl>
    <w:lvl w:ilvl="5" w:tplc="ADA62480">
      <w:start w:val="1"/>
      <w:numFmt w:val="bullet"/>
      <w:lvlText w:val=""/>
      <w:lvlJc w:val="left"/>
      <w:pPr>
        <w:tabs>
          <w:tab w:val="num" w:pos="4320"/>
        </w:tabs>
        <w:ind w:left="4320" w:hanging="360"/>
      </w:pPr>
      <w:rPr>
        <w:rFonts w:ascii="Wingdings" w:hAnsi="Wingdings"/>
      </w:rPr>
    </w:lvl>
    <w:lvl w:ilvl="6" w:tplc="A91E5F9A">
      <w:start w:val="1"/>
      <w:numFmt w:val="bullet"/>
      <w:lvlText w:val=""/>
      <w:lvlJc w:val="left"/>
      <w:pPr>
        <w:tabs>
          <w:tab w:val="num" w:pos="5040"/>
        </w:tabs>
        <w:ind w:left="5040" w:hanging="360"/>
      </w:pPr>
      <w:rPr>
        <w:rFonts w:ascii="Symbol" w:hAnsi="Symbol"/>
      </w:rPr>
    </w:lvl>
    <w:lvl w:ilvl="7" w:tplc="F2B842A2">
      <w:start w:val="1"/>
      <w:numFmt w:val="bullet"/>
      <w:lvlText w:val="o"/>
      <w:lvlJc w:val="left"/>
      <w:pPr>
        <w:tabs>
          <w:tab w:val="num" w:pos="5760"/>
        </w:tabs>
        <w:ind w:left="5760" w:hanging="360"/>
      </w:pPr>
      <w:rPr>
        <w:rFonts w:ascii="Courier New" w:hAnsi="Courier New"/>
      </w:rPr>
    </w:lvl>
    <w:lvl w:ilvl="8" w:tplc="D74E8310">
      <w:start w:val="1"/>
      <w:numFmt w:val="bullet"/>
      <w:lvlText w:val=""/>
      <w:lvlJc w:val="left"/>
      <w:pPr>
        <w:tabs>
          <w:tab w:val="num" w:pos="6480"/>
        </w:tabs>
        <w:ind w:left="6480" w:hanging="360"/>
      </w:pPr>
      <w:rPr>
        <w:rFonts w:ascii="Wingdings" w:hAnsi="Wingdings"/>
      </w:rPr>
    </w:lvl>
  </w:abstractNum>
  <w:abstractNum w:abstractNumId="610" w15:restartNumberingAfterBreak="0">
    <w:nsid w:val="00000263"/>
    <w:multiLevelType w:val="hybridMultilevel"/>
    <w:tmpl w:val="00000263"/>
    <w:lvl w:ilvl="0" w:tplc="35903322">
      <w:start w:val="1"/>
      <w:numFmt w:val="bullet"/>
      <w:lvlText w:val=""/>
      <w:lvlJc w:val="left"/>
      <w:pPr>
        <w:ind w:left="720" w:hanging="360"/>
      </w:pPr>
      <w:rPr>
        <w:rFonts w:ascii="Symbol" w:hAnsi="Symbol"/>
      </w:rPr>
    </w:lvl>
    <w:lvl w:ilvl="1" w:tplc="F08487B8">
      <w:start w:val="1"/>
      <w:numFmt w:val="bullet"/>
      <w:lvlText w:val="o"/>
      <w:lvlJc w:val="left"/>
      <w:pPr>
        <w:tabs>
          <w:tab w:val="num" w:pos="1440"/>
        </w:tabs>
        <w:ind w:left="1440" w:hanging="360"/>
      </w:pPr>
      <w:rPr>
        <w:rFonts w:ascii="Courier New" w:hAnsi="Courier New"/>
      </w:rPr>
    </w:lvl>
    <w:lvl w:ilvl="2" w:tplc="20827902">
      <w:start w:val="1"/>
      <w:numFmt w:val="bullet"/>
      <w:lvlText w:val=""/>
      <w:lvlJc w:val="left"/>
      <w:pPr>
        <w:tabs>
          <w:tab w:val="num" w:pos="2160"/>
        </w:tabs>
        <w:ind w:left="2160" w:hanging="360"/>
      </w:pPr>
      <w:rPr>
        <w:rFonts w:ascii="Wingdings" w:hAnsi="Wingdings"/>
      </w:rPr>
    </w:lvl>
    <w:lvl w:ilvl="3" w:tplc="C1F0A972">
      <w:start w:val="1"/>
      <w:numFmt w:val="bullet"/>
      <w:lvlText w:val=""/>
      <w:lvlJc w:val="left"/>
      <w:pPr>
        <w:tabs>
          <w:tab w:val="num" w:pos="2880"/>
        </w:tabs>
        <w:ind w:left="2880" w:hanging="360"/>
      </w:pPr>
      <w:rPr>
        <w:rFonts w:ascii="Symbol" w:hAnsi="Symbol"/>
      </w:rPr>
    </w:lvl>
    <w:lvl w:ilvl="4" w:tplc="1E44918A">
      <w:start w:val="1"/>
      <w:numFmt w:val="bullet"/>
      <w:lvlText w:val="o"/>
      <w:lvlJc w:val="left"/>
      <w:pPr>
        <w:tabs>
          <w:tab w:val="num" w:pos="3600"/>
        </w:tabs>
        <w:ind w:left="3600" w:hanging="360"/>
      </w:pPr>
      <w:rPr>
        <w:rFonts w:ascii="Courier New" w:hAnsi="Courier New"/>
      </w:rPr>
    </w:lvl>
    <w:lvl w:ilvl="5" w:tplc="CD689788">
      <w:start w:val="1"/>
      <w:numFmt w:val="bullet"/>
      <w:lvlText w:val=""/>
      <w:lvlJc w:val="left"/>
      <w:pPr>
        <w:tabs>
          <w:tab w:val="num" w:pos="4320"/>
        </w:tabs>
        <w:ind w:left="4320" w:hanging="360"/>
      </w:pPr>
      <w:rPr>
        <w:rFonts w:ascii="Wingdings" w:hAnsi="Wingdings"/>
      </w:rPr>
    </w:lvl>
    <w:lvl w:ilvl="6" w:tplc="DCF43BF8">
      <w:start w:val="1"/>
      <w:numFmt w:val="bullet"/>
      <w:lvlText w:val=""/>
      <w:lvlJc w:val="left"/>
      <w:pPr>
        <w:tabs>
          <w:tab w:val="num" w:pos="5040"/>
        </w:tabs>
        <w:ind w:left="5040" w:hanging="360"/>
      </w:pPr>
      <w:rPr>
        <w:rFonts w:ascii="Symbol" w:hAnsi="Symbol"/>
      </w:rPr>
    </w:lvl>
    <w:lvl w:ilvl="7" w:tplc="0F9C3E10">
      <w:start w:val="1"/>
      <w:numFmt w:val="bullet"/>
      <w:lvlText w:val="o"/>
      <w:lvlJc w:val="left"/>
      <w:pPr>
        <w:tabs>
          <w:tab w:val="num" w:pos="5760"/>
        </w:tabs>
        <w:ind w:left="5760" w:hanging="360"/>
      </w:pPr>
      <w:rPr>
        <w:rFonts w:ascii="Courier New" w:hAnsi="Courier New"/>
      </w:rPr>
    </w:lvl>
    <w:lvl w:ilvl="8" w:tplc="76B2F9D6">
      <w:start w:val="1"/>
      <w:numFmt w:val="bullet"/>
      <w:lvlText w:val=""/>
      <w:lvlJc w:val="left"/>
      <w:pPr>
        <w:tabs>
          <w:tab w:val="num" w:pos="6480"/>
        </w:tabs>
        <w:ind w:left="6480" w:hanging="360"/>
      </w:pPr>
      <w:rPr>
        <w:rFonts w:ascii="Wingdings" w:hAnsi="Wingdings"/>
      </w:rPr>
    </w:lvl>
  </w:abstractNum>
  <w:abstractNum w:abstractNumId="611" w15:restartNumberingAfterBreak="0">
    <w:nsid w:val="00000264"/>
    <w:multiLevelType w:val="hybridMultilevel"/>
    <w:tmpl w:val="00000264"/>
    <w:lvl w:ilvl="0" w:tplc="5B88EF5C">
      <w:start w:val="1"/>
      <w:numFmt w:val="bullet"/>
      <w:lvlText w:val=""/>
      <w:lvlJc w:val="left"/>
      <w:pPr>
        <w:ind w:left="720" w:hanging="360"/>
      </w:pPr>
      <w:rPr>
        <w:rFonts w:ascii="Symbol" w:hAnsi="Symbol"/>
      </w:rPr>
    </w:lvl>
    <w:lvl w:ilvl="1" w:tplc="4FD63EEE">
      <w:start w:val="1"/>
      <w:numFmt w:val="bullet"/>
      <w:lvlText w:val="o"/>
      <w:lvlJc w:val="left"/>
      <w:pPr>
        <w:tabs>
          <w:tab w:val="num" w:pos="1440"/>
        </w:tabs>
        <w:ind w:left="1440" w:hanging="360"/>
      </w:pPr>
      <w:rPr>
        <w:rFonts w:ascii="Courier New" w:hAnsi="Courier New"/>
      </w:rPr>
    </w:lvl>
    <w:lvl w:ilvl="2" w:tplc="9F7A7D84">
      <w:start w:val="1"/>
      <w:numFmt w:val="bullet"/>
      <w:lvlText w:val=""/>
      <w:lvlJc w:val="left"/>
      <w:pPr>
        <w:tabs>
          <w:tab w:val="num" w:pos="2160"/>
        </w:tabs>
        <w:ind w:left="2160" w:hanging="360"/>
      </w:pPr>
      <w:rPr>
        <w:rFonts w:ascii="Wingdings" w:hAnsi="Wingdings"/>
      </w:rPr>
    </w:lvl>
    <w:lvl w:ilvl="3" w:tplc="8E302D9A">
      <w:start w:val="1"/>
      <w:numFmt w:val="bullet"/>
      <w:lvlText w:val=""/>
      <w:lvlJc w:val="left"/>
      <w:pPr>
        <w:tabs>
          <w:tab w:val="num" w:pos="2880"/>
        </w:tabs>
        <w:ind w:left="2880" w:hanging="360"/>
      </w:pPr>
      <w:rPr>
        <w:rFonts w:ascii="Symbol" w:hAnsi="Symbol"/>
      </w:rPr>
    </w:lvl>
    <w:lvl w:ilvl="4" w:tplc="E7C89F80">
      <w:start w:val="1"/>
      <w:numFmt w:val="bullet"/>
      <w:lvlText w:val="o"/>
      <w:lvlJc w:val="left"/>
      <w:pPr>
        <w:tabs>
          <w:tab w:val="num" w:pos="3600"/>
        </w:tabs>
        <w:ind w:left="3600" w:hanging="360"/>
      </w:pPr>
      <w:rPr>
        <w:rFonts w:ascii="Courier New" w:hAnsi="Courier New"/>
      </w:rPr>
    </w:lvl>
    <w:lvl w:ilvl="5" w:tplc="6E5E6556">
      <w:start w:val="1"/>
      <w:numFmt w:val="bullet"/>
      <w:lvlText w:val=""/>
      <w:lvlJc w:val="left"/>
      <w:pPr>
        <w:tabs>
          <w:tab w:val="num" w:pos="4320"/>
        </w:tabs>
        <w:ind w:left="4320" w:hanging="360"/>
      </w:pPr>
      <w:rPr>
        <w:rFonts w:ascii="Wingdings" w:hAnsi="Wingdings"/>
      </w:rPr>
    </w:lvl>
    <w:lvl w:ilvl="6" w:tplc="17AC6EDA">
      <w:start w:val="1"/>
      <w:numFmt w:val="bullet"/>
      <w:lvlText w:val=""/>
      <w:lvlJc w:val="left"/>
      <w:pPr>
        <w:tabs>
          <w:tab w:val="num" w:pos="5040"/>
        </w:tabs>
        <w:ind w:left="5040" w:hanging="360"/>
      </w:pPr>
      <w:rPr>
        <w:rFonts w:ascii="Symbol" w:hAnsi="Symbol"/>
      </w:rPr>
    </w:lvl>
    <w:lvl w:ilvl="7" w:tplc="326A9CAC">
      <w:start w:val="1"/>
      <w:numFmt w:val="bullet"/>
      <w:lvlText w:val="o"/>
      <w:lvlJc w:val="left"/>
      <w:pPr>
        <w:tabs>
          <w:tab w:val="num" w:pos="5760"/>
        </w:tabs>
        <w:ind w:left="5760" w:hanging="360"/>
      </w:pPr>
      <w:rPr>
        <w:rFonts w:ascii="Courier New" w:hAnsi="Courier New"/>
      </w:rPr>
    </w:lvl>
    <w:lvl w:ilvl="8" w:tplc="F96438E2">
      <w:start w:val="1"/>
      <w:numFmt w:val="bullet"/>
      <w:lvlText w:val=""/>
      <w:lvlJc w:val="left"/>
      <w:pPr>
        <w:tabs>
          <w:tab w:val="num" w:pos="6480"/>
        </w:tabs>
        <w:ind w:left="6480" w:hanging="360"/>
      </w:pPr>
      <w:rPr>
        <w:rFonts w:ascii="Wingdings" w:hAnsi="Wingdings"/>
      </w:rPr>
    </w:lvl>
  </w:abstractNum>
  <w:abstractNum w:abstractNumId="612" w15:restartNumberingAfterBreak="0">
    <w:nsid w:val="00000265"/>
    <w:multiLevelType w:val="hybridMultilevel"/>
    <w:tmpl w:val="00000265"/>
    <w:lvl w:ilvl="0" w:tplc="73D2BD9C">
      <w:start w:val="1"/>
      <w:numFmt w:val="bullet"/>
      <w:lvlText w:val=""/>
      <w:lvlJc w:val="left"/>
      <w:pPr>
        <w:ind w:left="720" w:hanging="360"/>
      </w:pPr>
      <w:rPr>
        <w:rFonts w:ascii="Symbol" w:hAnsi="Symbol"/>
      </w:rPr>
    </w:lvl>
    <w:lvl w:ilvl="1" w:tplc="8C36701C">
      <w:start w:val="1"/>
      <w:numFmt w:val="bullet"/>
      <w:lvlText w:val="o"/>
      <w:lvlJc w:val="left"/>
      <w:pPr>
        <w:tabs>
          <w:tab w:val="num" w:pos="1440"/>
        </w:tabs>
        <w:ind w:left="1440" w:hanging="360"/>
      </w:pPr>
      <w:rPr>
        <w:rFonts w:ascii="Courier New" w:hAnsi="Courier New"/>
      </w:rPr>
    </w:lvl>
    <w:lvl w:ilvl="2" w:tplc="6FD01874">
      <w:start w:val="1"/>
      <w:numFmt w:val="bullet"/>
      <w:lvlText w:val=""/>
      <w:lvlJc w:val="left"/>
      <w:pPr>
        <w:tabs>
          <w:tab w:val="num" w:pos="2160"/>
        </w:tabs>
        <w:ind w:left="2160" w:hanging="360"/>
      </w:pPr>
      <w:rPr>
        <w:rFonts w:ascii="Wingdings" w:hAnsi="Wingdings"/>
      </w:rPr>
    </w:lvl>
    <w:lvl w:ilvl="3" w:tplc="7D8AA022">
      <w:start w:val="1"/>
      <w:numFmt w:val="bullet"/>
      <w:lvlText w:val=""/>
      <w:lvlJc w:val="left"/>
      <w:pPr>
        <w:tabs>
          <w:tab w:val="num" w:pos="2880"/>
        </w:tabs>
        <w:ind w:left="2880" w:hanging="360"/>
      </w:pPr>
      <w:rPr>
        <w:rFonts w:ascii="Symbol" w:hAnsi="Symbol"/>
      </w:rPr>
    </w:lvl>
    <w:lvl w:ilvl="4" w:tplc="C8C010CE">
      <w:start w:val="1"/>
      <w:numFmt w:val="bullet"/>
      <w:lvlText w:val="o"/>
      <w:lvlJc w:val="left"/>
      <w:pPr>
        <w:tabs>
          <w:tab w:val="num" w:pos="3600"/>
        </w:tabs>
        <w:ind w:left="3600" w:hanging="360"/>
      </w:pPr>
      <w:rPr>
        <w:rFonts w:ascii="Courier New" w:hAnsi="Courier New"/>
      </w:rPr>
    </w:lvl>
    <w:lvl w:ilvl="5" w:tplc="1394945A">
      <w:start w:val="1"/>
      <w:numFmt w:val="bullet"/>
      <w:lvlText w:val=""/>
      <w:lvlJc w:val="left"/>
      <w:pPr>
        <w:tabs>
          <w:tab w:val="num" w:pos="4320"/>
        </w:tabs>
        <w:ind w:left="4320" w:hanging="360"/>
      </w:pPr>
      <w:rPr>
        <w:rFonts w:ascii="Wingdings" w:hAnsi="Wingdings"/>
      </w:rPr>
    </w:lvl>
    <w:lvl w:ilvl="6" w:tplc="C4DEFCF6">
      <w:start w:val="1"/>
      <w:numFmt w:val="bullet"/>
      <w:lvlText w:val=""/>
      <w:lvlJc w:val="left"/>
      <w:pPr>
        <w:tabs>
          <w:tab w:val="num" w:pos="5040"/>
        </w:tabs>
        <w:ind w:left="5040" w:hanging="360"/>
      </w:pPr>
      <w:rPr>
        <w:rFonts w:ascii="Symbol" w:hAnsi="Symbol"/>
      </w:rPr>
    </w:lvl>
    <w:lvl w:ilvl="7" w:tplc="3788D5DC">
      <w:start w:val="1"/>
      <w:numFmt w:val="bullet"/>
      <w:lvlText w:val="o"/>
      <w:lvlJc w:val="left"/>
      <w:pPr>
        <w:tabs>
          <w:tab w:val="num" w:pos="5760"/>
        </w:tabs>
        <w:ind w:left="5760" w:hanging="360"/>
      </w:pPr>
      <w:rPr>
        <w:rFonts w:ascii="Courier New" w:hAnsi="Courier New"/>
      </w:rPr>
    </w:lvl>
    <w:lvl w:ilvl="8" w:tplc="E1807DCC">
      <w:start w:val="1"/>
      <w:numFmt w:val="bullet"/>
      <w:lvlText w:val=""/>
      <w:lvlJc w:val="left"/>
      <w:pPr>
        <w:tabs>
          <w:tab w:val="num" w:pos="6480"/>
        </w:tabs>
        <w:ind w:left="6480" w:hanging="360"/>
      </w:pPr>
      <w:rPr>
        <w:rFonts w:ascii="Wingdings" w:hAnsi="Wingdings"/>
      </w:rPr>
    </w:lvl>
  </w:abstractNum>
  <w:abstractNum w:abstractNumId="613" w15:restartNumberingAfterBreak="0">
    <w:nsid w:val="00000266"/>
    <w:multiLevelType w:val="multilevel"/>
    <w:tmpl w:val="0000026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bullet"/>
      <w:lvlText w:val=""/>
      <w:lvlJc w:val="left"/>
      <w:pPr>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4" w15:restartNumberingAfterBreak="0">
    <w:nsid w:val="60475D50"/>
    <w:multiLevelType w:val="multilevel"/>
    <w:tmpl w:val="1356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470592">
    <w:abstractNumId w:val="0"/>
  </w:num>
  <w:num w:numId="2" w16cid:durableId="1016541359">
    <w:abstractNumId w:val="1"/>
  </w:num>
  <w:num w:numId="3" w16cid:durableId="1586760893">
    <w:abstractNumId w:val="2"/>
  </w:num>
  <w:num w:numId="4" w16cid:durableId="1480347047">
    <w:abstractNumId w:val="3"/>
  </w:num>
  <w:num w:numId="5" w16cid:durableId="1092815751">
    <w:abstractNumId w:val="4"/>
  </w:num>
  <w:num w:numId="6" w16cid:durableId="1839342810">
    <w:abstractNumId w:val="5"/>
  </w:num>
  <w:num w:numId="7" w16cid:durableId="2091851263">
    <w:abstractNumId w:val="6"/>
  </w:num>
  <w:num w:numId="8" w16cid:durableId="2712576">
    <w:abstractNumId w:val="7"/>
  </w:num>
  <w:num w:numId="9" w16cid:durableId="692266126">
    <w:abstractNumId w:val="8"/>
  </w:num>
  <w:num w:numId="10" w16cid:durableId="138767474">
    <w:abstractNumId w:val="9"/>
  </w:num>
  <w:num w:numId="11" w16cid:durableId="409348892">
    <w:abstractNumId w:val="10"/>
  </w:num>
  <w:num w:numId="12" w16cid:durableId="259484690">
    <w:abstractNumId w:val="11"/>
  </w:num>
  <w:num w:numId="13" w16cid:durableId="1230843075">
    <w:abstractNumId w:val="12"/>
  </w:num>
  <w:num w:numId="14" w16cid:durableId="1879272219">
    <w:abstractNumId w:val="13"/>
  </w:num>
  <w:num w:numId="15" w16cid:durableId="970479721">
    <w:abstractNumId w:val="14"/>
  </w:num>
  <w:num w:numId="16" w16cid:durableId="103230812">
    <w:abstractNumId w:val="15"/>
  </w:num>
  <w:num w:numId="17" w16cid:durableId="1297446786">
    <w:abstractNumId w:val="16"/>
  </w:num>
  <w:num w:numId="18" w16cid:durableId="156459004">
    <w:abstractNumId w:val="17"/>
  </w:num>
  <w:num w:numId="19" w16cid:durableId="260260817">
    <w:abstractNumId w:val="18"/>
  </w:num>
  <w:num w:numId="20" w16cid:durableId="1771848548">
    <w:abstractNumId w:val="19"/>
  </w:num>
  <w:num w:numId="21" w16cid:durableId="469637891">
    <w:abstractNumId w:val="20"/>
  </w:num>
  <w:num w:numId="22" w16cid:durableId="2090226725">
    <w:abstractNumId w:val="21"/>
  </w:num>
  <w:num w:numId="23" w16cid:durableId="1323510901">
    <w:abstractNumId w:val="22"/>
  </w:num>
  <w:num w:numId="24" w16cid:durableId="878587694">
    <w:abstractNumId w:val="23"/>
  </w:num>
  <w:num w:numId="25" w16cid:durableId="695039780">
    <w:abstractNumId w:val="24"/>
  </w:num>
  <w:num w:numId="26" w16cid:durableId="55127646">
    <w:abstractNumId w:val="25"/>
  </w:num>
  <w:num w:numId="27" w16cid:durableId="386337399">
    <w:abstractNumId w:val="26"/>
  </w:num>
  <w:num w:numId="28" w16cid:durableId="394789493">
    <w:abstractNumId w:val="27"/>
  </w:num>
  <w:num w:numId="29" w16cid:durableId="2013944465">
    <w:abstractNumId w:val="28"/>
  </w:num>
  <w:num w:numId="30" w16cid:durableId="818377513">
    <w:abstractNumId w:val="29"/>
  </w:num>
  <w:num w:numId="31" w16cid:durableId="1336956299">
    <w:abstractNumId w:val="30"/>
  </w:num>
  <w:num w:numId="32" w16cid:durableId="1897474329">
    <w:abstractNumId w:val="31"/>
  </w:num>
  <w:num w:numId="33" w16cid:durableId="1413745259">
    <w:abstractNumId w:val="32"/>
  </w:num>
  <w:num w:numId="34" w16cid:durableId="1551963253">
    <w:abstractNumId w:val="33"/>
  </w:num>
  <w:num w:numId="35" w16cid:durableId="291327456">
    <w:abstractNumId w:val="34"/>
  </w:num>
  <w:num w:numId="36" w16cid:durableId="1299338365">
    <w:abstractNumId w:val="35"/>
  </w:num>
  <w:num w:numId="37" w16cid:durableId="242297626">
    <w:abstractNumId w:val="36"/>
  </w:num>
  <w:num w:numId="38" w16cid:durableId="881213291">
    <w:abstractNumId w:val="37"/>
  </w:num>
  <w:num w:numId="39" w16cid:durableId="511605655">
    <w:abstractNumId w:val="38"/>
  </w:num>
  <w:num w:numId="40" w16cid:durableId="671177179">
    <w:abstractNumId w:val="39"/>
  </w:num>
  <w:num w:numId="41" w16cid:durableId="1796170022">
    <w:abstractNumId w:val="40"/>
  </w:num>
  <w:num w:numId="42" w16cid:durableId="755904689">
    <w:abstractNumId w:val="41"/>
  </w:num>
  <w:num w:numId="43" w16cid:durableId="1140152101">
    <w:abstractNumId w:val="42"/>
  </w:num>
  <w:num w:numId="44" w16cid:durableId="1915965695">
    <w:abstractNumId w:val="43"/>
  </w:num>
  <w:num w:numId="45" w16cid:durableId="233903902">
    <w:abstractNumId w:val="44"/>
  </w:num>
  <w:num w:numId="46" w16cid:durableId="216204098">
    <w:abstractNumId w:val="45"/>
  </w:num>
  <w:num w:numId="47" w16cid:durableId="765460860">
    <w:abstractNumId w:val="46"/>
  </w:num>
  <w:num w:numId="48" w16cid:durableId="867375945">
    <w:abstractNumId w:val="47"/>
  </w:num>
  <w:num w:numId="49" w16cid:durableId="4749419">
    <w:abstractNumId w:val="48"/>
  </w:num>
  <w:num w:numId="50" w16cid:durableId="1923753430">
    <w:abstractNumId w:val="49"/>
  </w:num>
  <w:num w:numId="51" w16cid:durableId="823132355">
    <w:abstractNumId w:val="50"/>
  </w:num>
  <w:num w:numId="52" w16cid:durableId="1721438336">
    <w:abstractNumId w:val="51"/>
  </w:num>
  <w:num w:numId="53" w16cid:durableId="807283984">
    <w:abstractNumId w:val="52"/>
  </w:num>
  <w:num w:numId="54" w16cid:durableId="2043744290">
    <w:abstractNumId w:val="53"/>
  </w:num>
  <w:num w:numId="55" w16cid:durableId="391395069">
    <w:abstractNumId w:val="54"/>
  </w:num>
  <w:num w:numId="56" w16cid:durableId="1006174954">
    <w:abstractNumId w:val="55"/>
  </w:num>
  <w:num w:numId="57" w16cid:durableId="1871139816">
    <w:abstractNumId w:val="56"/>
  </w:num>
  <w:num w:numId="58" w16cid:durableId="1151293245">
    <w:abstractNumId w:val="57"/>
  </w:num>
  <w:num w:numId="59" w16cid:durableId="352389411">
    <w:abstractNumId w:val="58"/>
  </w:num>
  <w:num w:numId="60" w16cid:durableId="944193295">
    <w:abstractNumId w:val="59"/>
  </w:num>
  <w:num w:numId="61" w16cid:durableId="1564679148">
    <w:abstractNumId w:val="60"/>
  </w:num>
  <w:num w:numId="62" w16cid:durableId="1684699098">
    <w:abstractNumId w:val="61"/>
  </w:num>
  <w:num w:numId="63" w16cid:durableId="709720221">
    <w:abstractNumId w:val="62"/>
  </w:num>
  <w:num w:numId="64" w16cid:durableId="1850291619">
    <w:abstractNumId w:val="63"/>
  </w:num>
  <w:num w:numId="65" w16cid:durableId="1660234738">
    <w:abstractNumId w:val="64"/>
  </w:num>
  <w:num w:numId="66" w16cid:durableId="202137398">
    <w:abstractNumId w:val="65"/>
  </w:num>
  <w:num w:numId="67" w16cid:durableId="1800607461">
    <w:abstractNumId w:val="66"/>
  </w:num>
  <w:num w:numId="68" w16cid:durableId="1995064764">
    <w:abstractNumId w:val="67"/>
  </w:num>
  <w:num w:numId="69" w16cid:durableId="170800034">
    <w:abstractNumId w:val="68"/>
  </w:num>
  <w:num w:numId="70" w16cid:durableId="440416997">
    <w:abstractNumId w:val="69"/>
  </w:num>
  <w:num w:numId="71" w16cid:durableId="515921134">
    <w:abstractNumId w:val="70"/>
  </w:num>
  <w:num w:numId="72" w16cid:durableId="1712150121">
    <w:abstractNumId w:val="71"/>
  </w:num>
  <w:num w:numId="73" w16cid:durableId="1065371188">
    <w:abstractNumId w:val="72"/>
  </w:num>
  <w:num w:numId="74" w16cid:durableId="2006392354">
    <w:abstractNumId w:val="73"/>
  </w:num>
  <w:num w:numId="75" w16cid:durableId="1175657665">
    <w:abstractNumId w:val="74"/>
  </w:num>
  <w:num w:numId="76" w16cid:durableId="1492142283">
    <w:abstractNumId w:val="75"/>
  </w:num>
  <w:num w:numId="77" w16cid:durableId="1218666415">
    <w:abstractNumId w:val="76"/>
  </w:num>
  <w:num w:numId="78" w16cid:durableId="2126731270">
    <w:abstractNumId w:val="77"/>
  </w:num>
  <w:num w:numId="79" w16cid:durableId="414327265">
    <w:abstractNumId w:val="78"/>
  </w:num>
  <w:num w:numId="80" w16cid:durableId="1778477542">
    <w:abstractNumId w:val="79"/>
  </w:num>
  <w:num w:numId="81" w16cid:durableId="1561479248">
    <w:abstractNumId w:val="80"/>
  </w:num>
  <w:num w:numId="82" w16cid:durableId="1947349765">
    <w:abstractNumId w:val="81"/>
  </w:num>
  <w:num w:numId="83" w16cid:durableId="109252054">
    <w:abstractNumId w:val="82"/>
  </w:num>
  <w:num w:numId="84" w16cid:durableId="182791904">
    <w:abstractNumId w:val="83"/>
  </w:num>
  <w:num w:numId="85" w16cid:durableId="77295397">
    <w:abstractNumId w:val="84"/>
  </w:num>
  <w:num w:numId="86" w16cid:durableId="826364617">
    <w:abstractNumId w:val="85"/>
  </w:num>
  <w:num w:numId="87" w16cid:durableId="550921134">
    <w:abstractNumId w:val="86"/>
  </w:num>
  <w:num w:numId="88" w16cid:durableId="1415780097">
    <w:abstractNumId w:val="87"/>
  </w:num>
  <w:num w:numId="89" w16cid:durableId="670527109">
    <w:abstractNumId w:val="88"/>
  </w:num>
  <w:num w:numId="90" w16cid:durableId="997617537">
    <w:abstractNumId w:val="89"/>
  </w:num>
  <w:num w:numId="91" w16cid:durableId="2133286131">
    <w:abstractNumId w:val="90"/>
  </w:num>
  <w:num w:numId="92" w16cid:durableId="707801913">
    <w:abstractNumId w:val="91"/>
  </w:num>
  <w:num w:numId="93" w16cid:durableId="1633948193">
    <w:abstractNumId w:val="92"/>
  </w:num>
  <w:num w:numId="94" w16cid:durableId="723599650">
    <w:abstractNumId w:val="93"/>
  </w:num>
  <w:num w:numId="95" w16cid:durableId="82999625">
    <w:abstractNumId w:val="94"/>
  </w:num>
  <w:num w:numId="96" w16cid:durableId="1152260179">
    <w:abstractNumId w:val="95"/>
  </w:num>
  <w:num w:numId="97" w16cid:durableId="1594971086">
    <w:abstractNumId w:val="96"/>
  </w:num>
  <w:num w:numId="98" w16cid:durableId="1415739134">
    <w:abstractNumId w:val="97"/>
  </w:num>
  <w:num w:numId="99" w16cid:durableId="1364090761">
    <w:abstractNumId w:val="98"/>
  </w:num>
  <w:num w:numId="100" w16cid:durableId="1639264534">
    <w:abstractNumId w:val="99"/>
  </w:num>
  <w:num w:numId="101" w16cid:durableId="1469322363">
    <w:abstractNumId w:val="100"/>
  </w:num>
  <w:num w:numId="102" w16cid:durableId="1895507133">
    <w:abstractNumId w:val="101"/>
  </w:num>
  <w:num w:numId="103" w16cid:durableId="582108590">
    <w:abstractNumId w:val="102"/>
  </w:num>
  <w:num w:numId="104" w16cid:durableId="1666400406">
    <w:abstractNumId w:val="103"/>
  </w:num>
  <w:num w:numId="105" w16cid:durableId="199826815">
    <w:abstractNumId w:val="104"/>
  </w:num>
  <w:num w:numId="106" w16cid:durableId="1284579136">
    <w:abstractNumId w:val="105"/>
  </w:num>
  <w:num w:numId="107" w16cid:durableId="6833044">
    <w:abstractNumId w:val="106"/>
  </w:num>
  <w:num w:numId="108" w16cid:durableId="1186821629">
    <w:abstractNumId w:val="107"/>
  </w:num>
  <w:num w:numId="109" w16cid:durableId="1174370605">
    <w:abstractNumId w:val="108"/>
  </w:num>
  <w:num w:numId="110" w16cid:durableId="2029674308">
    <w:abstractNumId w:val="109"/>
  </w:num>
  <w:num w:numId="111" w16cid:durableId="291331499">
    <w:abstractNumId w:val="110"/>
  </w:num>
  <w:num w:numId="112" w16cid:durableId="545265543">
    <w:abstractNumId w:val="111"/>
  </w:num>
  <w:num w:numId="113" w16cid:durableId="1387529527">
    <w:abstractNumId w:val="112"/>
  </w:num>
  <w:num w:numId="114" w16cid:durableId="965550982">
    <w:abstractNumId w:val="113"/>
  </w:num>
  <w:num w:numId="115" w16cid:durableId="41100653">
    <w:abstractNumId w:val="114"/>
  </w:num>
  <w:num w:numId="116" w16cid:durableId="1975021216">
    <w:abstractNumId w:val="115"/>
  </w:num>
  <w:num w:numId="117" w16cid:durableId="780493375">
    <w:abstractNumId w:val="116"/>
  </w:num>
  <w:num w:numId="118" w16cid:durableId="1433285631">
    <w:abstractNumId w:val="117"/>
  </w:num>
  <w:num w:numId="119" w16cid:durableId="233636278">
    <w:abstractNumId w:val="118"/>
  </w:num>
  <w:num w:numId="120" w16cid:durableId="1060862688">
    <w:abstractNumId w:val="119"/>
  </w:num>
  <w:num w:numId="121" w16cid:durableId="671756348">
    <w:abstractNumId w:val="120"/>
  </w:num>
  <w:num w:numId="122" w16cid:durableId="776100234">
    <w:abstractNumId w:val="121"/>
  </w:num>
  <w:num w:numId="123" w16cid:durableId="1303073973">
    <w:abstractNumId w:val="122"/>
  </w:num>
  <w:num w:numId="124" w16cid:durableId="1584532270">
    <w:abstractNumId w:val="123"/>
  </w:num>
  <w:num w:numId="125" w16cid:durableId="174925574">
    <w:abstractNumId w:val="124"/>
  </w:num>
  <w:num w:numId="126" w16cid:durableId="1545869528">
    <w:abstractNumId w:val="125"/>
  </w:num>
  <w:num w:numId="127" w16cid:durableId="1084063110">
    <w:abstractNumId w:val="126"/>
  </w:num>
  <w:num w:numId="128" w16cid:durableId="1063220084">
    <w:abstractNumId w:val="127"/>
  </w:num>
  <w:num w:numId="129" w16cid:durableId="1873229898">
    <w:abstractNumId w:val="128"/>
  </w:num>
  <w:num w:numId="130" w16cid:durableId="986786551">
    <w:abstractNumId w:val="129"/>
  </w:num>
  <w:num w:numId="131" w16cid:durableId="138037362">
    <w:abstractNumId w:val="130"/>
  </w:num>
  <w:num w:numId="132" w16cid:durableId="2029677051">
    <w:abstractNumId w:val="131"/>
  </w:num>
  <w:num w:numId="133" w16cid:durableId="233668348">
    <w:abstractNumId w:val="132"/>
  </w:num>
  <w:num w:numId="134" w16cid:durableId="1794135682">
    <w:abstractNumId w:val="133"/>
  </w:num>
  <w:num w:numId="135" w16cid:durableId="1982730412">
    <w:abstractNumId w:val="134"/>
  </w:num>
  <w:num w:numId="136" w16cid:durableId="1255094787">
    <w:abstractNumId w:val="135"/>
  </w:num>
  <w:num w:numId="137" w16cid:durableId="1127625465">
    <w:abstractNumId w:val="136"/>
  </w:num>
  <w:num w:numId="138" w16cid:durableId="694573351">
    <w:abstractNumId w:val="137"/>
  </w:num>
  <w:num w:numId="139" w16cid:durableId="108399863">
    <w:abstractNumId w:val="138"/>
  </w:num>
  <w:num w:numId="140" w16cid:durableId="495875489">
    <w:abstractNumId w:val="139"/>
  </w:num>
  <w:num w:numId="141" w16cid:durableId="1886260309">
    <w:abstractNumId w:val="140"/>
  </w:num>
  <w:num w:numId="142" w16cid:durableId="950091576">
    <w:abstractNumId w:val="141"/>
  </w:num>
  <w:num w:numId="143" w16cid:durableId="163126933">
    <w:abstractNumId w:val="142"/>
  </w:num>
  <w:num w:numId="144" w16cid:durableId="1784570690">
    <w:abstractNumId w:val="143"/>
  </w:num>
  <w:num w:numId="145" w16cid:durableId="413168626">
    <w:abstractNumId w:val="144"/>
  </w:num>
  <w:num w:numId="146" w16cid:durableId="1748922570">
    <w:abstractNumId w:val="145"/>
  </w:num>
  <w:num w:numId="147" w16cid:durableId="1161508048">
    <w:abstractNumId w:val="146"/>
  </w:num>
  <w:num w:numId="148" w16cid:durableId="1175539481">
    <w:abstractNumId w:val="147"/>
  </w:num>
  <w:num w:numId="149" w16cid:durableId="1082028987">
    <w:abstractNumId w:val="148"/>
  </w:num>
  <w:num w:numId="150" w16cid:durableId="325014643">
    <w:abstractNumId w:val="149"/>
  </w:num>
  <w:num w:numId="151" w16cid:durableId="99498463">
    <w:abstractNumId w:val="150"/>
  </w:num>
  <w:num w:numId="152" w16cid:durableId="1643845592">
    <w:abstractNumId w:val="151"/>
  </w:num>
  <w:num w:numId="153" w16cid:durableId="1636372015">
    <w:abstractNumId w:val="152"/>
  </w:num>
  <w:num w:numId="154" w16cid:durableId="1417703714">
    <w:abstractNumId w:val="153"/>
  </w:num>
  <w:num w:numId="155" w16cid:durableId="11689942">
    <w:abstractNumId w:val="154"/>
  </w:num>
  <w:num w:numId="156" w16cid:durableId="1442919440">
    <w:abstractNumId w:val="155"/>
  </w:num>
  <w:num w:numId="157" w16cid:durableId="13041965">
    <w:abstractNumId w:val="156"/>
  </w:num>
  <w:num w:numId="158" w16cid:durableId="1561357116">
    <w:abstractNumId w:val="157"/>
  </w:num>
  <w:num w:numId="159" w16cid:durableId="670646622">
    <w:abstractNumId w:val="158"/>
  </w:num>
  <w:num w:numId="160" w16cid:durableId="1986203549">
    <w:abstractNumId w:val="159"/>
  </w:num>
  <w:num w:numId="161" w16cid:durableId="863248259">
    <w:abstractNumId w:val="160"/>
  </w:num>
  <w:num w:numId="162" w16cid:durableId="795836265">
    <w:abstractNumId w:val="161"/>
  </w:num>
  <w:num w:numId="163" w16cid:durableId="831869120">
    <w:abstractNumId w:val="162"/>
  </w:num>
  <w:num w:numId="164" w16cid:durableId="420757743">
    <w:abstractNumId w:val="163"/>
  </w:num>
  <w:num w:numId="165" w16cid:durableId="1673992311">
    <w:abstractNumId w:val="164"/>
  </w:num>
  <w:num w:numId="166" w16cid:durableId="1109468056">
    <w:abstractNumId w:val="165"/>
  </w:num>
  <w:num w:numId="167" w16cid:durableId="611941004">
    <w:abstractNumId w:val="166"/>
  </w:num>
  <w:num w:numId="168" w16cid:durableId="377322517">
    <w:abstractNumId w:val="167"/>
  </w:num>
  <w:num w:numId="169" w16cid:durableId="63769498">
    <w:abstractNumId w:val="168"/>
  </w:num>
  <w:num w:numId="170" w16cid:durableId="1241670072">
    <w:abstractNumId w:val="169"/>
  </w:num>
  <w:num w:numId="171" w16cid:durableId="320473885">
    <w:abstractNumId w:val="170"/>
  </w:num>
  <w:num w:numId="172" w16cid:durableId="235475970">
    <w:abstractNumId w:val="171"/>
  </w:num>
  <w:num w:numId="173" w16cid:durableId="1206064602">
    <w:abstractNumId w:val="172"/>
  </w:num>
  <w:num w:numId="174" w16cid:durableId="1909680881">
    <w:abstractNumId w:val="173"/>
  </w:num>
  <w:num w:numId="175" w16cid:durableId="2020544456">
    <w:abstractNumId w:val="174"/>
  </w:num>
  <w:num w:numId="176" w16cid:durableId="405686976">
    <w:abstractNumId w:val="175"/>
  </w:num>
  <w:num w:numId="177" w16cid:durableId="1527061778">
    <w:abstractNumId w:val="176"/>
  </w:num>
  <w:num w:numId="178" w16cid:durableId="37710207">
    <w:abstractNumId w:val="177"/>
  </w:num>
  <w:num w:numId="179" w16cid:durableId="1879930299">
    <w:abstractNumId w:val="178"/>
  </w:num>
  <w:num w:numId="180" w16cid:durableId="1794710374">
    <w:abstractNumId w:val="179"/>
  </w:num>
  <w:num w:numId="181" w16cid:durableId="1228034817">
    <w:abstractNumId w:val="180"/>
  </w:num>
  <w:num w:numId="182" w16cid:durableId="237714709">
    <w:abstractNumId w:val="181"/>
  </w:num>
  <w:num w:numId="183" w16cid:durableId="63069166">
    <w:abstractNumId w:val="182"/>
  </w:num>
  <w:num w:numId="184" w16cid:durableId="277612152">
    <w:abstractNumId w:val="183"/>
  </w:num>
  <w:num w:numId="185" w16cid:durableId="1683163901">
    <w:abstractNumId w:val="184"/>
  </w:num>
  <w:num w:numId="186" w16cid:durableId="1342777620">
    <w:abstractNumId w:val="185"/>
  </w:num>
  <w:num w:numId="187" w16cid:durableId="708185910">
    <w:abstractNumId w:val="186"/>
  </w:num>
  <w:num w:numId="188" w16cid:durableId="1284535691">
    <w:abstractNumId w:val="187"/>
  </w:num>
  <w:num w:numId="189" w16cid:durableId="692998758">
    <w:abstractNumId w:val="188"/>
  </w:num>
  <w:num w:numId="190" w16cid:durableId="1816604069">
    <w:abstractNumId w:val="189"/>
  </w:num>
  <w:num w:numId="191" w16cid:durableId="1261183299">
    <w:abstractNumId w:val="190"/>
  </w:num>
  <w:num w:numId="192" w16cid:durableId="772045581">
    <w:abstractNumId w:val="191"/>
  </w:num>
  <w:num w:numId="193" w16cid:durableId="1699349374">
    <w:abstractNumId w:val="192"/>
  </w:num>
  <w:num w:numId="194" w16cid:durableId="734737341">
    <w:abstractNumId w:val="193"/>
  </w:num>
  <w:num w:numId="195" w16cid:durableId="391928664">
    <w:abstractNumId w:val="194"/>
  </w:num>
  <w:num w:numId="196" w16cid:durableId="106387484">
    <w:abstractNumId w:val="195"/>
  </w:num>
  <w:num w:numId="197" w16cid:durableId="2029864197">
    <w:abstractNumId w:val="196"/>
  </w:num>
  <w:num w:numId="198" w16cid:durableId="174266644">
    <w:abstractNumId w:val="197"/>
  </w:num>
  <w:num w:numId="199" w16cid:durableId="1204827082">
    <w:abstractNumId w:val="198"/>
  </w:num>
  <w:num w:numId="200" w16cid:durableId="2126925406">
    <w:abstractNumId w:val="199"/>
  </w:num>
  <w:num w:numId="201" w16cid:durableId="667169332">
    <w:abstractNumId w:val="200"/>
  </w:num>
  <w:num w:numId="202" w16cid:durableId="851333417">
    <w:abstractNumId w:val="201"/>
  </w:num>
  <w:num w:numId="203" w16cid:durableId="1469516524">
    <w:abstractNumId w:val="202"/>
  </w:num>
  <w:num w:numId="204" w16cid:durableId="823740646">
    <w:abstractNumId w:val="203"/>
  </w:num>
  <w:num w:numId="205" w16cid:durableId="1600017420">
    <w:abstractNumId w:val="204"/>
  </w:num>
  <w:num w:numId="206" w16cid:durableId="515652675">
    <w:abstractNumId w:val="205"/>
  </w:num>
  <w:num w:numId="207" w16cid:durableId="616831685">
    <w:abstractNumId w:val="206"/>
  </w:num>
  <w:num w:numId="208" w16cid:durableId="800999228">
    <w:abstractNumId w:val="207"/>
  </w:num>
  <w:num w:numId="209" w16cid:durableId="103574903">
    <w:abstractNumId w:val="208"/>
  </w:num>
  <w:num w:numId="210" w16cid:durableId="949043366">
    <w:abstractNumId w:val="209"/>
  </w:num>
  <w:num w:numId="211" w16cid:durableId="1535385555">
    <w:abstractNumId w:val="210"/>
  </w:num>
  <w:num w:numId="212" w16cid:durableId="463933242">
    <w:abstractNumId w:val="211"/>
  </w:num>
  <w:num w:numId="213" w16cid:durableId="1254824757">
    <w:abstractNumId w:val="212"/>
  </w:num>
  <w:num w:numId="214" w16cid:durableId="2140485878">
    <w:abstractNumId w:val="213"/>
  </w:num>
  <w:num w:numId="215" w16cid:durableId="2104957122">
    <w:abstractNumId w:val="214"/>
  </w:num>
  <w:num w:numId="216" w16cid:durableId="89355391">
    <w:abstractNumId w:val="215"/>
  </w:num>
  <w:num w:numId="217" w16cid:durableId="1785004167">
    <w:abstractNumId w:val="216"/>
  </w:num>
  <w:num w:numId="218" w16cid:durableId="1478258929">
    <w:abstractNumId w:val="217"/>
  </w:num>
  <w:num w:numId="219" w16cid:durableId="191309395">
    <w:abstractNumId w:val="218"/>
  </w:num>
  <w:num w:numId="220" w16cid:durableId="2090299863">
    <w:abstractNumId w:val="219"/>
  </w:num>
  <w:num w:numId="221" w16cid:durableId="469371782">
    <w:abstractNumId w:val="220"/>
  </w:num>
  <w:num w:numId="222" w16cid:durableId="1460880598">
    <w:abstractNumId w:val="221"/>
  </w:num>
  <w:num w:numId="223" w16cid:durableId="431366949">
    <w:abstractNumId w:val="222"/>
  </w:num>
  <w:num w:numId="224" w16cid:durableId="216820869">
    <w:abstractNumId w:val="223"/>
  </w:num>
  <w:num w:numId="225" w16cid:durableId="2054957913">
    <w:abstractNumId w:val="224"/>
  </w:num>
  <w:num w:numId="226" w16cid:durableId="1110247335">
    <w:abstractNumId w:val="225"/>
  </w:num>
  <w:num w:numId="227" w16cid:durableId="1393500929">
    <w:abstractNumId w:val="226"/>
  </w:num>
  <w:num w:numId="228" w16cid:durableId="652298370">
    <w:abstractNumId w:val="227"/>
  </w:num>
  <w:num w:numId="229" w16cid:durableId="1438401940">
    <w:abstractNumId w:val="228"/>
  </w:num>
  <w:num w:numId="230" w16cid:durableId="2115512589">
    <w:abstractNumId w:val="229"/>
  </w:num>
  <w:num w:numId="231" w16cid:durableId="529148413">
    <w:abstractNumId w:val="230"/>
  </w:num>
  <w:num w:numId="232" w16cid:durableId="187261302">
    <w:abstractNumId w:val="231"/>
  </w:num>
  <w:num w:numId="233" w16cid:durableId="808324102">
    <w:abstractNumId w:val="232"/>
  </w:num>
  <w:num w:numId="234" w16cid:durableId="1984193701">
    <w:abstractNumId w:val="233"/>
  </w:num>
  <w:num w:numId="235" w16cid:durableId="1208495860">
    <w:abstractNumId w:val="234"/>
  </w:num>
  <w:num w:numId="236" w16cid:durableId="2147160081">
    <w:abstractNumId w:val="235"/>
  </w:num>
  <w:num w:numId="237" w16cid:durableId="572392969">
    <w:abstractNumId w:val="236"/>
  </w:num>
  <w:num w:numId="238" w16cid:durableId="814226438">
    <w:abstractNumId w:val="237"/>
  </w:num>
  <w:num w:numId="239" w16cid:durableId="1435705182">
    <w:abstractNumId w:val="238"/>
  </w:num>
  <w:num w:numId="240" w16cid:durableId="302272292">
    <w:abstractNumId w:val="239"/>
  </w:num>
  <w:num w:numId="241" w16cid:durableId="1882285331">
    <w:abstractNumId w:val="240"/>
  </w:num>
  <w:num w:numId="242" w16cid:durableId="1182817085">
    <w:abstractNumId w:val="241"/>
  </w:num>
  <w:num w:numId="243" w16cid:durableId="232618309">
    <w:abstractNumId w:val="242"/>
  </w:num>
  <w:num w:numId="244" w16cid:durableId="520314330">
    <w:abstractNumId w:val="243"/>
  </w:num>
  <w:num w:numId="245" w16cid:durableId="754084311">
    <w:abstractNumId w:val="244"/>
  </w:num>
  <w:num w:numId="246" w16cid:durableId="721831418">
    <w:abstractNumId w:val="245"/>
  </w:num>
  <w:num w:numId="247" w16cid:durableId="1150439149">
    <w:abstractNumId w:val="246"/>
  </w:num>
  <w:num w:numId="248" w16cid:durableId="261299163">
    <w:abstractNumId w:val="247"/>
  </w:num>
  <w:num w:numId="249" w16cid:durableId="1219852922">
    <w:abstractNumId w:val="248"/>
  </w:num>
  <w:num w:numId="250" w16cid:durableId="1803107947">
    <w:abstractNumId w:val="249"/>
  </w:num>
  <w:num w:numId="251" w16cid:durableId="1285423508">
    <w:abstractNumId w:val="250"/>
  </w:num>
  <w:num w:numId="252" w16cid:durableId="963851854">
    <w:abstractNumId w:val="251"/>
  </w:num>
  <w:num w:numId="253" w16cid:durableId="328093661">
    <w:abstractNumId w:val="252"/>
  </w:num>
  <w:num w:numId="254" w16cid:durableId="370420590">
    <w:abstractNumId w:val="253"/>
  </w:num>
  <w:num w:numId="255" w16cid:durableId="1158350699">
    <w:abstractNumId w:val="254"/>
  </w:num>
  <w:num w:numId="256" w16cid:durableId="1402828455">
    <w:abstractNumId w:val="255"/>
  </w:num>
  <w:num w:numId="257" w16cid:durableId="905067096">
    <w:abstractNumId w:val="256"/>
  </w:num>
  <w:num w:numId="258" w16cid:durableId="78598042">
    <w:abstractNumId w:val="257"/>
  </w:num>
  <w:num w:numId="259" w16cid:durableId="247930618">
    <w:abstractNumId w:val="258"/>
  </w:num>
  <w:num w:numId="260" w16cid:durableId="464857308">
    <w:abstractNumId w:val="259"/>
  </w:num>
  <w:num w:numId="261" w16cid:durableId="1134374322">
    <w:abstractNumId w:val="260"/>
  </w:num>
  <w:num w:numId="262" w16cid:durableId="1105887053">
    <w:abstractNumId w:val="261"/>
  </w:num>
  <w:num w:numId="263" w16cid:durableId="66848910">
    <w:abstractNumId w:val="262"/>
  </w:num>
  <w:num w:numId="264" w16cid:durableId="1320957739">
    <w:abstractNumId w:val="263"/>
  </w:num>
  <w:num w:numId="265" w16cid:durableId="776758878">
    <w:abstractNumId w:val="264"/>
  </w:num>
  <w:num w:numId="266" w16cid:durableId="2096201688">
    <w:abstractNumId w:val="265"/>
  </w:num>
  <w:num w:numId="267" w16cid:durableId="1437601695">
    <w:abstractNumId w:val="266"/>
  </w:num>
  <w:num w:numId="268" w16cid:durableId="2026244629">
    <w:abstractNumId w:val="267"/>
  </w:num>
  <w:num w:numId="269" w16cid:durableId="2072652912">
    <w:abstractNumId w:val="268"/>
  </w:num>
  <w:num w:numId="270" w16cid:durableId="120079424">
    <w:abstractNumId w:val="269"/>
  </w:num>
  <w:num w:numId="271" w16cid:durableId="2146972292">
    <w:abstractNumId w:val="270"/>
  </w:num>
  <w:num w:numId="272" w16cid:durableId="862741961">
    <w:abstractNumId w:val="271"/>
  </w:num>
  <w:num w:numId="273" w16cid:durableId="631250028">
    <w:abstractNumId w:val="272"/>
  </w:num>
  <w:num w:numId="274" w16cid:durableId="282461794">
    <w:abstractNumId w:val="273"/>
  </w:num>
  <w:num w:numId="275" w16cid:durableId="2082867523">
    <w:abstractNumId w:val="274"/>
  </w:num>
  <w:num w:numId="276" w16cid:durableId="228999796">
    <w:abstractNumId w:val="275"/>
  </w:num>
  <w:num w:numId="277" w16cid:durableId="588931947">
    <w:abstractNumId w:val="276"/>
  </w:num>
  <w:num w:numId="278" w16cid:durableId="1399789647">
    <w:abstractNumId w:val="277"/>
  </w:num>
  <w:num w:numId="279" w16cid:durableId="1216550000">
    <w:abstractNumId w:val="278"/>
  </w:num>
  <w:num w:numId="280" w16cid:durableId="987981108">
    <w:abstractNumId w:val="279"/>
  </w:num>
  <w:num w:numId="281" w16cid:durableId="1323316802">
    <w:abstractNumId w:val="280"/>
  </w:num>
  <w:num w:numId="282" w16cid:durableId="811290651">
    <w:abstractNumId w:val="281"/>
  </w:num>
  <w:num w:numId="283" w16cid:durableId="1794591052">
    <w:abstractNumId w:val="282"/>
  </w:num>
  <w:num w:numId="284" w16cid:durableId="697509005">
    <w:abstractNumId w:val="283"/>
  </w:num>
  <w:num w:numId="285" w16cid:durableId="1857184098">
    <w:abstractNumId w:val="284"/>
  </w:num>
  <w:num w:numId="286" w16cid:durableId="1226602443">
    <w:abstractNumId w:val="285"/>
  </w:num>
  <w:num w:numId="287" w16cid:durableId="191309896">
    <w:abstractNumId w:val="286"/>
  </w:num>
  <w:num w:numId="288" w16cid:durableId="36784716">
    <w:abstractNumId w:val="287"/>
  </w:num>
  <w:num w:numId="289" w16cid:durableId="2018191798">
    <w:abstractNumId w:val="288"/>
  </w:num>
  <w:num w:numId="290" w16cid:durableId="1803303534">
    <w:abstractNumId w:val="289"/>
  </w:num>
  <w:num w:numId="291" w16cid:durableId="1479541702">
    <w:abstractNumId w:val="290"/>
  </w:num>
  <w:num w:numId="292" w16cid:durableId="1847088734">
    <w:abstractNumId w:val="291"/>
  </w:num>
  <w:num w:numId="293" w16cid:durableId="442503370">
    <w:abstractNumId w:val="292"/>
  </w:num>
  <w:num w:numId="294" w16cid:durableId="1268197786">
    <w:abstractNumId w:val="293"/>
  </w:num>
  <w:num w:numId="295" w16cid:durableId="1070663756">
    <w:abstractNumId w:val="294"/>
  </w:num>
  <w:num w:numId="296" w16cid:durableId="1956212283">
    <w:abstractNumId w:val="295"/>
  </w:num>
  <w:num w:numId="297" w16cid:durableId="609513960">
    <w:abstractNumId w:val="296"/>
  </w:num>
  <w:num w:numId="298" w16cid:durableId="551622712">
    <w:abstractNumId w:val="297"/>
  </w:num>
  <w:num w:numId="299" w16cid:durableId="1550609991">
    <w:abstractNumId w:val="298"/>
  </w:num>
  <w:num w:numId="300" w16cid:durableId="1535922974">
    <w:abstractNumId w:val="299"/>
  </w:num>
  <w:num w:numId="301" w16cid:durableId="1570574947">
    <w:abstractNumId w:val="300"/>
  </w:num>
  <w:num w:numId="302" w16cid:durableId="312833153">
    <w:abstractNumId w:val="301"/>
  </w:num>
  <w:num w:numId="303" w16cid:durableId="961110564">
    <w:abstractNumId w:val="302"/>
  </w:num>
  <w:num w:numId="304" w16cid:durableId="1166091685">
    <w:abstractNumId w:val="303"/>
  </w:num>
  <w:num w:numId="305" w16cid:durableId="1581791902">
    <w:abstractNumId w:val="304"/>
  </w:num>
  <w:num w:numId="306" w16cid:durableId="88159353">
    <w:abstractNumId w:val="305"/>
  </w:num>
  <w:num w:numId="307" w16cid:durableId="1387027807">
    <w:abstractNumId w:val="306"/>
  </w:num>
  <w:num w:numId="308" w16cid:durableId="1473716991">
    <w:abstractNumId w:val="307"/>
  </w:num>
  <w:num w:numId="309" w16cid:durableId="1248268445">
    <w:abstractNumId w:val="308"/>
  </w:num>
  <w:num w:numId="310" w16cid:durableId="2146000054">
    <w:abstractNumId w:val="309"/>
  </w:num>
  <w:num w:numId="311" w16cid:durableId="176963948">
    <w:abstractNumId w:val="310"/>
  </w:num>
  <w:num w:numId="312" w16cid:durableId="145585937">
    <w:abstractNumId w:val="311"/>
  </w:num>
  <w:num w:numId="313" w16cid:durableId="454445155">
    <w:abstractNumId w:val="312"/>
  </w:num>
  <w:num w:numId="314" w16cid:durableId="1031031452">
    <w:abstractNumId w:val="313"/>
  </w:num>
  <w:num w:numId="315" w16cid:durableId="2064676449">
    <w:abstractNumId w:val="314"/>
  </w:num>
  <w:num w:numId="316" w16cid:durableId="755591923">
    <w:abstractNumId w:val="315"/>
  </w:num>
  <w:num w:numId="317" w16cid:durableId="742875698">
    <w:abstractNumId w:val="316"/>
  </w:num>
  <w:num w:numId="318" w16cid:durableId="1520512337">
    <w:abstractNumId w:val="317"/>
  </w:num>
  <w:num w:numId="319" w16cid:durableId="764376795">
    <w:abstractNumId w:val="318"/>
  </w:num>
  <w:num w:numId="320" w16cid:durableId="68239164">
    <w:abstractNumId w:val="319"/>
  </w:num>
  <w:num w:numId="321" w16cid:durableId="543762143">
    <w:abstractNumId w:val="320"/>
  </w:num>
  <w:num w:numId="322" w16cid:durableId="84427001">
    <w:abstractNumId w:val="321"/>
  </w:num>
  <w:num w:numId="323" w16cid:durableId="1296330745">
    <w:abstractNumId w:val="322"/>
  </w:num>
  <w:num w:numId="324" w16cid:durableId="1847792923">
    <w:abstractNumId w:val="323"/>
  </w:num>
  <w:num w:numId="325" w16cid:durableId="1725062614">
    <w:abstractNumId w:val="324"/>
  </w:num>
  <w:num w:numId="326" w16cid:durableId="891963833">
    <w:abstractNumId w:val="325"/>
  </w:num>
  <w:num w:numId="327" w16cid:durableId="2136170085">
    <w:abstractNumId w:val="326"/>
  </w:num>
  <w:num w:numId="328" w16cid:durableId="246883644">
    <w:abstractNumId w:val="327"/>
  </w:num>
  <w:num w:numId="329" w16cid:durableId="546065191">
    <w:abstractNumId w:val="328"/>
  </w:num>
  <w:num w:numId="330" w16cid:durableId="1259751632">
    <w:abstractNumId w:val="329"/>
  </w:num>
  <w:num w:numId="331" w16cid:durableId="263264945">
    <w:abstractNumId w:val="330"/>
  </w:num>
  <w:num w:numId="332" w16cid:durableId="871187000">
    <w:abstractNumId w:val="331"/>
  </w:num>
  <w:num w:numId="333" w16cid:durableId="709650527">
    <w:abstractNumId w:val="332"/>
  </w:num>
  <w:num w:numId="334" w16cid:durableId="1070617240">
    <w:abstractNumId w:val="333"/>
  </w:num>
  <w:num w:numId="335" w16cid:durableId="1676952058">
    <w:abstractNumId w:val="334"/>
  </w:num>
  <w:num w:numId="336" w16cid:durableId="1682126425">
    <w:abstractNumId w:val="335"/>
  </w:num>
  <w:num w:numId="337" w16cid:durableId="879970990">
    <w:abstractNumId w:val="336"/>
  </w:num>
  <w:num w:numId="338" w16cid:durableId="710496051">
    <w:abstractNumId w:val="337"/>
  </w:num>
  <w:num w:numId="339" w16cid:durableId="202524529">
    <w:abstractNumId w:val="338"/>
  </w:num>
  <w:num w:numId="340" w16cid:durableId="1861698923">
    <w:abstractNumId w:val="339"/>
  </w:num>
  <w:num w:numId="341" w16cid:durableId="1280181962">
    <w:abstractNumId w:val="340"/>
  </w:num>
  <w:num w:numId="342" w16cid:durableId="816189114">
    <w:abstractNumId w:val="341"/>
  </w:num>
  <w:num w:numId="343" w16cid:durableId="458039033">
    <w:abstractNumId w:val="342"/>
  </w:num>
  <w:num w:numId="344" w16cid:durableId="1888223314">
    <w:abstractNumId w:val="343"/>
  </w:num>
  <w:num w:numId="345" w16cid:durableId="172497461">
    <w:abstractNumId w:val="344"/>
  </w:num>
  <w:num w:numId="346" w16cid:durableId="353115321">
    <w:abstractNumId w:val="345"/>
  </w:num>
  <w:num w:numId="347" w16cid:durableId="548033324">
    <w:abstractNumId w:val="346"/>
  </w:num>
  <w:num w:numId="348" w16cid:durableId="377975418">
    <w:abstractNumId w:val="347"/>
  </w:num>
  <w:num w:numId="349" w16cid:durableId="1889949157">
    <w:abstractNumId w:val="348"/>
  </w:num>
  <w:num w:numId="350" w16cid:durableId="2090930206">
    <w:abstractNumId w:val="349"/>
  </w:num>
  <w:num w:numId="351" w16cid:durableId="1969435752">
    <w:abstractNumId w:val="350"/>
  </w:num>
  <w:num w:numId="352" w16cid:durableId="614335299">
    <w:abstractNumId w:val="351"/>
  </w:num>
  <w:num w:numId="353" w16cid:durableId="1090152105">
    <w:abstractNumId w:val="352"/>
  </w:num>
  <w:num w:numId="354" w16cid:durableId="654064789">
    <w:abstractNumId w:val="353"/>
  </w:num>
  <w:num w:numId="355" w16cid:durableId="1591086024">
    <w:abstractNumId w:val="354"/>
  </w:num>
  <w:num w:numId="356" w16cid:durableId="982200946">
    <w:abstractNumId w:val="355"/>
  </w:num>
  <w:num w:numId="357" w16cid:durableId="231014837">
    <w:abstractNumId w:val="356"/>
  </w:num>
  <w:num w:numId="358" w16cid:durableId="1018233590">
    <w:abstractNumId w:val="357"/>
  </w:num>
  <w:num w:numId="359" w16cid:durableId="969290312">
    <w:abstractNumId w:val="358"/>
  </w:num>
  <w:num w:numId="360" w16cid:durableId="654529492">
    <w:abstractNumId w:val="359"/>
  </w:num>
  <w:num w:numId="361" w16cid:durableId="808206417">
    <w:abstractNumId w:val="360"/>
  </w:num>
  <w:num w:numId="362" w16cid:durableId="792794660">
    <w:abstractNumId w:val="361"/>
  </w:num>
  <w:num w:numId="363" w16cid:durableId="337540838">
    <w:abstractNumId w:val="362"/>
  </w:num>
  <w:num w:numId="364" w16cid:durableId="377357184">
    <w:abstractNumId w:val="363"/>
  </w:num>
  <w:num w:numId="365" w16cid:durableId="2050295179">
    <w:abstractNumId w:val="364"/>
  </w:num>
  <w:num w:numId="366" w16cid:durableId="1169910729">
    <w:abstractNumId w:val="365"/>
  </w:num>
  <w:num w:numId="367" w16cid:durableId="978195614">
    <w:abstractNumId w:val="366"/>
  </w:num>
  <w:num w:numId="368" w16cid:durableId="440610836">
    <w:abstractNumId w:val="367"/>
  </w:num>
  <w:num w:numId="369" w16cid:durableId="499778597">
    <w:abstractNumId w:val="368"/>
  </w:num>
  <w:num w:numId="370" w16cid:durableId="572816675">
    <w:abstractNumId w:val="369"/>
  </w:num>
  <w:num w:numId="371" w16cid:durableId="1869172722">
    <w:abstractNumId w:val="370"/>
  </w:num>
  <w:num w:numId="372" w16cid:durableId="873495130">
    <w:abstractNumId w:val="371"/>
  </w:num>
  <w:num w:numId="373" w16cid:durableId="548733862">
    <w:abstractNumId w:val="372"/>
  </w:num>
  <w:num w:numId="374" w16cid:durableId="804390422">
    <w:abstractNumId w:val="373"/>
  </w:num>
  <w:num w:numId="375" w16cid:durableId="461193501">
    <w:abstractNumId w:val="374"/>
  </w:num>
  <w:num w:numId="376" w16cid:durableId="987055156">
    <w:abstractNumId w:val="375"/>
  </w:num>
  <w:num w:numId="377" w16cid:durableId="1322660340">
    <w:abstractNumId w:val="376"/>
  </w:num>
  <w:num w:numId="378" w16cid:durableId="465272118">
    <w:abstractNumId w:val="377"/>
  </w:num>
  <w:num w:numId="379" w16cid:durableId="1567646650">
    <w:abstractNumId w:val="378"/>
  </w:num>
  <w:num w:numId="380" w16cid:durableId="518937346">
    <w:abstractNumId w:val="379"/>
  </w:num>
  <w:num w:numId="381" w16cid:durableId="347997110">
    <w:abstractNumId w:val="380"/>
  </w:num>
  <w:num w:numId="382" w16cid:durableId="135343631">
    <w:abstractNumId w:val="381"/>
  </w:num>
  <w:num w:numId="383" w16cid:durableId="952327326">
    <w:abstractNumId w:val="382"/>
  </w:num>
  <w:num w:numId="384" w16cid:durableId="1498885856">
    <w:abstractNumId w:val="383"/>
  </w:num>
  <w:num w:numId="385" w16cid:durableId="175534030">
    <w:abstractNumId w:val="384"/>
  </w:num>
  <w:num w:numId="386" w16cid:durableId="163710476">
    <w:abstractNumId w:val="385"/>
  </w:num>
  <w:num w:numId="387" w16cid:durableId="471949274">
    <w:abstractNumId w:val="386"/>
  </w:num>
  <w:num w:numId="388" w16cid:durableId="2052337729">
    <w:abstractNumId w:val="387"/>
  </w:num>
  <w:num w:numId="389" w16cid:durableId="2085301586">
    <w:abstractNumId w:val="388"/>
  </w:num>
  <w:num w:numId="390" w16cid:durableId="1904488336">
    <w:abstractNumId w:val="389"/>
  </w:num>
  <w:num w:numId="391" w16cid:durableId="1474525157">
    <w:abstractNumId w:val="390"/>
  </w:num>
  <w:num w:numId="392" w16cid:durableId="1377240880">
    <w:abstractNumId w:val="391"/>
  </w:num>
  <w:num w:numId="393" w16cid:durableId="1642036582">
    <w:abstractNumId w:val="392"/>
  </w:num>
  <w:num w:numId="394" w16cid:durableId="219362668">
    <w:abstractNumId w:val="393"/>
  </w:num>
  <w:num w:numId="395" w16cid:durableId="484129220">
    <w:abstractNumId w:val="394"/>
  </w:num>
  <w:num w:numId="396" w16cid:durableId="1577320774">
    <w:abstractNumId w:val="395"/>
  </w:num>
  <w:num w:numId="397" w16cid:durableId="51084894">
    <w:abstractNumId w:val="396"/>
  </w:num>
  <w:num w:numId="398" w16cid:durableId="726296072">
    <w:abstractNumId w:val="397"/>
  </w:num>
  <w:num w:numId="399" w16cid:durableId="434056535">
    <w:abstractNumId w:val="398"/>
  </w:num>
  <w:num w:numId="400" w16cid:durableId="694119200">
    <w:abstractNumId w:val="399"/>
  </w:num>
  <w:num w:numId="401" w16cid:durableId="1831362935">
    <w:abstractNumId w:val="400"/>
  </w:num>
  <w:num w:numId="402" w16cid:durableId="1881893633">
    <w:abstractNumId w:val="401"/>
  </w:num>
  <w:num w:numId="403" w16cid:durableId="1708874331">
    <w:abstractNumId w:val="402"/>
  </w:num>
  <w:num w:numId="404" w16cid:durableId="287708077">
    <w:abstractNumId w:val="403"/>
  </w:num>
  <w:num w:numId="405" w16cid:durableId="425931023">
    <w:abstractNumId w:val="404"/>
  </w:num>
  <w:num w:numId="406" w16cid:durableId="1241988124">
    <w:abstractNumId w:val="405"/>
  </w:num>
  <w:num w:numId="407" w16cid:durableId="997465136">
    <w:abstractNumId w:val="406"/>
  </w:num>
  <w:num w:numId="408" w16cid:durableId="473379609">
    <w:abstractNumId w:val="407"/>
  </w:num>
  <w:num w:numId="409" w16cid:durableId="2087805367">
    <w:abstractNumId w:val="408"/>
  </w:num>
  <w:num w:numId="410" w16cid:durableId="65808762">
    <w:abstractNumId w:val="409"/>
  </w:num>
  <w:num w:numId="411" w16cid:durableId="1539121891">
    <w:abstractNumId w:val="410"/>
  </w:num>
  <w:num w:numId="412" w16cid:durableId="316299200">
    <w:abstractNumId w:val="411"/>
  </w:num>
  <w:num w:numId="413" w16cid:durableId="875239812">
    <w:abstractNumId w:val="412"/>
  </w:num>
  <w:num w:numId="414" w16cid:durableId="131557490">
    <w:abstractNumId w:val="413"/>
  </w:num>
  <w:num w:numId="415" w16cid:durableId="816264629">
    <w:abstractNumId w:val="414"/>
  </w:num>
  <w:num w:numId="416" w16cid:durableId="268783767">
    <w:abstractNumId w:val="415"/>
  </w:num>
  <w:num w:numId="417" w16cid:durableId="1846095370">
    <w:abstractNumId w:val="416"/>
  </w:num>
  <w:num w:numId="418" w16cid:durableId="39525008">
    <w:abstractNumId w:val="417"/>
  </w:num>
  <w:num w:numId="419" w16cid:durableId="1078598372">
    <w:abstractNumId w:val="418"/>
  </w:num>
  <w:num w:numId="420" w16cid:durableId="1198161012">
    <w:abstractNumId w:val="419"/>
  </w:num>
  <w:num w:numId="421" w16cid:durableId="874735437">
    <w:abstractNumId w:val="420"/>
  </w:num>
  <w:num w:numId="422" w16cid:durableId="929436221">
    <w:abstractNumId w:val="421"/>
  </w:num>
  <w:num w:numId="423" w16cid:durableId="1810322022">
    <w:abstractNumId w:val="422"/>
  </w:num>
  <w:num w:numId="424" w16cid:durableId="1284848946">
    <w:abstractNumId w:val="423"/>
  </w:num>
  <w:num w:numId="425" w16cid:durableId="1849058966">
    <w:abstractNumId w:val="424"/>
  </w:num>
  <w:num w:numId="426" w16cid:durableId="1685013472">
    <w:abstractNumId w:val="425"/>
  </w:num>
  <w:num w:numId="427" w16cid:durableId="447822493">
    <w:abstractNumId w:val="426"/>
  </w:num>
  <w:num w:numId="428" w16cid:durableId="1561289569">
    <w:abstractNumId w:val="427"/>
  </w:num>
  <w:num w:numId="429" w16cid:durableId="1599406165">
    <w:abstractNumId w:val="428"/>
  </w:num>
  <w:num w:numId="430" w16cid:durableId="1840465042">
    <w:abstractNumId w:val="429"/>
  </w:num>
  <w:num w:numId="431" w16cid:durableId="1691249850">
    <w:abstractNumId w:val="430"/>
  </w:num>
  <w:num w:numId="432" w16cid:durableId="1668291948">
    <w:abstractNumId w:val="431"/>
  </w:num>
  <w:num w:numId="433" w16cid:durableId="1570189898">
    <w:abstractNumId w:val="432"/>
  </w:num>
  <w:num w:numId="434" w16cid:durableId="1877232822">
    <w:abstractNumId w:val="433"/>
  </w:num>
  <w:num w:numId="435" w16cid:durableId="625503314">
    <w:abstractNumId w:val="434"/>
  </w:num>
  <w:num w:numId="436" w16cid:durableId="1112095298">
    <w:abstractNumId w:val="435"/>
  </w:num>
  <w:num w:numId="437" w16cid:durableId="620772247">
    <w:abstractNumId w:val="436"/>
  </w:num>
  <w:num w:numId="438" w16cid:durableId="1257134521">
    <w:abstractNumId w:val="437"/>
  </w:num>
  <w:num w:numId="439" w16cid:durableId="1187207317">
    <w:abstractNumId w:val="438"/>
  </w:num>
  <w:num w:numId="440" w16cid:durableId="242762059">
    <w:abstractNumId w:val="439"/>
  </w:num>
  <w:num w:numId="441" w16cid:durableId="623537726">
    <w:abstractNumId w:val="440"/>
  </w:num>
  <w:num w:numId="442" w16cid:durableId="424544102">
    <w:abstractNumId w:val="441"/>
  </w:num>
  <w:num w:numId="443" w16cid:durableId="1915041113">
    <w:abstractNumId w:val="442"/>
  </w:num>
  <w:num w:numId="444" w16cid:durableId="1331330144">
    <w:abstractNumId w:val="443"/>
  </w:num>
  <w:num w:numId="445" w16cid:durableId="1227492547">
    <w:abstractNumId w:val="444"/>
  </w:num>
  <w:num w:numId="446" w16cid:durableId="1427576154">
    <w:abstractNumId w:val="445"/>
  </w:num>
  <w:num w:numId="447" w16cid:durableId="1165824583">
    <w:abstractNumId w:val="446"/>
  </w:num>
  <w:num w:numId="448" w16cid:durableId="1456830506">
    <w:abstractNumId w:val="447"/>
  </w:num>
  <w:num w:numId="449" w16cid:durableId="693068807">
    <w:abstractNumId w:val="448"/>
  </w:num>
  <w:num w:numId="450" w16cid:durableId="977607800">
    <w:abstractNumId w:val="449"/>
  </w:num>
  <w:num w:numId="451" w16cid:durableId="1792089352">
    <w:abstractNumId w:val="450"/>
  </w:num>
  <w:num w:numId="452" w16cid:durableId="1638997367">
    <w:abstractNumId w:val="451"/>
  </w:num>
  <w:num w:numId="453" w16cid:durableId="40594956">
    <w:abstractNumId w:val="452"/>
  </w:num>
  <w:num w:numId="454" w16cid:durableId="85274661">
    <w:abstractNumId w:val="453"/>
  </w:num>
  <w:num w:numId="455" w16cid:durableId="1100446439">
    <w:abstractNumId w:val="454"/>
  </w:num>
  <w:num w:numId="456" w16cid:durableId="861044092">
    <w:abstractNumId w:val="455"/>
  </w:num>
  <w:num w:numId="457" w16cid:durableId="1652058580">
    <w:abstractNumId w:val="456"/>
  </w:num>
  <w:num w:numId="458" w16cid:durableId="1240553279">
    <w:abstractNumId w:val="457"/>
  </w:num>
  <w:num w:numId="459" w16cid:durableId="1512137107">
    <w:abstractNumId w:val="458"/>
  </w:num>
  <w:num w:numId="460" w16cid:durableId="268316118">
    <w:abstractNumId w:val="459"/>
  </w:num>
  <w:num w:numId="461" w16cid:durableId="626275938">
    <w:abstractNumId w:val="460"/>
  </w:num>
  <w:num w:numId="462" w16cid:durableId="17661828">
    <w:abstractNumId w:val="461"/>
  </w:num>
  <w:num w:numId="463" w16cid:durableId="1219053929">
    <w:abstractNumId w:val="462"/>
  </w:num>
  <w:num w:numId="464" w16cid:durableId="271861674">
    <w:abstractNumId w:val="463"/>
  </w:num>
  <w:num w:numId="465" w16cid:durableId="2115009786">
    <w:abstractNumId w:val="464"/>
  </w:num>
  <w:num w:numId="466" w16cid:durableId="1768505184">
    <w:abstractNumId w:val="465"/>
  </w:num>
  <w:num w:numId="467" w16cid:durableId="1975677430">
    <w:abstractNumId w:val="466"/>
  </w:num>
  <w:num w:numId="468" w16cid:durableId="876551172">
    <w:abstractNumId w:val="467"/>
  </w:num>
  <w:num w:numId="469" w16cid:durableId="1875266467">
    <w:abstractNumId w:val="468"/>
  </w:num>
  <w:num w:numId="470" w16cid:durableId="70155806">
    <w:abstractNumId w:val="469"/>
  </w:num>
  <w:num w:numId="471" w16cid:durableId="573004901">
    <w:abstractNumId w:val="470"/>
  </w:num>
  <w:num w:numId="472" w16cid:durableId="1512255478">
    <w:abstractNumId w:val="471"/>
  </w:num>
  <w:num w:numId="473" w16cid:durableId="998119185">
    <w:abstractNumId w:val="472"/>
  </w:num>
  <w:num w:numId="474" w16cid:durableId="177626289">
    <w:abstractNumId w:val="473"/>
  </w:num>
  <w:num w:numId="475" w16cid:durableId="1148401573">
    <w:abstractNumId w:val="474"/>
  </w:num>
  <w:num w:numId="476" w16cid:durableId="35981137">
    <w:abstractNumId w:val="475"/>
  </w:num>
  <w:num w:numId="477" w16cid:durableId="1514103302">
    <w:abstractNumId w:val="476"/>
  </w:num>
  <w:num w:numId="478" w16cid:durableId="1586962277">
    <w:abstractNumId w:val="477"/>
  </w:num>
  <w:num w:numId="479" w16cid:durableId="355614960">
    <w:abstractNumId w:val="478"/>
  </w:num>
  <w:num w:numId="480" w16cid:durableId="196819799">
    <w:abstractNumId w:val="479"/>
  </w:num>
  <w:num w:numId="481" w16cid:durableId="1251963435">
    <w:abstractNumId w:val="480"/>
  </w:num>
  <w:num w:numId="482" w16cid:durableId="893738785">
    <w:abstractNumId w:val="481"/>
  </w:num>
  <w:num w:numId="483" w16cid:durableId="1110854650">
    <w:abstractNumId w:val="482"/>
  </w:num>
  <w:num w:numId="484" w16cid:durableId="107313473">
    <w:abstractNumId w:val="483"/>
  </w:num>
  <w:num w:numId="485" w16cid:durableId="1973556880">
    <w:abstractNumId w:val="484"/>
  </w:num>
  <w:num w:numId="486" w16cid:durableId="940919855">
    <w:abstractNumId w:val="485"/>
  </w:num>
  <w:num w:numId="487" w16cid:durableId="1858763782">
    <w:abstractNumId w:val="486"/>
  </w:num>
  <w:num w:numId="488" w16cid:durableId="1278099043">
    <w:abstractNumId w:val="487"/>
  </w:num>
  <w:num w:numId="489" w16cid:durableId="583414055">
    <w:abstractNumId w:val="488"/>
  </w:num>
  <w:num w:numId="490" w16cid:durableId="1663463618">
    <w:abstractNumId w:val="489"/>
  </w:num>
  <w:num w:numId="491" w16cid:durableId="140779694">
    <w:abstractNumId w:val="490"/>
  </w:num>
  <w:num w:numId="492" w16cid:durableId="1888057259">
    <w:abstractNumId w:val="491"/>
  </w:num>
  <w:num w:numId="493" w16cid:durableId="927232445">
    <w:abstractNumId w:val="492"/>
  </w:num>
  <w:num w:numId="494" w16cid:durableId="518278587">
    <w:abstractNumId w:val="493"/>
  </w:num>
  <w:num w:numId="495" w16cid:durableId="1270047437">
    <w:abstractNumId w:val="494"/>
  </w:num>
  <w:num w:numId="496" w16cid:durableId="705789280">
    <w:abstractNumId w:val="495"/>
  </w:num>
  <w:num w:numId="497" w16cid:durableId="467357853">
    <w:abstractNumId w:val="496"/>
  </w:num>
  <w:num w:numId="498" w16cid:durableId="1520393895">
    <w:abstractNumId w:val="497"/>
  </w:num>
  <w:num w:numId="499" w16cid:durableId="2041200356">
    <w:abstractNumId w:val="498"/>
  </w:num>
  <w:num w:numId="500" w16cid:durableId="1609892231">
    <w:abstractNumId w:val="499"/>
  </w:num>
  <w:num w:numId="501" w16cid:durableId="1176387230">
    <w:abstractNumId w:val="500"/>
  </w:num>
  <w:num w:numId="502" w16cid:durableId="1834838606">
    <w:abstractNumId w:val="501"/>
  </w:num>
  <w:num w:numId="503" w16cid:durableId="303046821">
    <w:abstractNumId w:val="502"/>
  </w:num>
  <w:num w:numId="504" w16cid:durableId="78647504">
    <w:abstractNumId w:val="503"/>
  </w:num>
  <w:num w:numId="505" w16cid:durableId="567227368">
    <w:abstractNumId w:val="504"/>
  </w:num>
  <w:num w:numId="506" w16cid:durableId="142703485">
    <w:abstractNumId w:val="505"/>
  </w:num>
  <w:num w:numId="507" w16cid:durableId="1221137583">
    <w:abstractNumId w:val="506"/>
  </w:num>
  <w:num w:numId="508" w16cid:durableId="610548037">
    <w:abstractNumId w:val="507"/>
  </w:num>
  <w:num w:numId="509" w16cid:durableId="1245069458">
    <w:abstractNumId w:val="508"/>
  </w:num>
  <w:num w:numId="510" w16cid:durableId="1439719660">
    <w:abstractNumId w:val="509"/>
  </w:num>
  <w:num w:numId="511" w16cid:durableId="294718357">
    <w:abstractNumId w:val="510"/>
  </w:num>
  <w:num w:numId="512" w16cid:durableId="358362252">
    <w:abstractNumId w:val="511"/>
  </w:num>
  <w:num w:numId="513" w16cid:durableId="781073614">
    <w:abstractNumId w:val="512"/>
  </w:num>
  <w:num w:numId="514" w16cid:durableId="1582369720">
    <w:abstractNumId w:val="513"/>
  </w:num>
  <w:num w:numId="515" w16cid:durableId="1137727100">
    <w:abstractNumId w:val="514"/>
  </w:num>
  <w:num w:numId="516" w16cid:durableId="674310696">
    <w:abstractNumId w:val="515"/>
  </w:num>
  <w:num w:numId="517" w16cid:durableId="101536937">
    <w:abstractNumId w:val="516"/>
  </w:num>
  <w:num w:numId="518" w16cid:durableId="317729045">
    <w:abstractNumId w:val="517"/>
  </w:num>
  <w:num w:numId="519" w16cid:durableId="845099092">
    <w:abstractNumId w:val="518"/>
  </w:num>
  <w:num w:numId="520" w16cid:durableId="965353832">
    <w:abstractNumId w:val="519"/>
  </w:num>
  <w:num w:numId="521" w16cid:durableId="1553956750">
    <w:abstractNumId w:val="520"/>
  </w:num>
  <w:num w:numId="522" w16cid:durableId="971596526">
    <w:abstractNumId w:val="521"/>
  </w:num>
  <w:num w:numId="523" w16cid:durableId="522479979">
    <w:abstractNumId w:val="522"/>
  </w:num>
  <w:num w:numId="524" w16cid:durableId="219757803">
    <w:abstractNumId w:val="523"/>
  </w:num>
  <w:num w:numId="525" w16cid:durableId="1354453668">
    <w:abstractNumId w:val="524"/>
  </w:num>
  <w:num w:numId="526" w16cid:durableId="603461741">
    <w:abstractNumId w:val="525"/>
  </w:num>
  <w:num w:numId="527" w16cid:durableId="873347689">
    <w:abstractNumId w:val="526"/>
  </w:num>
  <w:num w:numId="528" w16cid:durableId="125507900">
    <w:abstractNumId w:val="527"/>
  </w:num>
  <w:num w:numId="529" w16cid:durableId="1505196782">
    <w:abstractNumId w:val="528"/>
  </w:num>
  <w:num w:numId="530" w16cid:durableId="1322923579">
    <w:abstractNumId w:val="529"/>
  </w:num>
  <w:num w:numId="531" w16cid:durableId="1012150317">
    <w:abstractNumId w:val="530"/>
  </w:num>
  <w:num w:numId="532" w16cid:durableId="1482035448">
    <w:abstractNumId w:val="531"/>
  </w:num>
  <w:num w:numId="533" w16cid:durableId="728966964">
    <w:abstractNumId w:val="532"/>
  </w:num>
  <w:num w:numId="534" w16cid:durableId="981235787">
    <w:abstractNumId w:val="533"/>
  </w:num>
  <w:num w:numId="535" w16cid:durableId="437599535">
    <w:abstractNumId w:val="534"/>
  </w:num>
  <w:num w:numId="536" w16cid:durableId="1838380692">
    <w:abstractNumId w:val="535"/>
  </w:num>
  <w:num w:numId="537" w16cid:durableId="1258834208">
    <w:abstractNumId w:val="536"/>
  </w:num>
  <w:num w:numId="538" w16cid:durableId="272637335">
    <w:abstractNumId w:val="537"/>
  </w:num>
  <w:num w:numId="539" w16cid:durableId="1648900167">
    <w:abstractNumId w:val="538"/>
  </w:num>
  <w:num w:numId="540" w16cid:durableId="1146052677">
    <w:abstractNumId w:val="539"/>
  </w:num>
  <w:num w:numId="541" w16cid:durableId="192616430">
    <w:abstractNumId w:val="540"/>
  </w:num>
  <w:num w:numId="542" w16cid:durableId="1068578734">
    <w:abstractNumId w:val="541"/>
  </w:num>
  <w:num w:numId="543" w16cid:durableId="1518495662">
    <w:abstractNumId w:val="542"/>
  </w:num>
  <w:num w:numId="544" w16cid:durableId="1197351686">
    <w:abstractNumId w:val="543"/>
  </w:num>
  <w:num w:numId="545" w16cid:durableId="1148280951">
    <w:abstractNumId w:val="544"/>
  </w:num>
  <w:num w:numId="546" w16cid:durableId="313023853">
    <w:abstractNumId w:val="545"/>
  </w:num>
  <w:num w:numId="547" w16cid:durableId="1523855843">
    <w:abstractNumId w:val="546"/>
  </w:num>
  <w:num w:numId="548" w16cid:durableId="446655870">
    <w:abstractNumId w:val="547"/>
  </w:num>
  <w:num w:numId="549" w16cid:durableId="1327975107">
    <w:abstractNumId w:val="548"/>
  </w:num>
  <w:num w:numId="550" w16cid:durableId="1796679478">
    <w:abstractNumId w:val="549"/>
  </w:num>
  <w:num w:numId="551" w16cid:durableId="236063729">
    <w:abstractNumId w:val="550"/>
  </w:num>
  <w:num w:numId="552" w16cid:durableId="1086918374">
    <w:abstractNumId w:val="551"/>
  </w:num>
  <w:num w:numId="553" w16cid:durableId="1235161191">
    <w:abstractNumId w:val="552"/>
  </w:num>
  <w:num w:numId="554" w16cid:durableId="2138183461">
    <w:abstractNumId w:val="553"/>
  </w:num>
  <w:num w:numId="555" w16cid:durableId="537398138">
    <w:abstractNumId w:val="554"/>
  </w:num>
  <w:num w:numId="556" w16cid:durableId="1942101776">
    <w:abstractNumId w:val="555"/>
  </w:num>
  <w:num w:numId="557" w16cid:durableId="1810324968">
    <w:abstractNumId w:val="556"/>
  </w:num>
  <w:num w:numId="558" w16cid:durableId="1651128902">
    <w:abstractNumId w:val="557"/>
  </w:num>
  <w:num w:numId="559" w16cid:durableId="1502042406">
    <w:abstractNumId w:val="558"/>
  </w:num>
  <w:num w:numId="560" w16cid:durableId="1470975074">
    <w:abstractNumId w:val="559"/>
  </w:num>
  <w:num w:numId="561" w16cid:durableId="529033721">
    <w:abstractNumId w:val="560"/>
  </w:num>
  <w:num w:numId="562" w16cid:durableId="1391684784">
    <w:abstractNumId w:val="561"/>
  </w:num>
  <w:num w:numId="563" w16cid:durableId="2105030821">
    <w:abstractNumId w:val="562"/>
  </w:num>
  <w:num w:numId="564" w16cid:durableId="1182860276">
    <w:abstractNumId w:val="563"/>
  </w:num>
  <w:num w:numId="565" w16cid:durableId="1232155449">
    <w:abstractNumId w:val="564"/>
  </w:num>
  <w:num w:numId="566" w16cid:durableId="1373724173">
    <w:abstractNumId w:val="565"/>
  </w:num>
  <w:num w:numId="567" w16cid:durableId="1748838271">
    <w:abstractNumId w:val="566"/>
  </w:num>
  <w:num w:numId="568" w16cid:durableId="1515879709">
    <w:abstractNumId w:val="567"/>
  </w:num>
  <w:num w:numId="569" w16cid:durableId="243925448">
    <w:abstractNumId w:val="568"/>
  </w:num>
  <w:num w:numId="570" w16cid:durableId="83499869">
    <w:abstractNumId w:val="569"/>
  </w:num>
  <w:num w:numId="571" w16cid:durableId="55512808">
    <w:abstractNumId w:val="570"/>
  </w:num>
  <w:num w:numId="572" w16cid:durableId="518743035">
    <w:abstractNumId w:val="571"/>
  </w:num>
  <w:num w:numId="573" w16cid:durableId="1908493587">
    <w:abstractNumId w:val="572"/>
  </w:num>
  <w:num w:numId="574" w16cid:durableId="575474435">
    <w:abstractNumId w:val="573"/>
  </w:num>
  <w:num w:numId="575" w16cid:durableId="320473506">
    <w:abstractNumId w:val="574"/>
  </w:num>
  <w:num w:numId="576" w16cid:durableId="1269236162">
    <w:abstractNumId w:val="575"/>
  </w:num>
  <w:num w:numId="577" w16cid:durableId="474221014">
    <w:abstractNumId w:val="576"/>
  </w:num>
  <w:num w:numId="578" w16cid:durableId="2105105528">
    <w:abstractNumId w:val="577"/>
  </w:num>
  <w:num w:numId="579" w16cid:durableId="727532763">
    <w:abstractNumId w:val="578"/>
  </w:num>
  <w:num w:numId="580" w16cid:durableId="1108238075">
    <w:abstractNumId w:val="579"/>
  </w:num>
  <w:num w:numId="581" w16cid:durableId="362368054">
    <w:abstractNumId w:val="580"/>
  </w:num>
  <w:num w:numId="582" w16cid:durableId="2140606428">
    <w:abstractNumId w:val="581"/>
  </w:num>
  <w:num w:numId="583" w16cid:durableId="450976958">
    <w:abstractNumId w:val="582"/>
  </w:num>
  <w:num w:numId="584" w16cid:durableId="650060565">
    <w:abstractNumId w:val="583"/>
  </w:num>
  <w:num w:numId="585" w16cid:durableId="381947473">
    <w:abstractNumId w:val="584"/>
  </w:num>
  <w:num w:numId="586" w16cid:durableId="1835218911">
    <w:abstractNumId w:val="585"/>
  </w:num>
  <w:num w:numId="587" w16cid:durableId="743456167">
    <w:abstractNumId w:val="586"/>
  </w:num>
  <w:num w:numId="588" w16cid:durableId="1590653038">
    <w:abstractNumId w:val="587"/>
  </w:num>
  <w:num w:numId="589" w16cid:durableId="119348612">
    <w:abstractNumId w:val="588"/>
  </w:num>
  <w:num w:numId="590" w16cid:durableId="397165790">
    <w:abstractNumId w:val="589"/>
  </w:num>
  <w:num w:numId="591" w16cid:durableId="949092462">
    <w:abstractNumId w:val="590"/>
  </w:num>
  <w:num w:numId="592" w16cid:durableId="594019799">
    <w:abstractNumId w:val="591"/>
  </w:num>
  <w:num w:numId="593" w16cid:durableId="1124352537">
    <w:abstractNumId w:val="592"/>
  </w:num>
  <w:num w:numId="594" w16cid:durableId="2042823002">
    <w:abstractNumId w:val="593"/>
  </w:num>
  <w:num w:numId="595" w16cid:durableId="90974159">
    <w:abstractNumId w:val="594"/>
  </w:num>
  <w:num w:numId="596" w16cid:durableId="2083209369">
    <w:abstractNumId w:val="595"/>
  </w:num>
  <w:num w:numId="597" w16cid:durableId="1578899233">
    <w:abstractNumId w:val="596"/>
  </w:num>
  <w:num w:numId="598" w16cid:durableId="2051219557">
    <w:abstractNumId w:val="597"/>
  </w:num>
  <w:num w:numId="599" w16cid:durableId="2055234877">
    <w:abstractNumId w:val="598"/>
  </w:num>
  <w:num w:numId="600" w16cid:durableId="391542802">
    <w:abstractNumId w:val="599"/>
  </w:num>
  <w:num w:numId="601" w16cid:durableId="624510721">
    <w:abstractNumId w:val="600"/>
  </w:num>
  <w:num w:numId="602" w16cid:durableId="677271886">
    <w:abstractNumId w:val="601"/>
  </w:num>
  <w:num w:numId="603" w16cid:durableId="1071585448">
    <w:abstractNumId w:val="602"/>
  </w:num>
  <w:num w:numId="604" w16cid:durableId="370961312">
    <w:abstractNumId w:val="603"/>
  </w:num>
  <w:num w:numId="605" w16cid:durableId="858547723">
    <w:abstractNumId w:val="604"/>
  </w:num>
  <w:num w:numId="606" w16cid:durableId="228928030">
    <w:abstractNumId w:val="605"/>
  </w:num>
  <w:num w:numId="607" w16cid:durableId="2120178884">
    <w:abstractNumId w:val="606"/>
  </w:num>
  <w:num w:numId="608" w16cid:durableId="645011016">
    <w:abstractNumId w:val="607"/>
  </w:num>
  <w:num w:numId="609" w16cid:durableId="1831869186">
    <w:abstractNumId w:val="608"/>
  </w:num>
  <w:num w:numId="610" w16cid:durableId="1586261806">
    <w:abstractNumId w:val="609"/>
  </w:num>
  <w:num w:numId="611" w16cid:durableId="172766665">
    <w:abstractNumId w:val="610"/>
  </w:num>
  <w:num w:numId="612" w16cid:durableId="198707415">
    <w:abstractNumId w:val="611"/>
  </w:num>
  <w:num w:numId="613" w16cid:durableId="1526365276">
    <w:abstractNumId w:val="612"/>
  </w:num>
  <w:num w:numId="614" w16cid:durableId="536510295">
    <w:abstractNumId w:val="613"/>
  </w:num>
  <w:num w:numId="615" w16cid:durableId="179663580">
    <w:abstractNumId w:val="614"/>
  </w:num>
  <w:numIdMacAtCleanup w:val="6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42B"/>
    <w:rsid w:val="0001372E"/>
    <w:rsid w:val="0001458B"/>
    <w:rsid w:val="00043EE4"/>
    <w:rsid w:val="0006253F"/>
    <w:rsid w:val="0007047A"/>
    <w:rsid w:val="0007384D"/>
    <w:rsid w:val="000A3ADA"/>
    <w:rsid w:val="000B213A"/>
    <w:rsid w:val="000C6679"/>
    <w:rsid w:val="000D282E"/>
    <w:rsid w:val="000D6098"/>
    <w:rsid w:val="0010398B"/>
    <w:rsid w:val="00110045"/>
    <w:rsid w:val="00154ABF"/>
    <w:rsid w:val="00175C3D"/>
    <w:rsid w:val="001B2A26"/>
    <w:rsid w:val="001C4F01"/>
    <w:rsid w:val="001D7D86"/>
    <w:rsid w:val="001F686E"/>
    <w:rsid w:val="00205152"/>
    <w:rsid w:val="00207BE8"/>
    <w:rsid w:val="00227D0D"/>
    <w:rsid w:val="0025674D"/>
    <w:rsid w:val="00281456"/>
    <w:rsid w:val="002F1458"/>
    <w:rsid w:val="003179CF"/>
    <w:rsid w:val="00322A62"/>
    <w:rsid w:val="00336C2F"/>
    <w:rsid w:val="003668B3"/>
    <w:rsid w:val="00377DAF"/>
    <w:rsid w:val="00392426"/>
    <w:rsid w:val="003B4F3B"/>
    <w:rsid w:val="003F5204"/>
    <w:rsid w:val="00440E4D"/>
    <w:rsid w:val="00455477"/>
    <w:rsid w:val="004565BC"/>
    <w:rsid w:val="004A09E0"/>
    <w:rsid w:val="004A2E13"/>
    <w:rsid w:val="004A5022"/>
    <w:rsid w:val="004C19C1"/>
    <w:rsid w:val="004D41C8"/>
    <w:rsid w:val="004E1DE0"/>
    <w:rsid w:val="004F5678"/>
    <w:rsid w:val="0051387A"/>
    <w:rsid w:val="00522C02"/>
    <w:rsid w:val="00523D2C"/>
    <w:rsid w:val="00527A00"/>
    <w:rsid w:val="00533F24"/>
    <w:rsid w:val="0054536F"/>
    <w:rsid w:val="00554EB2"/>
    <w:rsid w:val="0056654F"/>
    <w:rsid w:val="00582E1D"/>
    <w:rsid w:val="00585ACA"/>
    <w:rsid w:val="005970B7"/>
    <w:rsid w:val="005D4279"/>
    <w:rsid w:val="00603041"/>
    <w:rsid w:val="0066071A"/>
    <w:rsid w:val="00661FD5"/>
    <w:rsid w:val="00666354"/>
    <w:rsid w:val="00680B63"/>
    <w:rsid w:val="00692C40"/>
    <w:rsid w:val="006A3AA9"/>
    <w:rsid w:val="006B74F1"/>
    <w:rsid w:val="006F175F"/>
    <w:rsid w:val="006F42AB"/>
    <w:rsid w:val="007015FB"/>
    <w:rsid w:val="00721B33"/>
    <w:rsid w:val="00727284"/>
    <w:rsid w:val="00731256"/>
    <w:rsid w:val="0075625F"/>
    <w:rsid w:val="00757D19"/>
    <w:rsid w:val="00762F27"/>
    <w:rsid w:val="00793045"/>
    <w:rsid w:val="00797E4E"/>
    <w:rsid w:val="007A0E56"/>
    <w:rsid w:val="007C769B"/>
    <w:rsid w:val="007D286A"/>
    <w:rsid w:val="007F02EA"/>
    <w:rsid w:val="008120B5"/>
    <w:rsid w:val="008233A9"/>
    <w:rsid w:val="00832CBD"/>
    <w:rsid w:val="008342C1"/>
    <w:rsid w:val="008601D5"/>
    <w:rsid w:val="0086520B"/>
    <w:rsid w:val="00865A0B"/>
    <w:rsid w:val="00867B52"/>
    <w:rsid w:val="00874214"/>
    <w:rsid w:val="00890A9E"/>
    <w:rsid w:val="00890B52"/>
    <w:rsid w:val="008C252D"/>
    <w:rsid w:val="009121A9"/>
    <w:rsid w:val="009225C7"/>
    <w:rsid w:val="00950784"/>
    <w:rsid w:val="0096566A"/>
    <w:rsid w:val="009726FD"/>
    <w:rsid w:val="0099199F"/>
    <w:rsid w:val="00994505"/>
    <w:rsid w:val="00995543"/>
    <w:rsid w:val="009A0D82"/>
    <w:rsid w:val="009B29B3"/>
    <w:rsid w:val="009B3899"/>
    <w:rsid w:val="009C6BB8"/>
    <w:rsid w:val="009D530D"/>
    <w:rsid w:val="009D6EE2"/>
    <w:rsid w:val="009E4DF3"/>
    <w:rsid w:val="00A122E6"/>
    <w:rsid w:val="00A648F1"/>
    <w:rsid w:val="00A77B3E"/>
    <w:rsid w:val="00A85727"/>
    <w:rsid w:val="00A9026C"/>
    <w:rsid w:val="00AA1603"/>
    <w:rsid w:val="00AB46B3"/>
    <w:rsid w:val="00AB5BAA"/>
    <w:rsid w:val="00AC58F6"/>
    <w:rsid w:val="00B15206"/>
    <w:rsid w:val="00B21317"/>
    <w:rsid w:val="00B32CF5"/>
    <w:rsid w:val="00B80C7B"/>
    <w:rsid w:val="00C106DD"/>
    <w:rsid w:val="00C25DD8"/>
    <w:rsid w:val="00C646B4"/>
    <w:rsid w:val="00C67378"/>
    <w:rsid w:val="00C829F0"/>
    <w:rsid w:val="00C9163F"/>
    <w:rsid w:val="00C9721E"/>
    <w:rsid w:val="00C97230"/>
    <w:rsid w:val="00CA2A22"/>
    <w:rsid w:val="00CA2A55"/>
    <w:rsid w:val="00CA4F0E"/>
    <w:rsid w:val="00CB3AC8"/>
    <w:rsid w:val="00CC401E"/>
    <w:rsid w:val="00D212B8"/>
    <w:rsid w:val="00D24DEB"/>
    <w:rsid w:val="00D337FE"/>
    <w:rsid w:val="00D365F3"/>
    <w:rsid w:val="00D6053B"/>
    <w:rsid w:val="00D729A2"/>
    <w:rsid w:val="00E12E9C"/>
    <w:rsid w:val="00E25EC6"/>
    <w:rsid w:val="00E54EF8"/>
    <w:rsid w:val="00EA36BD"/>
    <w:rsid w:val="00EC39AE"/>
    <w:rsid w:val="00ED3B16"/>
    <w:rsid w:val="00EF423D"/>
    <w:rsid w:val="00F126BE"/>
    <w:rsid w:val="00F37475"/>
    <w:rsid w:val="00F47D34"/>
    <w:rsid w:val="00F5168C"/>
    <w:rsid w:val="00F72DFF"/>
    <w:rsid w:val="00F755B3"/>
    <w:rsid w:val="00FA0E6F"/>
    <w:rsid w:val="00FD06A4"/>
    <w:rsid w:val="00FE732A"/>
    <w:rsid w:val="00FF0677"/>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44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18"/>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C25DD8"/>
    <w:pPr>
      <w:tabs>
        <w:tab w:val="right" w:leader="dot" w:pos="9350"/>
      </w:tabs>
    </w:pPr>
    <w:rPr>
      <w:b/>
    </w:rPr>
  </w:style>
  <w:style w:type="paragraph" w:customStyle="1" w:styleId="NormalTimesNewRoman10pt">
    <w:name w:val="NormalTimesNewRoman10pt"/>
    <w:basedOn w:val="Normal"/>
  </w:style>
  <w:style w:type="table" w:customStyle="1" w:styleId="MsoTableGrid0">
    <w:name w:val="MsoTableGrid"/>
    <w:basedOn w:val="TableNormal"/>
    <w:tblPr/>
  </w:style>
  <w:style w:type="table" w:customStyle="1" w:styleId="MsoNormalTable0">
    <w:name w:val="MsoNormalTable"/>
    <w:basedOn w:val="TableNormal"/>
    <w:tblPr/>
  </w:style>
  <w:style w:type="character" w:styleId="Hyperlink">
    <w:name w:val="Hyperlink"/>
    <w:uiPriority w:val="99"/>
    <w:rsid w:val="00EF7B96"/>
    <w:rPr>
      <w:color w:val="0000FF"/>
      <w:u w:val="single"/>
    </w:rPr>
  </w:style>
  <w:style w:type="paragraph" w:styleId="TOC2">
    <w:name w:val="toc 2"/>
    <w:basedOn w:val="Normal"/>
    <w:next w:val="Normal"/>
    <w:autoRedefine/>
    <w:uiPriority w:val="39"/>
    <w:rsid w:val="00805BCE"/>
    <w:pPr>
      <w:ind w:left="240"/>
    </w:pPr>
  </w:style>
  <w:style w:type="paragraph" w:styleId="TOC3">
    <w:name w:val="toc 3"/>
    <w:basedOn w:val="Normal"/>
    <w:next w:val="Normal"/>
    <w:autoRedefine/>
    <w:uiPriority w:val="39"/>
    <w:rsid w:val="00805BCE"/>
    <w:pPr>
      <w:ind w:left="480"/>
    </w:pPr>
  </w:style>
  <w:style w:type="paragraph" w:styleId="ListParagraph">
    <w:name w:val="List Paragraph"/>
    <w:aliases w:val="List Paragraph1,Recommendation,List Paragraph11,dot point 1,Body text"/>
    <w:basedOn w:val="Normal"/>
    <w:uiPriority w:val="34"/>
    <w:qFormat/>
    <w:rsid w:val="0086520B"/>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86520B"/>
    <w:rPr>
      <w:color w:val="605E5C"/>
      <w:shd w:val="clear" w:color="auto" w:fill="E1DFDD"/>
    </w:rPr>
  </w:style>
  <w:style w:type="paragraph" w:styleId="TOC4">
    <w:name w:val="toc 4"/>
    <w:basedOn w:val="Normal"/>
    <w:next w:val="Normal"/>
    <w:autoRedefine/>
    <w:uiPriority w:val="39"/>
    <w:unhideWhenUsed/>
    <w:rsid w:val="00C25DD8"/>
    <w:pPr>
      <w:spacing w:after="100" w:line="259" w:lineRule="auto"/>
      <w:ind w:left="660"/>
    </w:pPr>
    <w:rPr>
      <w:rFonts w:ascii="Calibri" w:hAnsi="Calibri"/>
      <w:kern w:val="2"/>
      <w:sz w:val="22"/>
      <w:szCs w:val="22"/>
    </w:rPr>
  </w:style>
  <w:style w:type="paragraph" w:styleId="TOC5">
    <w:name w:val="toc 5"/>
    <w:basedOn w:val="Normal"/>
    <w:next w:val="Normal"/>
    <w:autoRedefine/>
    <w:uiPriority w:val="39"/>
    <w:unhideWhenUsed/>
    <w:rsid w:val="00C25DD8"/>
    <w:pPr>
      <w:spacing w:after="100" w:line="259" w:lineRule="auto"/>
      <w:ind w:left="880"/>
    </w:pPr>
    <w:rPr>
      <w:rFonts w:ascii="Calibri" w:hAnsi="Calibri"/>
      <w:kern w:val="2"/>
      <w:sz w:val="22"/>
      <w:szCs w:val="22"/>
    </w:rPr>
  </w:style>
  <w:style w:type="paragraph" w:styleId="TOC6">
    <w:name w:val="toc 6"/>
    <w:basedOn w:val="Normal"/>
    <w:next w:val="Normal"/>
    <w:autoRedefine/>
    <w:uiPriority w:val="39"/>
    <w:unhideWhenUsed/>
    <w:rsid w:val="00C25DD8"/>
    <w:pPr>
      <w:spacing w:after="100" w:line="259" w:lineRule="auto"/>
      <w:ind w:left="1100"/>
    </w:pPr>
    <w:rPr>
      <w:rFonts w:ascii="Calibri" w:hAnsi="Calibri"/>
      <w:kern w:val="2"/>
      <w:sz w:val="22"/>
      <w:szCs w:val="22"/>
    </w:rPr>
  </w:style>
  <w:style w:type="paragraph" w:styleId="TOC7">
    <w:name w:val="toc 7"/>
    <w:basedOn w:val="Normal"/>
    <w:next w:val="Normal"/>
    <w:autoRedefine/>
    <w:uiPriority w:val="39"/>
    <w:unhideWhenUsed/>
    <w:rsid w:val="00C25DD8"/>
    <w:pPr>
      <w:spacing w:after="100" w:line="259" w:lineRule="auto"/>
      <w:ind w:left="1320"/>
    </w:pPr>
    <w:rPr>
      <w:rFonts w:ascii="Calibri" w:hAnsi="Calibri"/>
      <w:kern w:val="2"/>
      <w:sz w:val="22"/>
      <w:szCs w:val="22"/>
    </w:rPr>
  </w:style>
  <w:style w:type="paragraph" w:styleId="TOC8">
    <w:name w:val="toc 8"/>
    <w:basedOn w:val="Normal"/>
    <w:next w:val="Normal"/>
    <w:autoRedefine/>
    <w:uiPriority w:val="39"/>
    <w:unhideWhenUsed/>
    <w:rsid w:val="00C25DD8"/>
    <w:pPr>
      <w:spacing w:after="100" w:line="259" w:lineRule="auto"/>
      <w:ind w:left="1540"/>
    </w:pPr>
    <w:rPr>
      <w:rFonts w:ascii="Calibri" w:hAnsi="Calibri"/>
      <w:kern w:val="2"/>
      <w:sz w:val="22"/>
      <w:szCs w:val="22"/>
    </w:rPr>
  </w:style>
  <w:style w:type="paragraph" w:styleId="TOC9">
    <w:name w:val="toc 9"/>
    <w:basedOn w:val="Normal"/>
    <w:next w:val="Normal"/>
    <w:autoRedefine/>
    <w:uiPriority w:val="39"/>
    <w:unhideWhenUsed/>
    <w:rsid w:val="00C25DD8"/>
    <w:pPr>
      <w:spacing w:after="100" w:line="259" w:lineRule="auto"/>
      <w:ind w:left="1760"/>
    </w:pPr>
    <w:rPr>
      <w:rFonts w:ascii="Calibri" w:hAnsi="Calibri"/>
      <w:kern w:val="2"/>
      <w:sz w:val="22"/>
      <w:szCs w:val="22"/>
    </w:rPr>
  </w:style>
  <w:style w:type="character" w:styleId="CommentReference">
    <w:name w:val="annotation reference"/>
    <w:rsid w:val="00C67378"/>
    <w:rPr>
      <w:sz w:val="16"/>
      <w:szCs w:val="16"/>
    </w:rPr>
  </w:style>
  <w:style w:type="paragraph" w:styleId="CommentText">
    <w:name w:val="annotation text"/>
    <w:basedOn w:val="Normal"/>
    <w:link w:val="CommentTextChar"/>
    <w:rsid w:val="00C67378"/>
    <w:rPr>
      <w:sz w:val="20"/>
      <w:szCs w:val="20"/>
    </w:rPr>
  </w:style>
  <w:style w:type="character" w:customStyle="1" w:styleId="CommentTextChar">
    <w:name w:val="Comment Text Char"/>
    <w:basedOn w:val="DefaultParagraphFont"/>
    <w:link w:val="CommentText"/>
    <w:rsid w:val="00C67378"/>
  </w:style>
  <w:style w:type="paragraph" w:styleId="CommentSubject">
    <w:name w:val="annotation subject"/>
    <w:basedOn w:val="CommentText"/>
    <w:next w:val="CommentText"/>
    <w:link w:val="CommentSubjectChar"/>
    <w:rsid w:val="00C67378"/>
    <w:rPr>
      <w:b/>
      <w:bCs/>
    </w:rPr>
  </w:style>
  <w:style w:type="character" w:customStyle="1" w:styleId="CommentSubjectChar">
    <w:name w:val="Comment Subject Char"/>
    <w:link w:val="CommentSubject"/>
    <w:rsid w:val="00C67378"/>
    <w:rPr>
      <w:b/>
      <w:bCs/>
    </w:rPr>
  </w:style>
  <w:style w:type="paragraph" w:styleId="Header">
    <w:name w:val="header"/>
    <w:basedOn w:val="Normal"/>
    <w:link w:val="HeaderChar"/>
    <w:rsid w:val="00CA2A22"/>
    <w:pPr>
      <w:tabs>
        <w:tab w:val="center" w:pos="4513"/>
        <w:tab w:val="right" w:pos="9026"/>
      </w:tabs>
    </w:pPr>
  </w:style>
  <w:style w:type="character" w:customStyle="1" w:styleId="HeaderChar">
    <w:name w:val="Header Char"/>
    <w:link w:val="Header"/>
    <w:rsid w:val="00CA2A22"/>
    <w:rPr>
      <w:sz w:val="18"/>
      <w:szCs w:val="24"/>
    </w:rPr>
  </w:style>
  <w:style w:type="paragraph" w:styleId="Footer">
    <w:name w:val="footer"/>
    <w:basedOn w:val="Normal"/>
    <w:link w:val="FooterChar"/>
    <w:rsid w:val="00CA2A22"/>
    <w:pPr>
      <w:tabs>
        <w:tab w:val="center" w:pos="4513"/>
        <w:tab w:val="right" w:pos="9026"/>
      </w:tabs>
    </w:pPr>
  </w:style>
  <w:style w:type="character" w:customStyle="1" w:styleId="FooterChar">
    <w:name w:val="Footer Char"/>
    <w:link w:val="Footer"/>
    <w:rsid w:val="00CA2A22"/>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health.gov.au/resources/collections/health-professional-guidelines?utm_source=health.gov.au&amp;utm_medium=callout-auto-custom&amp;utm_campaign=digital_transformation" TargetMode="External"/><Relationship Id="rId18" Type="http://schemas.openxmlformats.org/officeDocument/2006/relationships/hyperlink" Target="https://www.servicesaustralia.gov.au/enrolling-medicare-if-youre-temporary-resident-covered-ministerial-order?context=60092" TargetMode="External"/><Relationship Id="rId26" Type="http://schemas.openxmlformats.org/officeDocument/2006/relationships/hyperlink" Target="https://www9.health.gov.au/mbs/fullDisplay.cfm?type=note&amp;q=AN.7.1&amp;qt=noteID&amp;criteria=an%2E7%2E1" TargetMode="External"/><Relationship Id="rId39" Type="http://schemas.openxmlformats.org/officeDocument/2006/relationships/hyperlink" Target="https://www.legislation.gov.au/Series/F2021L00678" TargetMode="External"/><Relationship Id="rId3" Type="http://schemas.openxmlformats.org/officeDocument/2006/relationships/styles" Target="styles.xml"/><Relationship Id="rId21" Type="http://schemas.openxmlformats.org/officeDocument/2006/relationships/hyperlink" Target="https://www.legislation.gov.au/Series/C2004A00101" TargetMode="External"/><Relationship Id="rId34" Type="http://schemas.openxmlformats.org/officeDocument/2006/relationships/hyperlink" Target="https://www.legislation.gov.au/Series/F2018L01365" TargetMode="External"/><Relationship Id="rId42" Type="http://schemas.openxmlformats.org/officeDocument/2006/relationships/hyperlink" Target="https://www.servicesaustralia.gov.au/" TargetMode="External"/><Relationship Id="rId47" Type="http://schemas.openxmlformats.org/officeDocument/2006/relationships/hyperlink" Target="mailto:msac.secretariat@health.gov.a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ealth.gov.au/resources/collections/askmbs-advisories" TargetMode="External"/><Relationship Id="rId17" Type="http://schemas.openxmlformats.org/officeDocument/2006/relationships/hyperlink" Target="https://www.servicesaustralia.gov.au/enrolling-medicare-if-youre-australian-permanent-resident?context=60092" TargetMode="External"/><Relationship Id="rId25" Type="http://schemas.openxmlformats.org/officeDocument/2006/relationships/hyperlink" Target="https://www9.health.gov.au/mbs/fullDisplay.cfm?type=note&amp;q=AN.7.1&amp;qt=noteID&amp;criteria=an%2E7%2E1" TargetMode="External"/><Relationship Id="rId33" Type="http://schemas.openxmlformats.org/officeDocument/2006/relationships/hyperlink" Target="https://www.servicesaustralia.gov.au/gp-medical-specialist-and-consultant-physician-eligibility-requirements?context=34076" TargetMode="External"/><Relationship Id="rId38" Type="http://schemas.openxmlformats.org/officeDocument/2006/relationships/hyperlink" Target="https://www.legislation.gov.au/Series/C2004A00101" TargetMode="External"/><Relationship Id="rId46" Type="http://schemas.openxmlformats.org/officeDocument/2006/relationships/hyperlink" Target="http://www.msac.gov.au/"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services/medicare/hpos" TargetMode="External"/><Relationship Id="rId20" Type="http://schemas.openxmlformats.org/officeDocument/2006/relationships/hyperlink" Target="https://www.servicesaustralia.gov.au/your-medicare-card?context=60092" TargetMode="External"/><Relationship Id="rId29" Type="http://schemas.openxmlformats.org/officeDocument/2006/relationships/hyperlink" Target="https://www.ahpra.gov.au/Registration/Registers-of-Practitioners.aspx" TargetMode="External"/><Relationship Id="rId41" Type="http://schemas.openxmlformats.org/officeDocument/2006/relationships/hyperlink" Target="https://www.services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lto:askMBS@health.gov.au" TargetMode="External"/><Relationship Id="rId24" Type="http://schemas.openxmlformats.org/officeDocument/2006/relationships/hyperlink" Target="https://www.legislation.gov.au/" TargetMode="External"/><Relationship Id="rId32" Type="http://schemas.openxmlformats.org/officeDocument/2006/relationships/hyperlink" Target="https://www.health.gov.au/resources/publications/general-practice-fellowship-program-placement-guidelines-fourth-edition?language=en" TargetMode="External"/><Relationship Id="rId37" Type="http://schemas.openxmlformats.org/officeDocument/2006/relationships/hyperlink" Target="https://www.legislation.gov.au/" TargetMode="External"/><Relationship Id="rId40" Type="http://schemas.openxmlformats.org/officeDocument/2006/relationships/hyperlink" Target="https://www.legislation.gov.au/Series/F2018L01365" TargetMode="External"/><Relationship Id="rId45" Type="http://schemas.openxmlformats.org/officeDocument/2006/relationships/hyperlink" Target="http://www.psr.gov.au/" TargetMode="External"/><Relationship Id="rId5" Type="http://schemas.openxmlformats.org/officeDocument/2006/relationships/webSettings" Target="webSettings.xml"/><Relationship Id="rId15" Type="http://schemas.openxmlformats.org/officeDocument/2006/relationships/hyperlink" Target="https://www.servicesaustralia.gov.au/" TargetMode="External"/><Relationship Id="rId23" Type="http://schemas.openxmlformats.org/officeDocument/2006/relationships/hyperlink" Target="https://www.legislation.gov.au/Series/C2004A00101" TargetMode="External"/><Relationship Id="rId28" Type="http://schemas.openxmlformats.org/officeDocument/2006/relationships/hyperlink" Target="https://www.servicesaustralia.gov.au/how-to-apply-for-initial-or-additional-medicare-provider-number-or-pbs-prescriber-number?context=34076" TargetMode="External"/><Relationship Id="rId36" Type="http://schemas.openxmlformats.org/officeDocument/2006/relationships/hyperlink" Target="https://www.health.gov.au/our-work/omps" TargetMode="External"/><Relationship Id="rId49" Type="http://schemas.openxmlformats.org/officeDocument/2006/relationships/hyperlink" Target="https://www.health.gov.au/resources/collections/health-professional-guidelines?utm_source=health.gov.au&amp;utm_medium=callout-auto-custom&amp;utm_campaign=digital_transformation" TargetMode="External"/><Relationship Id="rId10" Type="http://schemas.openxmlformats.org/officeDocument/2006/relationships/footer" Target="footer1.xml"/><Relationship Id="rId19" Type="http://schemas.openxmlformats.org/officeDocument/2006/relationships/hyperlink" Target="https://www.legislation.gov.au/Series/C2004A00101" TargetMode="External"/><Relationship Id="rId31" Type="http://schemas.openxmlformats.org/officeDocument/2006/relationships/hyperlink" Target="https://www.legislation.gov.au/Series/F2021L00678" TargetMode="External"/><Relationship Id="rId44" Type="http://schemas.openxmlformats.org/officeDocument/2006/relationships/hyperlink" Target="https://www.servicesaustralia.gov.au/" TargetMode="External"/><Relationship Id="rId4" Type="http://schemas.openxmlformats.org/officeDocument/2006/relationships/settings" Target="settings.xml"/><Relationship Id="rId9" Type="http://schemas.openxmlformats.org/officeDocument/2006/relationships/hyperlink" Target="https://www.health.gov.au/mbsonline" TargetMode="External"/><Relationship Id="rId14" Type="http://schemas.openxmlformats.org/officeDocument/2006/relationships/hyperlink" Target="https://www.health.gov.au/resources/collections/health-professional-guidelines?utm_source=health.gov.au&amp;utm_medium=callout-auto-custom&amp;utm_campaign=digital_transformation" TargetMode="External"/><Relationship Id="rId22" Type="http://schemas.openxmlformats.org/officeDocument/2006/relationships/hyperlink" Target="https://www.servicesaustralia.gov.au/when-reciprocal-health-care-agreements-apply-and-you-visit-australia?context=22481" TargetMode="External"/><Relationship Id="rId27" Type="http://schemas.openxmlformats.org/officeDocument/2006/relationships/hyperlink" Target="https://www.legislation.gov.au/Series/C2004A00101" TargetMode="External"/><Relationship Id="rId30" Type="http://schemas.openxmlformats.org/officeDocument/2006/relationships/hyperlink" Target="https://www.medicalboard.gov.au/" TargetMode="External"/><Relationship Id="rId35" Type="http://schemas.openxmlformats.org/officeDocument/2006/relationships/hyperlink" Target="https://www.legislation.gov.au/Series/F2021L00678" TargetMode="External"/><Relationship Id="rId43" Type="http://schemas.openxmlformats.org/officeDocument/2006/relationships/hyperlink" Target="https://www.health.gov.au/resources/collections/health-professional-guidelines?utm_source=health.gov.au&amp;utm_medium=callout-auto-custom&amp;utm_campaign=digital_transformation" TargetMode="External"/><Relationship Id="rId48" Type="http://schemas.openxmlformats.org/officeDocument/2006/relationships/hyperlink" Target="http://mailto:askmbs@health.gov.au" TargetMode="External"/><Relationship Id="rId8" Type="http://schemas.openxmlformats.org/officeDocument/2006/relationships/hyperlink" Target="mailto:corporatecomms@health.gov.a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3A87-0039-48B3-B83B-CF0F2413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19735</Words>
  <Characters>112495</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131967</CharactersWithSpaces>
  <SharedDoc>false</SharedDoc>
  <HLinks>
    <vt:vector size="4452" baseType="variant">
      <vt:variant>
        <vt:i4>6553704</vt:i4>
      </vt:variant>
      <vt:variant>
        <vt:i4>3378</vt:i4>
      </vt:variant>
      <vt:variant>
        <vt:i4>0</vt:i4>
      </vt:variant>
      <vt:variant>
        <vt:i4>5</vt:i4>
      </vt:variant>
      <vt:variant>
        <vt:lpwstr>http://www9.health.gov.au/mbs/fullDisplay.cfm?type=note&amp;q=MN.6.4&amp;qt=noteID&amp;criteria=MN%2E6%2E4</vt:lpwstr>
      </vt:variant>
      <vt:variant>
        <vt:lpwstr/>
      </vt:variant>
      <vt:variant>
        <vt:i4>983049</vt:i4>
      </vt:variant>
      <vt:variant>
        <vt:i4>3375</vt:i4>
      </vt:variant>
      <vt:variant>
        <vt:i4>0</vt:i4>
      </vt:variant>
      <vt:variant>
        <vt:i4>5</vt:i4>
      </vt:variant>
      <vt:variant>
        <vt:lpwstr>https://jeatdisord.biomedcentral.com/articles/10.1186/s40337-020-00341-0</vt:lpwstr>
      </vt:variant>
      <vt:variant>
        <vt:lpwstr/>
      </vt:variant>
      <vt:variant>
        <vt:i4>196674</vt:i4>
      </vt:variant>
      <vt:variant>
        <vt:i4>3372</vt:i4>
      </vt:variant>
      <vt:variant>
        <vt:i4>0</vt:i4>
      </vt:variant>
      <vt:variant>
        <vt:i4>5</vt:i4>
      </vt:variant>
      <vt:variant>
        <vt:lpwstr>https://www.nedc.com.au/research-and-resources/show/workforce-core-competencies-a-competency-framework-for-eating-disorders-in-australia</vt:lpwstr>
      </vt:variant>
      <vt:variant>
        <vt:lpwstr/>
      </vt:variant>
      <vt:variant>
        <vt:i4>4522066</vt:i4>
      </vt:variant>
      <vt:variant>
        <vt:i4>3369</vt:i4>
      </vt:variant>
      <vt:variant>
        <vt:i4>0</vt:i4>
      </vt:variant>
      <vt:variant>
        <vt:i4>5</vt:i4>
      </vt:variant>
      <vt:variant>
        <vt:lpwstr>https://www.nedc.com.au/assets/Uploads/WORKFORCE-CORE-COMPETENCIES-for-the-safe-and-effective-identification-of-and-response-to-eating-disorders.pdf</vt:lpwstr>
      </vt:variant>
      <vt:variant>
        <vt:lpwstr/>
      </vt:variant>
      <vt:variant>
        <vt:i4>7340089</vt:i4>
      </vt:variant>
      <vt:variant>
        <vt:i4>3366</vt:i4>
      </vt:variant>
      <vt:variant>
        <vt:i4>0</vt:i4>
      </vt:variant>
      <vt:variant>
        <vt:i4>5</vt:i4>
      </vt:variant>
      <vt:variant>
        <vt:lpwstr>https://www9.health.gov.au/mbs/fullDisplay.cfm?type=note&amp;q=IN.0.6&amp;qt=noteID&amp;criteria=IN%2E0%2E6</vt:lpwstr>
      </vt:variant>
      <vt:variant>
        <vt:lpwstr/>
      </vt:variant>
      <vt:variant>
        <vt:i4>5767248</vt:i4>
      </vt:variant>
      <vt:variant>
        <vt:i4>3363</vt:i4>
      </vt:variant>
      <vt:variant>
        <vt:i4>0</vt:i4>
      </vt:variant>
      <vt:variant>
        <vt:i4>5</vt:i4>
      </vt:variant>
      <vt:variant>
        <vt:lpwstr>https://www.servicesaustralia.gov.au/</vt:lpwstr>
      </vt:variant>
      <vt:variant>
        <vt:lpwstr/>
      </vt:variant>
      <vt:variant>
        <vt:i4>4784213</vt:i4>
      </vt:variant>
      <vt:variant>
        <vt:i4>3360</vt:i4>
      </vt:variant>
      <vt:variant>
        <vt:i4>0</vt:i4>
      </vt:variant>
      <vt:variant>
        <vt:i4>5</vt:i4>
      </vt:variant>
      <vt:variant>
        <vt:lpwstr>http://www.ahpra.gov.au/index.php</vt:lpwstr>
      </vt:variant>
      <vt:variant>
        <vt:lpwstr/>
      </vt:variant>
      <vt:variant>
        <vt:i4>5767248</vt:i4>
      </vt:variant>
      <vt:variant>
        <vt:i4>3357</vt:i4>
      </vt:variant>
      <vt:variant>
        <vt:i4>0</vt:i4>
      </vt:variant>
      <vt:variant>
        <vt:i4>5</vt:i4>
      </vt:variant>
      <vt:variant>
        <vt:lpwstr>https://www.servicesaustralia.gov.au/</vt:lpwstr>
      </vt:variant>
      <vt:variant>
        <vt:lpwstr/>
      </vt:variant>
      <vt:variant>
        <vt:i4>4325391</vt:i4>
      </vt:variant>
      <vt:variant>
        <vt:i4>3354</vt:i4>
      </vt:variant>
      <vt:variant>
        <vt:i4>0</vt:i4>
      </vt:variant>
      <vt:variant>
        <vt:i4>5</vt:i4>
      </vt:variant>
      <vt:variant>
        <vt:lpwstr>http://www.health.gov.au/internet/main/publishing.nsf/Content/Maternity+Services+Review-Q&amp;A-PIMI</vt:lpwstr>
      </vt:variant>
      <vt:variant>
        <vt:lpwstr/>
      </vt:variant>
      <vt:variant>
        <vt:i4>720963</vt:i4>
      </vt:variant>
      <vt:variant>
        <vt:i4>3351</vt:i4>
      </vt:variant>
      <vt:variant>
        <vt:i4>0</vt:i4>
      </vt:variant>
      <vt:variant>
        <vt:i4>5</vt:i4>
      </vt:variant>
      <vt:variant>
        <vt:lpwstr>http://www.nursingmidwiferyboard.gov.au/</vt:lpwstr>
      </vt:variant>
      <vt:variant>
        <vt:lpwstr/>
      </vt:variant>
      <vt:variant>
        <vt:i4>2949226</vt:i4>
      </vt:variant>
      <vt:variant>
        <vt:i4>3348</vt:i4>
      </vt:variant>
      <vt:variant>
        <vt:i4>0</vt:i4>
      </vt:variant>
      <vt:variant>
        <vt:i4>5</vt:i4>
      </vt:variant>
      <vt:variant>
        <vt:lpwstr>https://www9.health.gov.au/mbs/fullDisplay.cfm?type=note&amp;qt=NoteID&amp;q=MN.3.1</vt:lpwstr>
      </vt:variant>
      <vt:variant>
        <vt:lpwstr/>
      </vt:variant>
      <vt:variant>
        <vt:i4>589829</vt:i4>
      </vt:variant>
      <vt:variant>
        <vt:i4>3345</vt:i4>
      </vt:variant>
      <vt:variant>
        <vt:i4>0</vt:i4>
      </vt:variant>
      <vt:variant>
        <vt:i4>5</vt:i4>
      </vt:variant>
      <vt:variant>
        <vt:lpwstr>http://www9.health.gov.au/mbs/fullDisplay.cfm?type=note&amp;q=AN.40.1&amp;qt=noteID&amp;criteria=AN%2E40%2E1</vt:lpwstr>
      </vt:variant>
      <vt:variant>
        <vt:lpwstr/>
      </vt:variant>
      <vt:variant>
        <vt:i4>589829</vt:i4>
      </vt:variant>
      <vt:variant>
        <vt:i4>3342</vt:i4>
      </vt:variant>
      <vt:variant>
        <vt:i4>0</vt:i4>
      </vt:variant>
      <vt:variant>
        <vt:i4>5</vt:i4>
      </vt:variant>
      <vt:variant>
        <vt:lpwstr>http://www9.health.gov.au/mbs/fullDisplay.cfm?type=note&amp;q=AN.40.1&amp;qt=noteID&amp;criteria=AN%2E40%2E1</vt:lpwstr>
      </vt:variant>
      <vt:variant>
        <vt:lpwstr/>
      </vt:variant>
      <vt:variant>
        <vt:i4>5767248</vt:i4>
      </vt:variant>
      <vt:variant>
        <vt:i4>3339</vt:i4>
      </vt:variant>
      <vt:variant>
        <vt:i4>0</vt:i4>
      </vt:variant>
      <vt:variant>
        <vt:i4>5</vt:i4>
      </vt:variant>
      <vt:variant>
        <vt:lpwstr>https://www.servicesaustralia.gov.au/</vt:lpwstr>
      </vt:variant>
      <vt:variant>
        <vt:lpwstr/>
      </vt:variant>
      <vt:variant>
        <vt:i4>5767248</vt:i4>
      </vt:variant>
      <vt:variant>
        <vt:i4>3336</vt:i4>
      </vt:variant>
      <vt:variant>
        <vt:i4>0</vt:i4>
      </vt:variant>
      <vt:variant>
        <vt:i4>5</vt:i4>
      </vt:variant>
      <vt:variant>
        <vt:lpwstr>https://www.servicesaustralia.gov.au/</vt:lpwstr>
      </vt:variant>
      <vt:variant>
        <vt:lpwstr/>
      </vt:variant>
      <vt:variant>
        <vt:i4>7733287</vt:i4>
      </vt:variant>
      <vt:variant>
        <vt:i4>3333</vt:i4>
      </vt:variant>
      <vt:variant>
        <vt:i4>0</vt:i4>
      </vt:variant>
      <vt:variant>
        <vt:i4>5</vt:i4>
      </vt:variant>
      <vt:variant>
        <vt:lpwstr>https://www.health.gov.au/</vt:lpwstr>
      </vt:variant>
      <vt:variant>
        <vt:lpwstr/>
      </vt:variant>
      <vt:variant>
        <vt:i4>2556007</vt:i4>
      </vt:variant>
      <vt:variant>
        <vt:i4>3330</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3145825</vt:i4>
      </vt:variant>
      <vt:variant>
        <vt:i4>3327</vt:i4>
      </vt:variant>
      <vt:variant>
        <vt:i4>0</vt:i4>
      </vt:variant>
      <vt:variant>
        <vt:i4>5</vt:i4>
      </vt:variant>
      <vt:variant>
        <vt:lpwstr>http://www.health.gov.au/mbsonline</vt:lpwstr>
      </vt:variant>
      <vt:variant>
        <vt:lpwstr/>
      </vt:variant>
      <vt:variant>
        <vt:i4>3145825</vt:i4>
      </vt:variant>
      <vt:variant>
        <vt:i4>3324</vt:i4>
      </vt:variant>
      <vt:variant>
        <vt:i4>0</vt:i4>
      </vt:variant>
      <vt:variant>
        <vt:i4>5</vt:i4>
      </vt:variant>
      <vt:variant>
        <vt:lpwstr>http://www.health.gov.au/mbsonline</vt:lpwstr>
      </vt:variant>
      <vt:variant>
        <vt:lpwstr/>
      </vt:variant>
      <vt:variant>
        <vt:i4>196678</vt:i4>
      </vt:variant>
      <vt:variant>
        <vt:i4>3321</vt:i4>
      </vt:variant>
      <vt:variant>
        <vt:i4>0</vt:i4>
      </vt:variant>
      <vt:variant>
        <vt:i4>5</vt:i4>
      </vt:variant>
      <vt:variant>
        <vt:lpwstr>https://www9.health.gov.au/mbs/fullDisplay.cfm?type=note&amp;qt=NoteID&amp;q=MN.11.1</vt:lpwstr>
      </vt:variant>
      <vt:variant>
        <vt:lpwstr/>
      </vt:variant>
      <vt:variant>
        <vt:i4>196678</vt:i4>
      </vt:variant>
      <vt:variant>
        <vt:i4>3318</vt:i4>
      </vt:variant>
      <vt:variant>
        <vt:i4>0</vt:i4>
      </vt:variant>
      <vt:variant>
        <vt:i4>5</vt:i4>
      </vt:variant>
      <vt:variant>
        <vt:lpwstr>https://www9.health.gov.au/mbs/fullDisplay.cfm?type=note&amp;qt=NoteID&amp;q=MN.11.1</vt:lpwstr>
      </vt:variant>
      <vt:variant>
        <vt:lpwstr/>
      </vt:variant>
      <vt:variant>
        <vt:i4>7733369</vt:i4>
      </vt:variant>
      <vt:variant>
        <vt:i4>3315</vt:i4>
      </vt:variant>
      <vt:variant>
        <vt:i4>0</vt:i4>
      </vt:variant>
      <vt:variant>
        <vt:i4>5</vt:i4>
      </vt:variant>
      <vt:variant>
        <vt:lpwstr>http://www.health.gov.au/resources/apps-and-tools/health-workforce-locator/app</vt:lpwstr>
      </vt:variant>
      <vt:variant>
        <vt:lpwstr/>
      </vt:variant>
      <vt:variant>
        <vt:i4>6225922</vt:i4>
      </vt:variant>
      <vt:variant>
        <vt:i4>3312</vt:i4>
      </vt:variant>
      <vt:variant>
        <vt:i4>0</vt:i4>
      </vt:variant>
      <vt:variant>
        <vt:i4>5</vt:i4>
      </vt:variant>
      <vt:variant>
        <vt:lpwstr>http://www.servicesaustralia.gov.au/concession-and-health-care-cards</vt:lpwstr>
      </vt:variant>
      <vt:variant>
        <vt:lpwstr/>
      </vt:variant>
      <vt:variant>
        <vt:i4>7733369</vt:i4>
      </vt:variant>
      <vt:variant>
        <vt:i4>3309</vt:i4>
      </vt:variant>
      <vt:variant>
        <vt:i4>0</vt:i4>
      </vt:variant>
      <vt:variant>
        <vt:i4>5</vt:i4>
      </vt:variant>
      <vt:variant>
        <vt:lpwstr>http://www.health.gov.au/resources/apps-and-tools/health-workforce-locator/app</vt:lpwstr>
      </vt:variant>
      <vt:variant>
        <vt:lpwstr/>
      </vt:variant>
      <vt:variant>
        <vt:i4>6225922</vt:i4>
      </vt:variant>
      <vt:variant>
        <vt:i4>3306</vt:i4>
      </vt:variant>
      <vt:variant>
        <vt:i4>0</vt:i4>
      </vt:variant>
      <vt:variant>
        <vt:i4>5</vt:i4>
      </vt:variant>
      <vt:variant>
        <vt:lpwstr>http://www.servicesaustralia.gov.au/concession-and-health-care-cards</vt:lpwstr>
      </vt:variant>
      <vt:variant>
        <vt:lpwstr/>
      </vt:variant>
      <vt:variant>
        <vt:i4>4456456</vt:i4>
      </vt:variant>
      <vt:variant>
        <vt:i4>3303</vt:i4>
      </vt:variant>
      <vt:variant>
        <vt:i4>0</vt:i4>
      </vt:variant>
      <vt:variant>
        <vt:i4>5</vt:i4>
      </vt:variant>
      <vt:variant>
        <vt:lpwstr>https://www9.health.gov.au/mbs/fullDisplay.cfm?type=note&amp;q=GN.4.13&amp;qt=noteID&amp;criteria=gn%2E4%2E13</vt:lpwstr>
      </vt:variant>
      <vt:variant>
        <vt:lpwstr/>
      </vt:variant>
      <vt:variant>
        <vt:i4>7733369</vt:i4>
      </vt:variant>
      <vt:variant>
        <vt:i4>3300</vt:i4>
      </vt:variant>
      <vt:variant>
        <vt:i4>0</vt:i4>
      </vt:variant>
      <vt:variant>
        <vt:i4>5</vt:i4>
      </vt:variant>
      <vt:variant>
        <vt:lpwstr>http://www.health.gov.au/resources/apps-and-tools/health-workforce-locator/app</vt:lpwstr>
      </vt:variant>
      <vt:variant>
        <vt:lpwstr/>
      </vt:variant>
      <vt:variant>
        <vt:i4>6225922</vt:i4>
      </vt:variant>
      <vt:variant>
        <vt:i4>3297</vt:i4>
      </vt:variant>
      <vt:variant>
        <vt:i4>0</vt:i4>
      </vt:variant>
      <vt:variant>
        <vt:i4>5</vt:i4>
      </vt:variant>
      <vt:variant>
        <vt:lpwstr>http://www.servicesaustralia.gov.au/concession-and-health-care-cards</vt:lpwstr>
      </vt:variant>
      <vt:variant>
        <vt:lpwstr/>
      </vt:variant>
      <vt:variant>
        <vt:i4>7733369</vt:i4>
      </vt:variant>
      <vt:variant>
        <vt:i4>3294</vt:i4>
      </vt:variant>
      <vt:variant>
        <vt:i4>0</vt:i4>
      </vt:variant>
      <vt:variant>
        <vt:i4>5</vt:i4>
      </vt:variant>
      <vt:variant>
        <vt:lpwstr>http://www.health.gov.au/resources/apps-and-tools/health-workforce-locator/app</vt:lpwstr>
      </vt:variant>
      <vt:variant>
        <vt:lpwstr/>
      </vt:variant>
      <vt:variant>
        <vt:i4>6225922</vt:i4>
      </vt:variant>
      <vt:variant>
        <vt:i4>3291</vt:i4>
      </vt:variant>
      <vt:variant>
        <vt:i4>0</vt:i4>
      </vt:variant>
      <vt:variant>
        <vt:i4>5</vt:i4>
      </vt:variant>
      <vt:variant>
        <vt:lpwstr>http://www.servicesaustralia.gov.au/concession-and-health-care-cards</vt:lpwstr>
      </vt:variant>
      <vt:variant>
        <vt:lpwstr/>
      </vt:variant>
      <vt:variant>
        <vt:i4>4456456</vt:i4>
      </vt:variant>
      <vt:variant>
        <vt:i4>3288</vt:i4>
      </vt:variant>
      <vt:variant>
        <vt:i4>0</vt:i4>
      </vt:variant>
      <vt:variant>
        <vt:i4>5</vt:i4>
      </vt:variant>
      <vt:variant>
        <vt:lpwstr>https://www9.health.gov.au/mbs/fullDisplay.cfm?type=note&amp;q=GN.4.13&amp;qt=noteID&amp;criteria=gn%2E4%2E13</vt:lpwstr>
      </vt:variant>
      <vt:variant>
        <vt:lpwstr/>
      </vt:variant>
      <vt:variant>
        <vt:i4>7733369</vt:i4>
      </vt:variant>
      <vt:variant>
        <vt:i4>3285</vt:i4>
      </vt:variant>
      <vt:variant>
        <vt:i4>0</vt:i4>
      </vt:variant>
      <vt:variant>
        <vt:i4>5</vt:i4>
      </vt:variant>
      <vt:variant>
        <vt:lpwstr>http://www.health.gov.au/resources/apps-and-tools/health-workforce-locator/app</vt:lpwstr>
      </vt:variant>
      <vt:variant>
        <vt:lpwstr/>
      </vt:variant>
      <vt:variant>
        <vt:i4>6225922</vt:i4>
      </vt:variant>
      <vt:variant>
        <vt:i4>3282</vt:i4>
      </vt:variant>
      <vt:variant>
        <vt:i4>0</vt:i4>
      </vt:variant>
      <vt:variant>
        <vt:i4>5</vt:i4>
      </vt:variant>
      <vt:variant>
        <vt:lpwstr>http://www.servicesaustralia.gov.au/concession-and-health-care-cards</vt:lpwstr>
      </vt:variant>
      <vt:variant>
        <vt:lpwstr/>
      </vt:variant>
      <vt:variant>
        <vt:i4>7733369</vt:i4>
      </vt:variant>
      <vt:variant>
        <vt:i4>3279</vt:i4>
      </vt:variant>
      <vt:variant>
        <vt:i4>0</vt:i4>
      </vt:variant>
      <vt:variant>
        <vt:i4>5</vt:i4>
      </vt:variant>
      <vt:variant>
        <vt:lpwstr>http://www.health.gov.au/resources/apps-and-tools/health-workforce-locator/app</vt:lpwstr>
      </vt:variant>
      <vt:variant>
        <vt:lpwstr/>
      </vt:variant>
      <vt:variant>
        <vt:i4>6225922</vt:i4>
      </vt:variant>
      <vt:variant>
        <vt:i4>3276</vt:i4>
      </vt:variant>
      <vt:variant>
        <vt:i4>0</vt:i4>
      </vt:variant>
      <vt:variant>
        <vt:i4>5</vt:i4>
      </vt:variant>
      <vt:variant>
        <vt:lpwstr>http://www.servicesaustralia.gov.au/concession-and-health-care-cards</vt:lpwstr>
      </vt:variant>
      <vt:variant>
        <vt:lpwstr/>
      </vt:variant>
      <vt:variant>
        <vt:i4>4456456</vt:i4>
      </vt:variant>
      <vt:variant>
        <vt:i4>3273</vt:i4>
      </vt:variant>
      <vt:variant>
        <vt:i4>0</vt:i4>
      </vt:variant>
      <vt:variant>
        <vt:i4>5</vt:i4>
      </vt:variant>
      <vt:variant>
        <vt:lpwstr>https://www9.health.gov.au/mbs/fullDisplay.cfm?type=note&amp;q=GN.4.13&amp;qt=noteID&amp;criteria=gn%2E4%2E13</vt:lpwstr>
      </vt:variant>
      <vt:variant>
        <vt:lpwstr/>
      </vt:variant>
      <vt:variant>
        <vt:i4>7733369</vt:i4>
      </vt:variant>
      <vt:variant>
        <vt:i4>3270</vt:i4>
      </vt:variant>
      <vt:variant>
        <vt:i4>0</vt:i4>
      </vt:variant>
      <vt:variant>
        <vt:i4>5</vt:i4>
      </vt:variant>
      <vt:variant>
        <vt:lpwstr>http://www.health.gov.au/resources/apps-and-tools/health-workforce-locator/app</vt:lpwstr>
      </vt:variant>
      <vt:variant>
        <vt:lpwstr/>
      </vt:variant>
      <vt:variant>
        <vt:i4>6225922</vt:i4>
      </vt:variant>
      <vt:variant>
        <vt:i4>3267</vt:i4>
      </vt:variant>
      <vt:variant>
        <vt:i4>0</vt:i4>
      </vt:variant>
      <vt:variant>
        <vt:i4>5</vt:i4>
      </vt:variant>
      <vt:variant>
        <vt:lpwstr>http://www.servicesaustralia.gov.au/concession-and-health-care-cards</vt:lpwstr>
      </vt:variant>
      <vt:variant>
        <vt:lpwstr/>
      </vt:variant>
      <vt:variant>
        <vt:i4>7733369</vt:i4>
      </vt:variant>
      <vt:variant>
        <vt:i4>3264</vt:i4>
      </vt:variant>
      <vt:variant>
        <vt:i4>0</vt:i4>
      </vt:variant>
      <vt:variant>
        <vt:i4>5</vt:i4>
      </vt:variant>
      <vt:variant>
        <vt:lpwstr>http://www.health.gov.au/resources/apps-and-tools/health-workforce-locator/app</vt:lpwstr>
      </vt:variant>
      <vt:variant>
        <vt:lpwstr/>
      </vt:variant>
      <vt:variant>
        <vt:i4>6225922</vt:i4>
      </vt:variant>
      <vt:variant>
        <vt:i4>3261</vt:i4>
      </vt:variant>
      <vt:variant>
        <vt:i4>0</vt:i4>
      </vt:variant>
      <vt:variant>
        <vt:i4>5</vt:i4>
      </vt:variant>
      <vt:variant>
        <vt:lpwstr>http://www.servicesaustralia.gov.au/concession-and-health-care-cards</vt:lpwstr>
      </vt:variant>
      <vt:variant>
        <vt:lpwstr/>
      </vt:variant>
      <vt:variant>
        <vt:i4>4456456</vt:i4>
      </vt:variant>
      <vt:variant>
        <vt:i4>3258</vt:i4>
      </vt:variant>
      <vt:variant>
        <vt:i4>0</vt:i4>
      </vt:variant>
      <vt:variant>
        <vt:i4>5</vt:i4>
      </vt:variant>
      <vt:variant>
        <vt:lpwstr>https://www9.health.gov.au/mbs/fullDisplay.cfm?type=note&amp;q=GN.4.13&amp;qt=noteID&amp;criteria=gn%2E4%2E13</vt:lpwstr>
      </vt:variant>
      <vt:variant>
        <vt:lpwstr/>
      </vt:variant>
      <vt:variant>
        <vt:i4>7733369</vt:i4>
      </vt:variant>
      <vt:variant>
        <vt:i4>3255</vt:i4>
      </vt:variant>
      <vt:variant>
        <vt:i4>0</vt:i4>
      </vt:variant>
      <vt:variant>
        <vt:i4>5</vt:i4>
      </vt:variant>
      <vt:variant>
        <vt:lpwstr>http://www.health.gov.au/resources/apps-and-tools/health-workforce-locator/app</vt:lpwstr>
      </vt:variant>
      <vt:variant>
        <vt:lpwstr/>
      </vt:variant>
      <vt:variant>
        <vt:i4>6225922</vt:i4>
      </vt:variant>
      <vt:variant>
        <vt:i4>3252</vt:i4>
      </vt:variant>
      <vt:variant>
        <vt:i4>0</vt:i4>
      </vt:variant>
      <vt:variant>
        <vt:i4>5</vt:i4>
      </vt:variant>
      <vt:variant>
        <vt:lpwstr>http://www.servicesaustralia.gov.au/concession-and-health-care-cards</vt:lpwstr>
      </vt:variant>
      <vt:variant>
        <vt:lpwstr/>
      </vt:variant>
      <vt:variant>
        <vt:i4>7733369</vt:i4>
      </vt:variant>
      <vt:variant>
        <vt:i4>3249</vt:i4>
      </vt:variant>
      <vt:variant>
        <vt:i4>0</vt:i4>
      </vt:variant>
      <vt:variant>
        <vt:i4>5</vt:i4>
      </vt:variant>
      <vt:variant>
        <vt:lpwstr>http://www.health.gov.au/resources/apps-and-tools/health-workforce-locator/app</vt:lpwstr>
      </vt:variant>
      <vt:variant>
        <vt:lpwstr/>
      </vt:variant>
      <vt:variant>
        <vt:i4>6225922</vt:i4>
      </vt:variant>
      <vt:variant>
        <vt:i4>3246</vt:i4>
      </vt:variant>
      <vt:variant>
        <vt:i4>0</vt:i4>
      </vt:variant>
      <vt:variant>
        <vt:i4>5</vt:i4>
      </vt:variant>
      <vt:variant>
        <vt:lpwstr>http://www.servicesaustralia.gov.au/concession-and-health-care-cards</vt:lpwstr>
      </vt:variant>
      <vt:variant>
        <vt:lpwstr/>
      </vt:variant>
      <vt:variant>
        <vt:i4>4456456</vt:i4>
      </vt:variant>
      <vt:variant>
        <vt:i4>3243</vt:i4>
      </vt:variant>
      <vt:variant>
        <vt:i4>0</vt:i4>
      </vt:variant>
      <vt:variant>
        <vt:i4>5</vt:i4>
      </vt:variant>
      <vt:variant>
        <vt:lpwstr>https://www9.health.gov.au/mbs/fullDisplay.cfm?type=note&amp;q=GN.4.13&amp;qt=noteID&amp;criteria=gn%2E4%2E13</vt:lpwstr>
      </vt:variant>
      <vt:variant>
        <vt:lpwstr/>
      </vt:variant>
      <vt:variant>
        <vt:i4>7733369</vt:i4>
      </vt:variant>
      <vt:variant>
        <vt:i4>3240</vt:i4>
      </vt:variant>
      <vt:variant>
        <vt:i4>0</vt:i4>
      </vt:variant>
      <vt:variant>
        <vt:i4>5</vt:i4>
      </vt:variant>
      <vt:variant>
        <vt:lpwstr>http://www.health.gov.au/resources/apps-and-tools/health-workforce-locator/app</vt:lpwstr>
      </vt:variant>
      <vt:variant>
        <vt:lpwstr/>
      </vt:variant>
      <vt:variant>
        <vt:i4>6225922</vt:i4>
      </vt:variant>
      <vt:variant>
        <vt:i4>3237</vt:i4>
      </vt:variant>
      <vt:variant>
        <vt:i4>0</vt:i4>
      </vt:variant>
      <vt:variant>
        <vt:i4>5</vt:i4>
      </vt:variant>
      <vt:variant>
        <vt:lpwstr>http://www.servicesaustralia.gov.au/concession-and-health-care-cards</vt:lpwstr>
      </vt:variant>
      <vt:variant>
        <vt:lpwstr/>
      </vt:variant>
      <vt:variant>
        <vt:i4>7733369</vt:i4>
      </vt:variant>
      <vt:variant>
        <vt:i4>3234</vt:i4>
      </vt:variant>
      <vt:variant>
        <vt:i4>0</vt:i4>
      </vt:variant>
      <vt:variant>
        <vt:i4>5</vt:i4>
      </vt:variant>
      <vt:variant>
        <vt:lpwstr>http://www.health.gov.au/resources/apps-and-tools/health-workforce-locator/app</vt:lpwstr>
      </vt:variant>
      <vt:variant>
        <vt:lpwstr/>
      </vt:variant>
      <vt:variant>
        <vt:i4>6225922</vt:i4>
      </vt:variant>
      <vt:variant>
        <vt:i4>3231</vt:i4>
      </vt:variant>
      <vt:variant>
        <vt:i4>0</vt:i4>
      </vt:variant>
      <vt:variant>
        <vt:i4>5</vt:i4>
      </vt:variant>
      <vt:variant>
        <vt:lpwstr>http://www.servicesaustralia.gov.au/concession-and-health-care-cards</vt:lpwstr>
      </vt:variant>
      <vt:variant>
        <vt:lpwstr/>
      </vt:variant>
      <vt:variant>
        <vt:i4>4456456</vt:i4>
      </vt:variant>
      <vt:variant>
        <vt:i4>3228</vt:i4>
      </vt:variant>
      <vt:variant>
        <vt:i4>0</vt:i4>
      </vt:variant>
      <vt:variant>
        <vt:i4>5</vt:i4>
      </vt:variant>
      <vt:variant>
        <vt:lpwstr>https://www9.health.gov.au/mbs/fullDisplay.cfm?type=note&amp;q=GN.4.13&amp;qt=noteID&amp;criteria=gn%2E4%2E13</vt:lpwstr>
      </vt:variant>
      <vt:variant>
        <vt:lpwstr/>
      </vt:variant>
      <vt:variant>
        <vt:i4>589855</vt:i4>
      </vt:variant>
      <vt:variant>
        <vt:i4>3225</vt:i4>
      </vt:variant>
      <vt:variant>
        <vt:i4>0</vt:i4>
      </vt:variant>
      <vt:variant>
        <vt:i4>5</vt:i4>
      </vt:variant>
      <vt:variant>
        <vt:lpwstr>https://www.legislation.gov.au/Series/F2021L00678</vt:lpwstr>
      </vt:variant>
      <vt:variant>
        <vt:lpwstr/>
      </vt:variant>
      <vt:variant>
        <vt:i4>720927</vt:i4>
      </vt:variant>
      <vt:variant>
        <vt:i4>3222</vt:i4>
      </vt:variant>
      <vt:variant>
        <vt:i4>0</vt:i4>
      </vt:variant>
      <vt:variant>
        <vt:i4>5</vt:i4>
      </vt:variant>
      <vt:variant>
        <vt:lpwstr>https://www.servicesaustralia.gov.au/assignment-benefit-signature-requirements-and-exemptions</vt:lpwstr>
      </vt:variant>
      <vt:variant>
        <vt:lpwstr/>
      </vt:variant>
      <vt:variant>
        <vt:i4>6357101</vt:i4>
      </vt:variant>
      <vt:variant>
        <vt:i4>3219</vt:i4>
      </vt:variant>
      <vt:variant>
        <vt:i4>0</vt:i4>
      </vt:variant>
      <vt:variant>
        <vt:i4>5</vt:i4>
      </vt:variant>
      <vt:variant>
        <vt:lpwstr>https://www.health.gov.au/resources/apps-and-tools/health-workforce-locator/app</vt:lpwstr>
      </vt:variant>
      <vt:variant>
        <vt:lpwstr/>
      </vt:variant>
      <vt:variant>
        <vt:i4>7471150</vt:i4>
      </vt:variant>
      <vt:variant>
        <vt:i4>3216</vt:i4>
      </vt:variant>
      <vt:variant>
        <vt:i4>0</vt:i4>
      </vt:variant>
      <vt:variant>
        <vt:i4>5</vt:i4>
      </vt:variant>
      <vt:variant>
        <vt:lpwstr>https://www.servicesaustralia.gov.au/concession-and-health-care-cards?context=60091</vt:lpwstr>
      </vt:variant>
      <vt:variant>
        <vt:lpwstr/>
      </vt:variant>
      <vt:variant>
        <vt:i4>6225924</vt:i4>
      </vt:variant>
      <vt:variant>
        <vt:i4>3213</vt:i4>
      </vt:variant>
      <vt:variant>
        <vt:i4>0</vt:i4>
      </vt:variant>
      <vt:variant>
        <vt:i4>5</vt:i4>
      </vt:variant>
      <vt:variant>
        <vt:lpwstr>https://www.health.gov.au/our-work/mymedicare</vt:lpwstr>
      </vt:variant>
      <vt:variant>
        <vt:lpwstr/>
      </vt:variant>
      <vt:variant>
        <vt:i4>6225924</vt:i4>
      </vt:variant>
      <vt:variant>
        <vt:i4>3210</vt:i4>
      </vt:variant>
      <vt:variant>
        <vt:i4>0</vt:i4>
      </vt:variant>
      <vt:variant>
        <vt:i4>5</vt:i4>
      </vt:variant>
      <vt:variant>
        <vt:lpwstr>https://www.health.gov.au/our-work/mymedicare</vt:lpwstr>
      </vt:variant>
      <vt:variant>
        <vt:lpwstr/>
      </vt:variant>
      <vt:variant>
        <vt:i4>6225924</vt:i4>
      </vt:variant>
      <vt:variant>
        <vt:i4>3207</vt:i4>
      </vt:variant>
      <vt:variant>
        <vt:i4>0</vt:i4>
      </vt:variant>
      <vt:variant>
        <vt:i4>5</vt:i4>
      </vt:variant>
      <vt:variant>
        <vt:lpwstr>https://www.health.gov.au/our-work/mymedicare</vt:lpwstr>
      </vt:variant>
      <vt:variant>
        <vt:lpwstr/>
      </vt:variant>
      <vt:variant>
        <vt:i4>6357101</vt:i4>
      </vt:variant>
      <vt:variant>
        <vt:i4>3204</vt:i4>
      </vt:variant>
      <vt:variant>
        <vt:i4>0</vt:i4>
      </vt:variant>
      <vt:variant>
        <vt:i4>5</vt:i4>
      </vt:variant>
      <vt:variant>
        <vt:lpwstr>https://www.health.gov.au/resources/apps-and-tools/health-workforce-locator/app</vt:lpwstr>
      </vt:variant>
      <vt:variant>
        <vt:lpwstr/>
      </vt:variant>
      <vt:variant>
        <vt:i4>7471150</vt:i4>
      </vt:variant>
      <vt:variant>
        <vt:i4>3201</vt:i4>
      </vt:variant>
      <vt:variant>
        <vt:i4>0</vt:i4>
      </vt:variant>
      <vt:variant>
        <vt:i4>5</vt:i4>
      </vt:variant>
      <vt:variant>
        <vt:lpwstr>https://www.servicesaustralia.gov.au/concession-and-health-care-cards?context=60091</vt:lpwstr>
      </vt:variant>
      <vt:variant>
        <vt:lpwstr/>
      </vt:variant>
      <vt:variant>
        <vt:i4>5767248</vt:i4>
      </vt:variant>
      <vt:variant>
        <vt:i4>3198</vt:i4>
      </vt:variant>
      <vt:variant>
        <vt:i4>0</vt:i4>
      </vt:variant>
      <vt:variant>
        <vt:i4>5</vt:i4>
      </vt:variant>
      <vt:variant>
        <vt:lpwstr>https://www.servicesaustralia.gov.au/</vt:lpwstr>
      </vt:variant>
      <vt:variant>
        <vt:lpwstr/>
      </vt:variant>
      <vt:variant>
        <vt:i4>6881290</vt:i4>
      </vt:variant>
      <vt:variant>
        <vt:i4>3195</vt:i4>
      </vt:variant>
      <vt:variant>
        <vt:i4>0</vt:i4>
      </vt:variant>
      <vt:variant>
        <vt:i4>5</vt:i4>
      </vt:variant>
      <vt:variant>
        <vt:lpwstr>mailto:npaac@health.gov.au</vt:lpwstr>
      </vt:variant>
      <vt:variant>
        <vt:lpwstr/>
      </vt:variant>
      <vt:variant>
        <vt:i4>8257645</vt:i4>
      </vt:variant>
      <vt:variant>
        <vt:i4>3192</vt:i4>
      </vt:variant>
      <vt:variant>
        <vt:i4>0</vt:i4>
      </vt:variant>
      <vt:variant>
        <vt:i4>5</vt:i4>
      </vt:variant>
      <vt:variant>
        <vt:lpwstr>https://www.health.gov.au/topics/pathology</vt:lpwstr>
      </vt:variant>
      <vt:variant>
        <vt:lpwstr/>
      </vt:variant>
      <vt:variant>
        <vt:i4>1638488</vt:i4>
      </vt:variant>
      <vt:variant>
        <vt:i4>3189</vt:i4>
      </vt:variant>
      <vt:variant>
        <vt:i4>0</vt:i4>
      </vt:variant>
      <vt:variant>
        <vt:i4>5</vt:i4>
      </vt:variant>
      <vt:variant>
        <vt:lpwstr>https://www.health.gov.au/committees-and-groups/national-tuberculosis-advisory-committee?utm_source=health.gov.au&amp;utm_medium=callout-auto-custom&amp;utm_campaign=digital_transformation</vt:lpwstr>
      </vt:variant>
      <vt:variant>
        <vt:lpwstr/>
      </vt:variant>
      <vt:variant>
        <vt:i4>2556007</vt:i4>
      </vt:variant>
      <vt:variant>
        <vt:i4>3186</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2556007</vt:i4>
      </vt:variant>
      <vt:variant>
        <vt:i4>3183</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6684789</vt:i4>
      </vt:variant>
      <vt:variant>
        <vt:i4>3180</vt:i4>
      </vt:variant>
      <vt:variant>
        <vt:i4>0</vt:i4>
      </vt:variant>
      <vt:variant>
        <vt:i4>5</vt:i4>
      </vt:variant>
      <vt:variant>
        <vt:lpwstr>http://www.msac.gov.au/internet/msac/publishing.nsf/Content/Home-1</vt:lpwstr>
      </vt:variant>
      <vt:variant>
        <vt:lpwstr/>
      </vt:variant>
      <vt:variant>
        <vt:i4>1310823</vt:i4>
      </vt:variant>
      <vt:variant>
        <vt:i4>3177</vt:i4>
      </vt:variant>
      <vt:variant>
        <vt:i4>0</vt:i4>
      </vt:variant>
      <vt:variant>
        <vt:i4>5</vt:i4>
      </vt:variant>
      <vt:variant>
        <vt:lpwstr>https://www.csanz.edu.au/wp-content/uploads/2015/04/Adult-Echo_2015-February.pdf</vt:lpwstr>
      </vt:variant>
      <vt:variant>
        <vt:lpwstr/>
      </vt:variant>
      <vt:variant>
        <vt:i4>8323087</vt:i4>
      </vt:variant>
      <vt:variant>
        <vt:i4>3174</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3171</vt:i4>
      </vt:variant>
      <vt:variant>
        <vt:i4>0</vt:i4>
      </vt:variant>
      <vt:variant>
        <vt:i4>5</vt:i4>
      </vt:variant>
      <vt:variant>
        <vt:lpwstr>https://www.csanz.edu.au/wp-content/uploads/2015/04/Adult-Echo_2015-February.pdf</vt:lpwstr>
      </vt:variant>
      <vt:variant>
        <vt:lpwstr/>
      </vt:variant>
      <vt:variant>
        <vt:i4>1310823</vt:i4>
      </vt:variant>
      <vt:variant>
        <vt:i4>3168</vt:i4>
      </vt:variant>
      <vt:variant>
        <vt:i4>0</vt:i4>
      </vt:variant>
      <vt:variant>
        <vt:i4>5</vt:i4>
      </vt:variant>
      <vt:variant>
        <vt:lpwstr>https://www.csanz.edu.au/wp-content/uploads/2015/04/Adult-Echo_2015-February.pdf</vt:lpwstr>
      </vt:variant>
      <vt:variant>
        <vt:lpwstr/>
      </vt:variant>
      <vt:variant>
        <vt:i4>1310823</vt:i4>
      </vt:variant>
      <vt:variant>
        <vt:i4>3165</vt:i4>
      </vt:variant>
      <vt:variant>
        <vt:i4>0</vt:i4>
      </vt:variant>
      <vt:variant>
        <vt:i4>5</vt:i4>
      </vt:variant>
      <vt:variant>
        <vt:lpwstr>https://www.csanz.edu.au/wp-content/uploads/2015/04/Adult-Echo_2015-February.pdf</vt:lpwstr>
      </vt:variant>
      <vt:variant>
        <vt:lpwstr/>
      </vt:variant>
      <vt:variant>
        <vt:i4>8323087</vt:i4>
      </vt:variant>
      <vt:variant>
        <vt:i4>3162</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3159</vt:i4>
      </vt:variant>
      <vt:variant>
        <vt:i4>0</vt:i4>
      </vt:variant>
      <vt:variant>
        <vt:i4>5</vt:i4>
      </vt:variant>
      <vt:variant>
        <vt:lpwstr>https://www.csanz.edu.au/wp-content/uploads/2015/04/Adult-Echo_2015-February.pdf</vt:lpwstr>
      </vt:variant>
      <vt:variant>
        <vt:lpwstr/>
      </vt:variant>
      <vt:variant>
        <vt:i4>1310823</vt:i4>
      </vt:variant>
      <vt:variant>
        <vt:i4>3156</vt:i4>
      </vt:variant>
      <vt:variant>
        <vt:i4>0</vt:i4>
      </vt:variant>
      <vt:variant>
        <vt:i4>5</vt:i4>
      </vt:variant>
      <vt:variant>
        <vt:lpwstr>https://www.csanz.edu.au/wp-content/uploads/2015/04/Adult-Echo_2015-February.pdf</vt:lpwstr>
      </vt:variant>
      <vt:variant>
        <vt:lpwstr/>
      </vt:variant>
      <vt:variant>
        <vt:i4>5374040</vt:i4>
      </vt:variant>
      <vt:variant>
        <vt:i4>3153</vt:i4>
      </vt:variant>
      <vt:variant>
        <vt:i4>0</vt:i4>
      </vt:variant>
      <vt:variant>
        <vt:i4>5</vt:i4>
      </vt:variant>
      <vt:variant>
        <vt:lpwstr>http://my.americanheart.org/idc/groups/ahamah-public/@wcm/@sop/@smd/documents/downloadable/ucm_462851.pdf</vt:lpwstr>
      </vt:variant>
      <vt:variant>
        <vt:lpwstr/>
      </vt:variant>
      <vt:variant>
        <vt:i4>1310823</vt:i4>
      </vt:variant>
      <vt:variant>
        <vt:i4>3150</vt:i4>
      </vt:variant>
      <vt:variant>
        <vt:i4>0</vt:i4>
      </vt:variant>
      <vt:variant>
        <vt:i4>5</vt:i4>
      </vt:variant>
      <vt:variant>
        <vt:lpwstr>https://www.csanz.edu.au/wp-content/uploads/2015/04/Adult-Echo_2015-February.pdf</vt:lpwstr>
      </vt:variant>
      <vt:variant>
        <vt:lpwstr/>
      </vt:variant>
      <vt:variant>
        <vt:i4>7733287</vt:i4>
      </vt:variant>
      <vt:variant>
        <vt:i4>3147</vt:i4>
      </vt:variant>
      <vt:variant>
        <vt:i4>0</vt:i4>
      </vt:variant>
      <vt:variant>
        <vt:i4>5</vt:i4>
      </vt:variant>
      <vt:variant>
        <vt:lpwstr>https://www.health.gov.au/</vt:lpwstr>
      </vt:variant>
      <vt:variant>
        <vt:lpwstr/>
      </vt:variant>
      <vt:variant>
        <vt:i4>3473456</vt:i4>
      </vt:variant>
      <vt:variant>
        <vt:i4>3144</vt:i4>
      </vt:variant>
      <vt:variant>
        <vt:i4>0</vt:i4>
      </vt:variant>
      <vt:variant>
        <vt:i4>5</vt:i4>
      </vt:variant>
      <vt:variant>
        <vt:lpwstr>https://www.legislation.gov.au/F2020L00713/latest/versions</vt:lpwstr>
      </vt:variant>
      <vt:variant>
        <vt:lpwstr/>
      </vt:variant>
      <vt:variant>
        <vt:i4>458816</vt:i4>
      </vt:variant>
      <vt:variant>
        <vt:i4>3141</vt:i4>
      </vt:variant>
      <vt:variant>
        <vt:i4>0</vt:i4>
      </vt:variant>
      <vt:variant>
        <vt:i4>5</vt:i4>
      </vt:variant>
      <vt:variant>
        <vt:lpwstr>https://www.racp.edu.au/</vt:lpwstr>
      </vt:variant>
      <vt:variant>
        <vt:lpwstr/>
      </vt:variant>
      <vt:variant>
        <vt:i4>3080318</vt:i4>
      </vt:variant>
      <vt:variant>
        <vt:i4>3138</vt:i4>
      </vt:variant>
      <vt:variant>
        <vt:i4>0</vt:i4>
      </vt:variant>
      <vt:variant>
        <vt:i4>5</vt:i4>
      </vt:variant>
      <vt:variant>
        <vt:lpwstr>https://www.ranzcr.com/</vt:lpwstr>
      </vt:variant>
      <vt:variant>
        <vt:lpwstr/>
      </vt:variant>
      <vt:variant>
        <vt:i4>3211326</vt:i4>
      </vt:variant>
      <vt:variant>
        <vt:i4>3135</vt:i4>
      </vt:variant>
      <vt:variant>
        <vt:i4>0</vt:i4>
      </vt:variant>
      <vt:variant>
        <vt:i4>5</vt:i4>
      </vt:variant>
      <vt:variant>
        <vt:lpwstr>http://www.asar.com.au/</vt:lpwstr>
      </vt:variant>
      <vt:variant>
        <vt:lpwstr/>
      </vt:variant>
      <vt:variant>
        <vt:i4>4980801</vt:i4>
      </vt:variant>
      <vt:variant>
        <vt:i4>3132</vt:i4>
      </vt:variant>
      <vt:variant>
        <vt:i4>0</vt:i4>
      </vt:variant>
      <vt:variant>
        <vt:i4>5</vt:i4>
      </vt:variant>
      <vt:variant>
        <vt:lpwstr>http://www.health.gov.au/</vt:lpwstr>
      </vt:variant>
      <vt:variant>
        <vt:lpwstr/>
      </vt:variant>
      <vt:variant>
        <vt:i4>3211312</vt:i4>
      </vt:variant>
      <vt:variant>
        <vt:i4>3129</vt:i4>
      </vt:variant>
      <vt:variant>
        <vt:i4>0</vt:i4>
      </vt:variant>
      <vt:variant>
        <vt:i4>5</vt:i4>
      </vt:variant>
      <vt:variant>
        <vt:lpwstr>https://healthgov-my.sharepoint.com/personal/greta_welin_health_gov_au/Documents/Documents/holding folder to upload to TRIM/Services Australia has developed a Health Practitioner Guideline to substantiate that a patient had a pre-existing condition at the time of the service which is located on the Department of Health and Aged Care website.</vt:lpwstr>
      </vt:variant>
      <vt:variant>
        <vt:lpwstr/>
      </vt:variant>
      <vt:variant>
        <vt:i4>2556019</vt:i4>
      </vt:variant>
      <vt:variant>
        <vt:i4>3126</vt:i4>
      </vt:variant>
      <vt:variant>
        <vt:i4>0</vt:i4>
      </vt:variant>
      <vt:variant>
        <vt:i4>5</vt:i4>
      </vt:variant>
      <vt:variant>
        <vt:lpwstr>http://www.health.gov.au/capitalsensitivity</vt:lpwstr>
      </vt:variant>
      <vt:variant>
        <vt:lpwstr/>
      </vt:variant>
      <vt:variant>
        <vt:i4>2556007</vt:i4>
      </vt:variant>
      <vt:variant>
        <vt:i4>3123</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8061035</vt:i4>
      </vt:variant>
      <vt:variant>
        <vt:i4>3120</vt:i4>
      </vt:variant>
      <vt:variant>
        <vt:i4>0</vt:i4>
      </vt:variant>
      <vt:variant>
        <vt:i4>5</vt:i4>
      </vt:variant>
      <vt:variant>
        <vt:lpwstr>http://www.pbs.gov.au/browse/section100-mf</vt:lpwstr>
      </vt:variant>
      <vt:variant>
        <vt:lpwstr/>
      </vt:variant>
      <vt:variant>
        <vt:i4>589837</vt:i4>
      </vt:variant>
      <vt:variant>
        <vt:i4>3117</vt:i4>
      </vt:variant>
      <vt:variant>
        <vt:i4>0</vt:i4>
      </vt:variant>
      <vt:variant>
        <vt:i4>5</vt:i4>
      </vt:variant>
      <vt:variant>
        <vt:lpwstr>https://www9.health.gov.au/mbs/fullDisplay.cfm?type=note&amp;q=TN.8.2&amp;qt=noteID&amp;criteria=multiple%20operation%20rule</vt:lpwstr>
      </vt:variant>
      <vt:variant>
        <vt:lpwstr/>
      </vt:variant>
      <vt:variant>
        <vt:i4>4653148</vt:i4>
      </vt:variant>
      <vt:variant>
        <vt:i4>3114</vt:i4>
      </vt:variant>
      <vt:variant>
        <vt:i4>0</vt:i4>
      </vt:variant>
      <vt:variant>
        <vt:i4>5</vt:i4>
      </vt:variant>
      <vt:variant>
        <vt:lpwstr>https://www.issva.org/classification</vt:lpwstr>
      </vt:variant>
      <vt:variant>
        <vt:lpwstr/>
      </vt:variant>
      <vt:variant>
        <vt:i4>65546</vt:i4>
      </vt:variant>
      <vt:variant>
        <vt:i4>3111</vt:i4>
      </vt:variant>
      <vt:variant>
        <vt:i4>0</vt:i4>
      </vt:variant>
      <vt:variant>
        <vt:i4>5</vt:i4>
      </vt:variant>
      <vt:variant>
        <vt:lpwstr>https://www.servicesaustralia.gov.au/express-plus-mobile-apps</vt:lpwstr>
      </vt:variant>
      <vt:variant>
        <vt:lpwstr/>
      </vt:variant>
      <vt:variant>
        <vt:i4>3604535</vt:i4>
      </vt:variant>
      <vt:variant>
        <vt:i4>3108</vt:i4>
      </vt:variant>
      <vt:variant>
        <vt:i4>0</vt:i4>
      </vt:variant>
      <vt:variant>
        <vt:i4>5</vt:i4>
      </vt:variant>
      <vt:variant>
        <vt:lpwstr>https://my.gov.au/</vt:lpwstr>
      </vt:variant>
      <vt:variant>
        <vt:lpwstr/>
      </vt:variant>
      <vt:variant>
        <vt:i4>131099</vt:i4>
      </vt:variant>
      <vt:variant>
        <vt:i4>3105</vt:i4>
      </vt:variant>
      <vt:variant>
        <vt:i4>0</vt:i4>
      </vt:variant>
      <vt:variant>
        <vt:i4>5</vt:i4>
      </vt:variant>
      <vt:variant>
        <vt:lpwstr>https://www.servicesaustralia.gov.au/hpos</vt:lpwstr>
      </vt:variant>
      <vt:variant>
        <vt:lpwstr>:~:text=Health%20Professional%20Online%20Services%20%28HPOS%29%20is%20a%20simple,account%20to%20access%20HPOS.%20Log%20on%20to%20HPOS</vt:lpwstr>
      </vt:variant>
      <vt:variant>
        <vt:i4>3080318</vt:i4>
      </vt:variant>
      <vt:variant>
        <vt:i4>3102</vt:i4>
      </vt:variant>
      <vt:variant>
        <vt:i4>0</vt:i4>
      </vt:variant>
      <vt:variant>
        <vt:i4>5</vt:i4>
      </vt:variant>
      <vt:variant>
        <vt:lpwstr>https://www.safetyandquality.gov.au/our-work/clinical-care-standards/colonoscopy-clinical-care-standard</vt:lpwstr>
      </vt:variant>
      <vt:variant>
        <vt:lpwstr/>
      </vt:variant>
      <vt:variant>
        <vt:i4>3997799</vt:i4>
      </vt:variant>
      <vt:variant>
        <vt:i4>3099</vt:i4>
      </vt:variant>
      <vt:variant>
        <vt:i4>0</vt:i4>
      </vt:variant>
      <vt:variant>
        <vt:i4>5</vt:i4>
      </vt:variant>
      <vt:variant>
        <vt:lpwstr>https://www.racgp.org.au/clinical-resources/clinical-guidelines/key-racgp-guidelines/view-all-racgp-guidelines/red-book</vt:lpwstr>
      </vt:variant>
      <vt:variant>
        <vt:lpwstr/>
      </vt:variant>
      <vt:variant>
        <vt:i4>5111883</vt:i4>
      </vt:variant>
      <vt:variant>
        <vt:i4>3096</vt:i4>
      </vt:variant>
      <vt:variant>
        <vt:i4>0</vt:i4>
      </vt:variant>
      <vt:variant>
        <vt:i4>5</vt:i4>
      </vt:variant>
      <vt:variant>
        <vt:lpwstr>https://www.cancer.org.au/clinical-guidelines/bowel-cancer/colorectal-cancer</vt:lpwstr>
      </vt:variant>
      <vt:variant>
        <vt:lpwstr/>
      </vt:variant>
      <vt:variant>
        <vt:i4>2621472</vt:i4>
      </vt:variant>
      <vt:variant>
        <vt:i4>3093</vt:i4>
      </vt:variant>
      <vt:variant>
        <vt:i4>0</vt:i4>
      </vt:variant>
      <vt:variant>
        <vt:i4>5</vt:i4>
      </vt:variant>
      <vt:variant>
        <vt:lpwstr>http://www.mbsonline.gov.au/internet/mbsonline/publishing.nsf/Content/Factsheet-Skin%20Excision</vt:lpwstr>
      </vt:variant>
      <vt:variant>
        <vt:lpwstr/>
      </vt:variant>
      <vt:variant>
        <vt:i4>6815847</vt:i4>
      </vt:variant>
      <vt:variant>
        <vt:i4>3090</vt:i4>
      </vt:variant>
      <vt:variant>
        <vt:i4>0</vt:i4>
      </vt:variant>
      <vt:variant>
        <vt:i4>5</vt:i4>
      </vt:variant>
      <vt:variant>
        <vt:lpwstr>https://www.entnet.org/wp-content/uploads/files/NOSE-Instrument.pdf</vt:lpwstr>
      </vt:variant>
      <vt:variant>
        <vt:lpwstr/>
      </vt:variant>
      <vt:variant>
        <vt:i4>2097190</vt:i4>
      </vt:variant>
      <vt:variant>
        <vt:i4>3087</vt:i4>
      </vt:variant>
      <vt:variant>
        <vt:i4>0</vt:i4>
      </vt:variant>
      <vt:variant>
        <vt:i4>5</vt:i4>
      </vt:variant>
      <vt:variant>
        <vt:lpwstr>https://www1.health.gov.au/internet/main/publishing.nsf/Content/hpg-proof-of-malignancy</vt:lpwstr>
      </vt:variant>
      <vt:variant>
        <vt:lpwstr/>
      </vt:variant>
      <vt:variant>
        <vt:i4>3735615</vt:i4>
      </vt:variant>
      <vt:variant>
        <vt:i4>3084</vt:i4>
      </vt:variant>
      <vt:variant>
        <vt:i4>0</vt:i4>
      </vt:variant>
      <vt:variant>
        <vt:i4>5</vt:i4>
      </vt:variant>
      <vt:variant>
        <vt:lpwstr>https://www.cyber.gov.au/publications/web-conferencing-security</vt:lpwstr>
      </vt:variant>
      <vt:variant>
        <vt:lpwstr/>
      </vt:variant>
      <vt:variant>
        <vt:i4>7471148</vt:i4>
      </vt:variant>
      <vt:variant>
        <vt:i4>3081</vt:i4>
      </vt:variant>
      <vt:variant>
        <vt:i4>0</vt:i4>
      </vt:variant>
      <vt:variant>
        <vt:i4>5</vt:i4>
      </vt:variant>
      <vt:variant>
        <vt:lpwstr>http://www.mbsonline.gov.au/internet/mbsonline/publishing.nsf/Content/Factsheet-TempBB</vt:lpwstr>
      </vt:variant>
      <vt:variant>
        <vt:lpwstr/>
      </vt:variant>
      <vt:variant>
        <vt:i4>7471148</vt:i4>
      </vt:variant>
      <vt:variant>
        <vt:i4>3078</vt:i4>
      </vt:variant>
      <vt:variant>
        <vt:i4>0</vt:i4>
      </vt:variant>
      <vt:variant>
        <vt:i4>5</vt:i4>
      </vt:variant>
      <vt:variant>
        <vt:lpwstr>http://www.mbsonline.gov.au/internet/mbsonline/publishing.nsf/Content/Factsheet-TempBB</vt:lpwstr>
      </vt:variant>
      <vt:variant>
        <vt:lpwstr/>
      </vt:variant>
      <vt:variant>
        <vt:i4>458846</vt:i4>
      </vt:variant>
      <vt:variant>
        <vt:i4>3075</vt:i4>
      </vt:variant>
      <vt:variant>
        <vt:i4>0</vt:i4>
      </vt:variant>
      <vt:variant>
        <vt:i4>5</vt:i4>
      </vt:variant>
      <vt:variant>
        <vt:lpwstr>https://www.ranzcp.org/files/resources/college_statements/practice_guidelines/administration-of-rtms.aspx</vt:lpwstr>
      </vt:variant>
      <vt:variant>
        <vt:lpwstr/>
      </vt:variant>
      <vt:variant>
        <vt:i4>458846</vt:i4>
      </vt:variant>
      <vt:variant>
        <vt:i4>3072</vt:i4>
      </vt:variant>
      <vt:variant>
        <vt:i4>0</vt:i4>
      </vt:variant>
      <vt:variant>
        <vt:i4>5</vt:i4>
      </vt:variant>
      <vt:variant>
        <vt:lpwstr>https://www.ranzcp.org/files/resources/college_statements/practice_guidelines/administration-of-rtms.aspx</vt:lpwstr>
      </vt:variant>
      <vt:variant>
        <vt:lpwstr/>
      </vt:variant>
      <vt:variant>
        <vt:i4>3342436</vt:i4>
      </vt:variant>
      <vt:variant>
        <vt:i4>3069</vt:i4>
      </vt:variant>
      <vt:variant>
        <vt:i4>0</vt:i4>
      </vt:variant>
      <vt:variant>
        <vt:i4>5</vt:i4>
      </vt:variant>
      <vt:variant>
        <vt:lpwstr>http://www.mbsonline.gov.au/internet/mbsonline/publishing.nsf/Content/Factsheet-rTMS-211025</vt:lpwstr>
      </vt:variant>
      <vt:variant>
        <vt:lpwstr/>
      </vt:variant>
      <vt:variant>
        <vt:i4>7012479</vt:i4>
      </vt:variant>
      <vt:variant>
        <vt:i4>3066</vt:i4>
      </vt:variant>
      <vt:variant>
        <vt:i4>0</vt:i4>
      </vt:variant>
      <vt:variant>
        <vt:i4>5</vt:i4>
      </vt:variant>
      <vt:variant>
        <vt:lpwstr>https://www.ranzcp.org/files/resources/college_statements/practice_guidelines/ppg16-administration-of-rtms.aspx</vt:lpwstr>
      </vt:variant>
      <vt:variant>
        <vt:lpwstr/>
      </vt:variant>
      <vt:variant>
        <vt:i4>3276836</vt:i4>
      </vt:variant>
      <vt:variant>
        <vt:i4>3063</vt:i4>
      </vt:variant>
      <vt:variant>
        <vt:i4>0</vt:i4>
      </vt:variant>
      <vt:variant>
        <vt:i4>5</vt:i4>
      </vt:variant>
      <vt:variant>
        <vt:lpwstr>https://pathways.nice.org.uk/pathways/psoriasis</vt:lpwstr>
      </vt:variant>
      <vt:variant>
        <vt:lpwstr/>
      </vt:variant>
      <vt:variant>
        <vt:i4>720904</vt:i4>
      </vt:variant>
      <vt:variant>
        <vt:i4>3060</vt:i4>
      </vt:variant>
      <vt:variant>
        <vt:i4>0</vt:i4>
      </vt:variant>
      <vt:variant>
        <vt:i4>5</vt:i4>
      </vt:variant>
      <vt:variant>
        <vt:lpwstr>https://www.csanz.edu.au/wp-content/uploads/2014/12/Clinical_Exercise_Stress_Testing_2014-December.pdf</vt:lpwstr>
      </vt:variant>
      <vt:variant>
        <vt:lpwstr/>
      </vt:variant>
      <vt:variant>
        <vt:i4>720904</vt:i4>
      </vt:variant>
      <vt:variant>
        <vt:i4>3057</vt:i4>
      </vt:variant>
      <vt:variant>
        <vt:i4>0</vt:i4>
      </vt:variant>
      <vt:variant>
        <vt:i4>5</vt:i4>
      </vt:variant>
      <vt:variant>
        <vt:lpwstr>https://www.csanz.edu.au/wp-content/uploads/2014/12/Clinical_Exercise_Stress_Testing_2014-December.pdf</vt:lpwstr>
      </vt:variant>
      <vt:variant>
        <vt:lpwstr/>
      </vt:variant>
      <vt:variant>
        <vt:i4>2097275</vt:i4>
      </vt:variant>
      <vt:variant>
        <vt:i4>3054</vt:i4>
      </vt:variant>
      <vt:variant>
        <vt:i4>0</vt:i4>
      </vt:variant>
      <vt:variant>
        <vt:i4>5</vt:i4>
      </vt:variant>
      <vt:variant>
        <vt:lpwstr>https://www.csanz.edu.au/resources/</vt:lpwstr>
      </vt:variant>
      <vt:variant>
        <vt:lpwstr/>
      </vt:variant>
      <vt:variant>
        <vt:i4>2097275</vt:i4>
      </vt:variant>
      <vt:variant>
        <vt:i4>3051</vt:i4>
      </vt:variant>
      <vt:variant>
        <vt:i4>0</vt:i4>
      </vt:variant>
      <vt:variant>
        <vt:i4>5</vt:i4>
      </vt:variant>
      <vt:variant>
        <vt:lpwstr>https://www.csanz.edu.au/resources/</vt:lpwstr>
      </vt:variant>
      <vt:variant>
        <vt:lpwstr/>
      </vt:variant>
      <vt:variant>
        <vt:i4>6225950</vt:i4>
      </vt:variant>
      <vt:variant>
        <vt:i4>3048</vt:i4>
      </vt:variant>
      <vt:variant>
        <vt:i4>0</vt:i4>
      </vt:variant>
      <vt:variant>
        <vt:i4>5</vt:i4>
      </vt:variant>
      <vt:variant>
        <vt:lpwstr>https://www.sleep.org.au/Public/Public/Resource-Centre/Position-statements.aspx?hkey=07f45acb-7569-4f4b-9d6e-7f1b75aed19c</vt:lpwstr>
      </vt:variant>
      <vt:variant>
        <vt:lpwstr/>
      </vt:variant>
      <vt:variant>
        <vt:i4>2228280</vt:i4>
      </vt:variant>
      <vt:variant>
        <vt:i4>3045</vt:i4>
      </vt:variant>
      <vt:variant>
        <vt:i4>0</vt:i4>
      </vt:variant>
      <vt:variant>
        <vt:i4>5</vt:i4>
      </vt:variant>
      <vt:variant>
        <vt:lpwstr>https://aasm.org/clinical-resources/scoring-manual/</vt:lpwstr>
      </vt:variant>
      <vt:variant>
        <vt:lpwstr/>
      </vt:variant>
      <vt:variant>
        <vt:i4>6225950</vt:i4>
      </vt:variant>
      <vt:variant>
        <vt:i4>3042</vt:i4>
      </vt:variant>
      <vt:variant>
        <vt:i4>0</vt:i4>
      </vt:variant>
      <vt:variant>
        <vt:i4>5</vt:i4>
      </vt:variant>
      <vt:variant>
        <vt:lpwstr>https://www.sleep.org.au/Public/Public/Resource-Centre/Position-statements.aspx?hkey=07f45acb-7569-4f4b-9d6e-7f1b75aed19c</vt:lpwstr>
      </vt:variant>
      <vt:variant>
        <vt:lpwstr/>
      </vt:variant>
      <vt:variant>
        <vt:i4>6225950</vt:i4>
      </vt:variant>
      <vt:variant>
        <vt:i4>3039</vt:i4>
      </vt:variant>
      <vt:variant>
        <vt:i4>0</vt:i4>
      </vt:variant>
      <vt:variant>
        <vt:i4>5</vt:i4>
      </vt:variant>
      <vt:variant>
        <vt:lpwstr>https://www.sleep.org.au/Public/Public/Resource-Centre/Position-statements.aspx?hkey=07f45acb-7569-4f4b-9d6e-7f1b75aed19c</vt:lpwstr>
      </vt:variant>
      <vt:variant>
        <vt:lpwstr/>
      </vt:variant>
      <vt:variant>
        <vt:i4>2228280</vt:i4>
      </vt:variant>
      <vt:variant>
        <vt:i4>3036</vt:i4>
      </vt:variant>
      <vt:variant>
        <vt:i4>0</vt:i4>
      </vt:variant>
      <vt:variant>
        <vt:i4>5</vt:i4>
      </vt:variant>
      <vt:variant>
        <vt:lpwstr>https://aasm.org/clinical-resources/scoring-manual/</vt:lpwstr>
      </vt:variant>
      <vt:variant>
        <vt:lpwstr/>
      </vt:variant>
      <vt:variant>
        <vt:i4>6225950</vt:i4>
      </vt:variant>
      <vt:variant>
        <vt:i4>3033</vt:i4>
      </vt:variant>
      <vt:variant>
        <vt:i4>0</vt:i4>
      </vt:variant>
      <vt:variant>
        <vt:i4>5</vt:i4>
      </vt:variant>
      <vt:variant>
        <vt:lpwstr>https://www.sleep.org.au/Public/Public/Resource-Centre/Position-statements.aspx?hkey=07f45acb-7569-4f4b-9d6e-7f1b75aed19c</vt:lpwstr>
      </vt:variant>
      <vt:variant>
        <vt:lpwstr/>
      </vt:variant>
      <vt:variant>
        <vt:i4>7798911</vt:i4>
      </vt:variant>
      <vt:variant>
        <vt:i4>3030</vt:i4>
      </vt:variant>
      <vt:variant>
        <vt:i4>0</vt:i4>
      </vt:variant>
      <vt:variant>
        <vt:i4>5</vt:i4>
      </vt:variant>
      <vt:variant>
        <vt:lpwstr>https://www.mbsonline.gov.au/internet/mbsonline/publishing.nsf/Content/Downloads-240701</vt:lpwstr>
      </vt:variant>
      <vt:variant>
        <vt:lpwstr/>
      </vt:variant>
      <vt:variant>
        <vt:i4>851992</vt:i4>
      </vt:variant>
      <vt:variant>
        <vt:i4>3027</vt:i4>
      </vt:variant>
      <vt:variant>
        <vt:i4>0</vt:i4>
      </vt:variant>
      <vt:variant>
        <vt:i4>5</vt:i4>
      </vt:variant>
      <vt:variant>
        <vt:lpwstr>https://www.health.gov.au/resources/apps-and-tools/health-workforce-locator/health-workforce-locator</vt:lpwstr>
      </vt:variant>
      <vt:variant>
        <vt:lpwstr/>
      </vt:variant>
      <vt:variant>
        <vt:i4>4718656</vt:i4>
      </vt:variant>
      <vt:variant>
        <vt:i4>3024</vt:i4>
      </vt:variant>
      <vt:variant>
        <vt:i4>0</vt:i4>
      </vt:variant>
      <vt:variant>
        <vt:i4>5</vt:i4>
      </vt:variant>
      <vt:variant>
        <vt:lpwstr>https://www.ahpra.gov.au/</vt:lpwstr>
      </vt:variant>
      <vt:variant>
        <vt:lpwstr/>
      </vt:variant>
      <vt:variant>
        <vt:i4>5111875</vt:i4>
      </vt:variant>
      <vt:variant>
        <vt:i4>3021</vt:i4>
      </vt:variant>
      <vt:variant>
        <vt:i4>0</vt:i4>
      </vt:variant>
      <vt:variant>
        <vt:i4>5</vt:i4>
      </vt:variant>
      <vt:variant>
        <vt:lpwstr>https://www.cyber.gov.au/</vt:lpwstr>
      </vt:variant>
      <vt:variant>
        <vt:lpwstr/>
      </vt:variant>
      <vt:variant>
        <vt:i4>3801141</vt:i4>
      </vt:variant>
      <vt:variant>
        <vt:i4>3018</vt:i4>
      </vt:variant>
      <vt:variant>
        <vt:i4>0</vt:i4>
      </vt:variant>
      <vt:variant>
        <vt:i4>5</vt:i4>
      </vt:variant>
      <vt:variant>
        <vt:lpwstr>http://www.mbsonline.gov.au/internet/mbsonline/publishing.nsf/Content/Home</vt:lpwstr>
      </vt:variant>
      <vt:variant>
        <vt:lpwstr/>
      </vt:variant>
      <vt:variant>
        <vt:i4>3801141</vt:i4>
      </vt:variant>
      <vt:variant>
        <vt:i4>3015</vt:i4>
      </vt:variant>
      <vt:variant>
        <vt:i4>0</vt:i4>
      </vt:variant>
      <vt:variant>
        <vt:i4>5</vt:i4>
      </vt:variant>
      <vt:variant>
        <vt:lpwstr>http://www.mbsonline.gov.au/internet/mbsonline/publishing.nsf/Content/Home</vt:lpwstr>
      </vt:variant>
      <vt:variant>
        <vt:lpwstr/>
      </vt:variant>
      <vt:variant>
        <vt:i4>917584</vt:i4>
      </vt:variant>
      <vt:variant>
        <vt:i4>3012</vt:i4>
      </vt:variant>
      <vt:variant>
        <vt:i4>0</vt:i4>
      </vt:variant>
      <vt:variant>
        <vt:i4>5</vt:i4>
      </vt:variant>
      <vt:variant>
        <vt:lpwstr>https://www.nedc.com.au/</vt:lpwstr>
      </vt:variant>
      <vt:variant>
        <vt:lpwstr/>
      </vt:variant>
      <vt:variant>
        <vt:i4>7864357</vt:i4>
      </vt:variant>
      <vt:variant>
        <vt:i4>3009</vt:i4>
      </vt:variant>
      <vt:variant>
        <vt:i4>0</vt:i4>
      </vt:variant>
      <vt:variant>
        <vt:i4>5</vt:i4>
      </vt:variant>
      <vt:variant>
        <vt:lpwstr>https://www.nedc.com.au/assets/NEDC-Resources/NEDC-Resource-GPs.pdf</vt:lpwstr>
      </vt:variant>
      <vt:variant>
        <vt:lpwstr/>
      </vt:variant>
      <vt:variant>
        <vt:i4>3014691</vt:i4>
      </vt:variant>
      <vt:variant>
        <vt:i4>3006</vt:i4>
      </vt:variant>
      <vt:variant>
        <vt:i4>0</vt:i4>
      </vt:variant>
      <vt:variant>
        <vt:i4>5</vt:i4>
      </vt:variant>
      <vt:variant>
        <vt:lpwstr>https://www.ranzcp.org/home</vt:lpwstr>
      </vt:variant>
      <vt:variant>
        <vt:lpwstr/>
      </vt:variant>
      <vt:variant>
        <vt:i4>851982</vt:i4>
      </vt:variant>
      <vt:variant>
        <vt:i4>3003</vt:i4>
      </vt:variant>
      <vt:variant>
        <vt:i4>0</vt:i4>
      </vt:variant>
      <vt:variant>
        <vt:i4>5</vt:i4>
      </vt:variant>
      <vt:variant>
        <vt:lpwstr>https://jeatdisord.biomedcentral.com/articles/10.1186/s40337-020-00333-0</vt:lpwstr>
      </vt:variant>
      <vt:variant>
        <vt:lpwstr/>
      </vt:variant>
      <vt:variant>
        <vt:i4>4194318</vt:i4>
      </vt:variant>
      <vt:variant>
        <vt:i4>3000</vt:i4>
      </vt:variant>
      <vt:variant>
        <vt:i4>0</vt:i4>
      </vt:variant>
      <vt:variant>
        <vt:i4>5</vt:i4>
      </vt:variant>
      <vt:variant>
        <vt:lpwstr>https://jeatdisord.biomedcentral.com/articles/10.1186/s40337-020-00334-z</vt:lpwstr>
      </vt:variant>
      <vt:variant>
        <vt:lpwstr/>
      </vt:variant>
      <vt:variant>
        <vt:i4>983049</vt:i4>
      </vt:variant>
      <vt:variant>
        <vt:i4>2997</vt:i4>
      </vt:variant>
      <vt:variant>
        <vt:i4>0</vt:i4>
      </vt:variant>
      <vt:variant>
        <vt:i4>5</vt:i4>
      </vt:variant>
      <vt:variant>
        <vt:lpwstr>https://jeatdisord.biomedcentral.com/articles/10.1186/s40337-020-00341-0</vt:lpwstr>
      </vt:variant>
      <vt:variant>
        <vt:lpwstr/>
      </vt:variant>
      <vt:variant>
        <vt:i4>5046307</vt:i4>
      </vt:variant>
      <vt:variant>
        <vt:i4>2994</vt:i4>
      </vt:variant>
      <vt:variant>
        <vt:i4>0</vt:i4>
      </vt:variant>
      <vt:variant>
        <vt:i4>5</vt:i4>
      </vt:variant>
      <vt:variant>
        <vt:lpwstr>https://www.ranzcp.org/files/resources/college_statements/practice_guidelines/referred_patient_assessment_and_management_guideli.aspx</vt:lpwstr>
      </vt:variant>
      <vt:variant>
        <vt:lpwstr/>
      </vt:variant>
      <vt:variant>
        <vt:i4>589876</vt:i4>
      </vt:variant>
      <vt:variant>
        <vt:i4>2991</vt:i4>
      </vt:variant>
      <vt:variant>
        <vt:i4>0</vt:i4>
      </vt:variant>
      <vt:variant>
        <vt:i4>5</vt:i4>
      </vt:variant>
      <vt:variant>
        <vt:lpwstr>https://www.ranzcp.org/files/resources/college_statements/clinician/cpg/eating-disorders-cpg.aspx</vt:lpwstr>
      </vt:variant>
      <vt:variant>
        <vt:lpwstr/>
      </vt:variant>
      <vt:variant>
        <vt:i4>4259872</vt:i4>
      </vt:variant>
      <vt:variant>
        <vt:i4>2988</vt:i4>
      </vt:variant>
      <vt:variant>
        <vt:i4>0</vt:i4>
      </vt:variant>
      <vt:variant>
        <vt:i4>5</vt:i4>
      </vt:variant>
      <vt:variant>
        <vt:lpwstr>https://www.credo-oxford.com/pdfs/EDE_17.0D.pdf</vt:lpwstr>
      </vt:variant>
      <vt:variant>
        <vt:lpwstr/>
      </vt:variant>
      <vt:variant>
        <vt:i4>4128894</vt:i4>
      </vt:variant>
      <vt:variant>
        <vt:i4>2985</vt:i4>
      </vt:variant>
      <vt:variant>
        <vt:i4>0</vt:i4>
      </vt:variant>
      <vt:variant>
        <vt:i4>5</vt:i4>
      </vt:variant>
      <vt:variant>
        <vt:lpwstr>https://www.racgp.org.au/FSDEDEV/media/documents/Clinical%20Resources/Resources/National-guide-3rd-ed-Sept-2018-web.pdf</vt:lpwstr>
      </vt:variant>
      <vt:variant>
        <vt:lpwstr/>
      </vt:variant>
      <vt:variant>
        <vt:i4>7143543</vt:i4>
      </vt:variant>
      <vt:variant>
        <vt:i4>2982</vt:i4>
      </vt:variant>
      <vt:variant>
        <vt:i4>0</vt:i4>
      </vt:variant>
      <vt:variant>
        <vt:i4>5</vt:i4>
      </vt:variant>
      <vt:variant>
        <vt:lpwstr>https://www.acdpa.org.au/risk-resources</vt:lpwstr>
      </vt:variant>
      <vt:variant>
        <vt:lpwstr/>
      </vt:variant>
      <vt:variant>
        <vt:i4>2097275</vt:i4>
      </vt:variant>
      <vt:variant>
        <vt:i4>2979</vt:i4>
      </vt:variant>
      <vt:variant>
        <vt:i4>0</vt:i4>
      </vt:variant>
      <vt:variant>
        <vt:i4>5</vt:i4>
      </vt:variant>
      <vt:variant>
        <vt:lpwstr>https://www.acdpa.org.au/absolute-cvd-risk-guideline-update</vt:lpwstr>
      </vt:variant>
      <vt:variant>
        <vt:lpwstr/>
      </vt:variant>
      <vt:variant>
        <vt:i4>8061029</vt:i4>
      </vt:variant>
      <vt:variant>
        <vt:i4>2976</vt:i4>
      </vt:variant>
      <vt:variant>
        <vt:i4>0</vt:i4>
      </vt:variant>
      <vt:variant>
        <vt:i4>5</vt:i4>
      </vt:variant>
      <vt:variant>
        <vt:lpwstr>http://www.cvdcheck.org.au/calculator/</vt:lpwstr>
      </vt:variant>
      <vt:variant>
        <vt:lpwstr/>
      </vt:variant>
      <vt:variant>
        <vt:i4>2228280</vt:i4>
      </vt:variant>
      <vt:variant>
        <vt:i4>2973</vt:i4>
      </vt:variant>
      <vt:variant>
        <vt:i4>0</vt:i4>
      </vt:variant>
      <vt:variant>
        <vt:i4>5</vt:i4>
      </vt:variant>
      <vt:variant>
        <vt:lpwstr>https://www9.health.gov.au/mbs/fullDisplay.cfm?type=note&amp;q=AN.7.1&amp;qt=noteID</vt:lpwstr>
      </vt:variant>
      <vt:variant>
        <vt:lpwstr/>
      </vt:variant>
      <vt:variant>
        <vt:i4>1310812</vt:i4>
      </vt:variant>
      <vt:variant>
        <vt:i4>2970</vt:i4>
      </vt:variant>
      <vt:variant>
        <vt:i4>0</vt:i4>
      </vt:variant>
      <vt:variant>
        <vt:i4>5</vt:i4>
      </vt:variant>
      <vt:variant>
        <vt:lpwstr>https://www9.health.gov.au/mbs/fullDisplay.cfm?type=note&amp;q=GN.4.13&amp;qt=noteID</vt:lpwstr>
      </vt:variant>
      <vt:variant>
        <vt:lpwstr/>
      </vt:variant>
      <vt:variant>
        <vt:i4>655454</vt:i4>
      </vt:variant>
      <vt:variant>
        <vt:i4>2967</vt:i4>
      </vt:variant>
      <vt:variant>
        <vt:i4>0</vt:i4>
      </vt:variant>
      <vt:variant>
        <vt:i4>5</vt:i4>
      </vt:variant>
      <vt:variant>
        <vt:lpwstr>https://www.servicesaustralia.gov.au/medicare-safety-nets</vt:lpwstr>
      </vt:variant>
      <vt:variant>
        <vt:lpwstr/>
      </vt:variant>
      <vt:variant>
        <vt:i4>5767248</vt:i4>
      </vt:variant>
      <vt:variant>
        <vt:i4>2964</vt:i4>
      </vt:variant>
      <vt:variant>
        <vt:i4>0</vt:i4>
      </vt:variant>
      <vt:variant>
        <vt:i4>5</vt:i4>
      </vt:variant>
      <vt:variant>
        <vt:lpwstr>https://www.servicesaustralia.gov.au/</vt:lpwstr>
      </vt:variant>
      <vt:variant>
        <vt:lpwstr/>
      </vt:variant>
      <vt:variant>
        <vt:i4>524357</vt:i4>
      </vt:variant>
      <vt:variant>
        <vt:i4>2961</vt:i4>
      </vt:variant>
      <vt:variant>
        <vt:i4>0</vt:i4>
      </vt:variant>
      <vt:variant>
        <vt:i4>5</vt:i4>
      </vt:variant>
      <vt:variant>
        <vt:lpwstr>http://www.mbsonline.gov.au/</vt:lpwstr>
      </vt:variant>
      <vt:variant>
        <vt:lpwstr/>
      </vt:variant>
      <vt:variant>
        <vt:i4>7340094</vt:i4>
      </vt:variant>
      <vt:variant>
        <vt:i4>2958</vt:i4>
      </vt:variant>
      <vt:variant>
        <vt:i4>0</vt:i4>
      </vt:variant>
      <vt:variant>
        <vt:i4>5</vt:i4>
      </vt:variant>
      <vt:variant>
        <vt:lpwstr>https://www9.health.gov.au/mbs/fullDisplay.cfm?type=note&amp;q=AN.7.1&amp;qt=noteID&amp;criteria=AN%2E7%2E1</vt:lpwstr>
      </vt:variant>
      <vt:variant>
        <vt:lpwstr/>
      </vt:variant>
      <vt:variant>
        <vt:i4>4325390</vt:i4>
      </vt:variant>
      <vt:variant>
        <vt:i4>2955</vt:i4>
      </vt:variant>
      <vt:variant>
        <vt:i4>0</vt:i4>
      </vt:variant>
      <vt:variant>
        <vt:i4>5</vt:i4>
      </vt:variant>
      <vt:variant>
        <vt:lpwstr>https://www9.health.gov.au/mbs/fullDisplay.cfm?type=note&amp;q=AN.7.23&amp;qt=noteID&amp;criteria=AN%2E7%2E23</vt:lpwstr>
      </vt:variant>
      <vt:variant>
        <vt:lpwstr/>
      </vt:variant>
      <vt:variant>
        <vt:i4>1245276</vt:i4>
      </vt:variant>
      <vt:variant>
        <vt:i4>2952</vt:i4>
      </vt:variant>
      <vt:variant>
        <vt:i4>0</vt:i4>
      </vt:variant>
      <vt:variant>
        <vt:i4>5</vt:i4>
      </vt:variant>
      <vt:variant>
        <vt:lpwstr>https://www9.health.gov.au/mbs/fullDisplay.cfm?type=note&amp;q=AN.7.22&amp;qt=noteID</vt:lpwstr>
      </vt:variant>
      <vt:variant>
        <vt:lpwstr/>
      </vt:variant>
      <vt:variant>
        <vt:i4>4325390</vt:i4>
      </vt:variant>
      <vt:variant>
        <vt:i4>2949</vt:i4>
      </vt:variant>
      <vt:variant>
        <vt:i4>0</vt:i4>
      </vt:variant>
      <vt:variant>
        <vt:i4>5</vt:i4>
      </vt:variant>
      <vt:variant>
        <vt:lpwstr>https://www9.health.gov.au/mbs/fullDisplay.cfm?type=note&amp;q=AN.7.23&amp;qt=noteID&amp;criteria=AN%2E7%2E23</vt:lpwstr>
      </vt:variant>
      <vt:variant>
        <vt:lpwstr/>
      </vt:variant>
      <vt:variant>
        <vt:i4>4325390</vt:i4>
      </vt:variant>
      <vt:variant>
        <vt:i4>2946</vt:i4>
      </vt:variant>
      <vt:variant>
        <vt:i4>0</vt:i4>
      </vt:variant>
      <vt:variant>
        <vt:i4>5</vt:i4>
      </vt:variant>
      <vt:variant>
        <vt:lpwstr>https://www9.health.gov.au/mbs/fullDisplay.cfm?type=note&amp;q=AN.7.23&amp;qt=noteID&amp;criteria=AN%2E7%2E23</vt:lpwstr>
      </vt:variant>
      <vt:variant>
        <vt:lpwstr/>
      </vt:variant>
      <vt:variant>
        <vt:i4>1245276</vt:i4>
      </vt:variant>
      <vt:variant>
        <vt:i4>2943</vt:i4>
      </vt:variant>
      <vt:variant>
        <vt:i4>0</vt:i4>
      </vt:variant>
      <vt:variant>
        <vt:i4>5</vt:i4>
      </vt:variant>
      <vt:variant>
        <vt:lpwstr>https://www9.health.gov.au/mbs/fullDisplay.cfm?type=note&amp;q=AN.7.22&amp;qt=noteID</vt:lpwstr>
      </vt:variant>
      <vt:variant>
        <vt:lpwstr/>
      </vt:variant>
      <vt:variant>
        <vt:i4>7340094</vt:i4>
      </vt:variant>
      <vt:variant>
        <vt:i4>2940</vt:i4>
      </vt:variant>
      <vt:variant>
        <vt:i4>0</vt:i4>
      </vt:variant>
      <vt:variant>
        <vt:i4>5</vt:i4>
      </vt:variant>
      <vt:variant>
        <vt:lpwstr>https://www9.health.gov.au/mbs/fullDisplay.cfm?type=note&amp;q=AN.7.1&amp;qt=noteID&amp;criteria=AN%2E7%2E1</vt:lpwstr>
      </vt:variant>
      <vt:variant>
        <vt:lpwstr/>
      </vt:variant>
      <vt:variant>
        <vt:i4>7340094</vt:i4>
      </vt:variant>
      <vt:variant>
        <vt:i4>2937</vt:i4>
      </vt:variant>
      <vt:variant>
        <vt:i4>0</vt:i4>
      </vt:variant>
      <vt:variant>
        <vt:i4>5</vt:i4>
      </vt:variant>
      <vt:variant>
        <vt:lpwstr>https://www9.health.gov.au/mbs/fullDisplay.cfm?type=note&amp;q=AN.7.1&amp;qt=noteID&amp;criteria=AN%2E7%2E1</vt:lpwstr>
      </vt:variant>
      <vt:variant>
        <vt:lpwstr/>
      </vt:variant>
      <vt:variant>
        <vt:i4>7340094</vt:i4>
      </vt:variant>
      <vt:variant>
        <vt:i4>2934</vt:i4>
      </vt:variant>
      <vt:variant>
        <vt:i4>0</vt:i4>
      </vt:variant>
      <vt:variant>
        <vt:i4>5</vt:i4>
      </vt:variant>
      <vt:variant>
        <vt:lpwstr>https://www9.health.gov.au/mbs/fullDisplay.cfm?type=note&amp;q=AN.7.1&amp;qt=noteID&amp;criteria=AN%2E7%2E1</vt:lpwstr>
      </vt:variant>
      <vt:variant>
        <vt:lpwstr/>
      </vt:variant>
      <vt:variant>
        <vt:i4>7340094</vt:i4>
      </vt:variant>
      <vt:variant>
        <vt:i4>2931</vt:i4>
      </vt:variant>
      <vt:variant>
        <vt:i4>0</vt:i4>
      </vt:variant>
      <vt:variant>
        <vt:i4>5</vt:i4>
      </vt:variant>
      <vt:variant>
        <vt:lpwstr>https://www9.health.gov.au/mbs/fullDisplay.cfm?type=note&amp;q=AN.7.1&amp;qt=noteID&amp;criteria=AN%2E7%2E1</vt:lpwstr>
      </vt:variant>
      <vt:variant>
        <vt:lpwstr/>
      </vt:variant>
      <vt:variant>
        <vt:i4>7340093</vt:i4>
      </vt:variant>
      <vt:variant>
        <vt:i4>2928</vt:i4>
      </vt:variant>
      <vt:variant>
        <vt:i4>0</vt:i4>
      </vt:variant>
      <vt:variant>
        <vt:i4>5</vt:i4>
      </vt:variant>
      <vt:variant>
        <vt:lpwstr>https://www9.health.gov.au/mbs/fullDisplay.cfm?type=note&amp;q=GN.1.2&amp;qt=noteID&amp;criteria=GN%2E1%2E2</vt:lpwstr>
      </vt:variant>
      <vt:variant>
        <vt:lpwstr/>
      </vt:variant>
      <vt:variant>
        <vt:i4>7340094</vt:i4>
      </vt:variant>
      <vt:variant>
        <vt:i4>2925</vt:i4>
      </vt:variant>
      <vt:variant>
        <vt:i4>0</vt:i4>
      </vt:variant>
      <vt:variant>
        <vt:i4>5</vt:i4>
      </vt:variant>
      <vt:variant>
        <vt:lpwstr>https://www9.health.gov.au/mbs/fullDisplay.cfm?type=note&amp;q=AN.7.1&amp;qt=noteID&amp;criteria=AN%2E7%2E1</vt:lpwstr>
      </vt:variant>
      <vt:variant>
        <vt:lpwstr/>
      </vt:variant>
      <vt:variant>
        <vt:i4>7340094</vt:i4>
      </vt:variant>
      <vt:variant>
        <vt:i4>2922</vt:i4>
      </vt:variant>
      <vt:variant>
        <vt:i4>0</vt:i4>
      </vt:variant>
      <vt:variant>
        <vt:i4>5</vt:i4>
      </vt:variant>
      <vt:variant>
        <vt:lpwstr>https://www9.health.gov.au/mbs/fullDisplay.cfm?type=note&amp;q=AN.7.1&amp;qt=noteID&amp;criteria=AN%2E7%2E1</vt:lpwstr>
      </vt:variant>
      <vt:variant>
        <vt:lpwstr/>
      </vt:variant>
      <vt:variant>
        <vt:i4>7340094</vt:i4>
      </vt:variant>
      <vt:variant>
        <vt:i4>2919</vt:i4>
      </vt:variant>
      <vt:variant>
        <vt:i4>0</vt:i4>
      </vt:variant>
      <vt:variant>
        <vt:i4>5</vt:i4>
      </vt:variant>
      <vt:variant>
        <vt:lpwstr>https://www9.health.gov.au/mbs/fullDisplay.cfm?type=note&amp;q=AN.7.1&amp;qt=noteID&amp;criteria=AN%2E7%2E1</vt:lpwstr>
      </vt:variant>
      <vt:variant>
        <vt:lpwstr/>
      </vt:variant>
      <vt:variant>
        <vt:i4>7340094</vt:i4>
      </vt:variant>
      <vt:variant>
        <vt:i4>2916</vt:i4>
      </vt:variant>
      <vt:variant>
        <vt:i4>0</vt:i4>
      </vt:variant>
      <vt:variant>
        <vt:i4>5</vt:i4>
      </vt:variant>
      <vt:variant>
        <vt:lpwstr>https://www9.health.gov.au/mbs/fullDisplay.cfm?type=note&amp;q=AN.7.1&amp;qt=noteID&amp;criteria=AN%2E7%2E1</vt:lpwstr>
      </vt:variant>
      <vt:variant>
        <vt:lpwstr/>
      </vt:variant>
      <vt:variant>
        <vt:i4>7340094</vt:i4>
      </vt:variant>
      <vt:variant>
        <vt:i4>2913</vt:i4>
      </vt:variant>
      <vt:variant>
        <vt:i4>0</vt:i4>
      </vt:variant>
      <vt:variant>
        <vt:i4>5</vt:i4>
      </vt:variant>
      <vt:variant>
        <vt:lpwstr>https://www9.health.gov.au/mbs/fullDisplay.cfm?type=note&amp;q=AN.7.1&amp;qt=noteID&amp;criteria=AN%2E7%2E1</vt:lpwstr>
      </vt:variant>
      <vt:variant>
        <vt:lpwstr/>
      </vt:variant>
      <vt:variant>
        <vt:i4>7340094</vt:i4>
      </vt:variant>
      <vt:variant>
        <vt:i4>2910</vt:i4>
      </vt:variant>
      <vt:variant>
        <vt:i4>0</vt:i4>
      </vt:variant>
      <vt:variant>
        <vt:i4>5</vt:i4>
      </vt:variant>
      <vt:variant>
        <vt:lpwstr>https://www9.health.gov.au/mbs/fullDisplay.cfm?type=note&amp;q=AN.7.1&amp;qt=noteID&amp;criteria=AN%2E7%2E1</vt:lpwstr>
      </vt:variant>
      <vt:variant>
        <vt:lpwstr/>
      </vt:variant>
      <vt:variant>
        <vt:i4>2883680</vt:i4>
      </vt:variant>
      <vt:variant>
        <vt:i4>2907</vt:i4>
      </vt:variant>
      <vt:variant>
        <vt:i4>0</vt:i4>
      </vt:variant>
      <vt:variant>
        <vt:i4>5</vt:i4>
      </vt:variant>
      <vt:variant>
        <vt:lpwstr>https://www9.health.gov.au/mbs/fullDisplay.cfm?type=note&amp;q=GN.13.33&amp;qt=noteID&amp;criteria=GN%2E13%2E33</vt:lpwstr>
      </vt:variant>
      <vt:variant>
        <vt:lpwstr/>
      </vt:variant>
      <vt:variant>
        <vt:i4>2097196</vt:i4>
      </vt:variant>
      <vt:variant>
        <vt:i4>2904</vt:i4>
      </vt:variant>
      <vt:variant>
        <vt:i4>0</vt:i4>
      </vt:variant>
      <vt:variant>
        <vt:i4>5</vt:i4>
      </vt:variant>
      <vt:variant>
        <vt:lpwstr>https://www.health.gov.au/resources/apps-and-tools/the-australian-type-2-diabetes-risk-assessment-tool-ausdrisk</vt:lpwstr>
      </vt:variant>
      <vt:variant>
        <vt:lpwstr/>
      </vt:variant>
      <vt:variant>
        <vt:i4>7340094</vt:i4>
      </vt:variant>
      <vt:variant>
        <vt:i4>2901</vt:i4>
      </vt:variant>
      <vt:variant>
        <vt:i4>0</vt:i4>
      </vt:variant>
      <vt:variant>
        <vt:i4>5</vt:i4>
      </vt:variant>
      <vt:variant>
        <vt:lpwstr>https://www9.health.gov.au/mbs/fullDisplay.cfm?type=note&amp;q=AN.7.1&amp;qt=noteID&amp;criteria=AN%2E7%2E1</vt:lpwstr>
      </vt:variant>
      <vt:variant>
        <vt:lpwstr/>
      </vt:variant>
      <vt:variant>
        <vt:i4>7340094</vt:i4>
      </vt:variant>
      <vt:variant>
        <vt:i4>2898</vt:i4>
      </vt:variant>
      <vt:variant>
        <vt:i4>0</vt:i4>
      </vt:variant>
      <vt:variant>
        <vt:i4>5</vt:i4>
      </vt:variant>
      <vt:variant>
        <vt:lpwstr>https://www9.health.gov.au/mbs/fullDisplay.cfm?type=note&amp;q=AN.7.1&amp;qt=noteID&amp;criteria=AN%2E7%2E1</vt:lpwstr>
      </vt:variant>
      <vt:variant>
        <vt:lpwstr/>
      </vt:variant>
      <vt:variant>
        <vt:i4>7340094</vt:i4>
      </vt:variant>
      <vt:variant>
        <vt:i4>2895</vt:i4>
      </vt:variant>
      <vt:variant>
        <vt:i4>0</vt:i4>
      </vt:variant>
      <vt:variant>
        <vt:i4>5</vt:i4>
      </vt:variant>
      <vt:variant>
        <vt:lpwstr>https://www9.health.gov.au/mbs/fullDisplay.cfm?type=note&amp;q=AN.7.1&amp;qt=noteID&amp;criteria=AN%2E7%2E1</vt:lpwstr>
      </vt:variant>
      <vt:variant>
        <vt:lpwstr/>
      </vt:variant>
      <vt:variant>
        <vt:i4>4456456</vt:i4>
      </vt:variant>
      <vt:variant>
        <vt:i4>2892</vt:i4>
      </vt:variant>
      <vt:variant>
        <vt:i4>0</vt:i4>
      </vt:variant>
      <vt:variant>
        <vt:i4>5</vt:i4>
      </vt:variant>
      <vt:variant>
        <vt:lpwstr>https://www9.health.gov.au/mbs/fullDisplay.cfm?type=note&amp;q=GN.4.13&amp;qt=noteID&amp;criteria=GN%2E4%2E13</vt:lpwstr>
      </vt:variant>
      <vt:variant>
        <vt:lpwstr/>
      </vt:variant>
      <vt:variant>
        <vt:i4>1638483</vt:i4>
      </vt:variant>
      <vt:variant>
        <vt:i4>2889</vt:i4>
      </vt:variant>
      <vt:variant>
        <vt:i4>0</vt:i4>
      </vt:variant>
      <vt:variant>
        <vt:i4>5</vt:i4>
      </vt:variant>
      <vt:variant>
        <vt:lpwstr>https://www9.health.gov.au/mbs/fullDisplay.cfm?type=note&amp;q=AN.40.5&amp;qt=noteID&amp;criteria=AN%2E40%2E5</vt:lpwstr>
      </vt:variant>
      <vt:variant>
        <vt:lpwstr/>
      </vt:variant>
      <vt:variant>
        <vt:i4>7733295</vt:i4>
      </vt:variant>
      <vt:variant>
        <vt:i4>2886</vt:i4>
      </vt:variant>
      <vt:variant>
        <vt:i4>0</vt:i4>
      </vt:variant>
      <vt:variant>
        <vt:i4>5</vt:i4>
      </vt:variant>
      <vt:variant>
        <vt:lpwstr>https://www.legislation.gov.au/Details/F2017L01377</vt:lpwstr>
      </vt:variant>
      <vt:variant>
        <vt:lpwstr/>
      </vt:variant>
      <vt:variant>
        <vt:i4>6946865</vt:i4>
      </vt:variant>
      <vt:variant>
        <vt:i4>2883</vt:i4>
      </vt:variant>
      <vt:variant>
        <vt:i4>0</vt:i4>
      </vt:variant>
      <vt:variant>
        <vt:i4>5</vt:i4>
      </vt:variant>
      <vt:variant>
        <vt:lpwstr>http://www.legislation.gov.au/</vt:lpwstr>
      </vt:variant>
      <vt:variant>
        <vt:lpwstr/>
      </vt:variant>
      <vt:variant>
        <vt:i4>7077932</vt:i4>
      </vt:variant>
      <vt:variant>
        <vt:i4>2880</vt:i4>
      </vt:variant>
      <vt:variant>
        <vt:i4>0</vt:i4>
      </vt:variant>
      <vt:variant>
        <vt:i4>5</vt:i4>
      </vt:variant>
      <vt:variant>
        <vt:lpwstr>https://www.servicesaustralia.gov.au/education-guide-aftercare-or-post-operative-treatment</vt:lpwstr>
      </vt:variant>
      <vt:variant>
        <vt:lpwstr/>
      </vt:variant>
      <vt:variant>
        <vt:i4>6750335</vt:i4>
      </vt:variant>
      <vt:variant>
        <vt:i4>2877</vt:i4>
      </vt:variant>
      <vt:variant>
        <vt:i4>0</vt:i4>
      </vt:variant>
      <vt:variant>
        <vt:i4>5</vt:i4>
      </vt:variant>
      <vt:variant>
        <vt:lpwstr>https://www9.health.gov.au/mbs/fullDisplay.cfm?type=note&amp;q=TN.8.4&amp;qt=noteID&amp;criteria=aftercare</vt:lpwstr>
      </vt:variant>
      <vt:variant>
        <vt:lpwstr/>
      </vt:variant>
      <vt:variant>
        <vt:i4>4063286</vt:i4>
      </vt:variant>
      <vt:variant>
        <vt:i4>2874</vt:i4>
      </vt:variant>
      <vt:variant>
        <vt:i4>0</vt:i4>
      </vt:variant>
      <vt:variant>
        <vt:i4>5</vt:i4>
      </vt:variant>
      <vt:variant>
        <vt:lpwstr>https://www.legislation.gov.au/F2021L00678/latest/versions</vt:lpwstr>
      </vt:variant>
      <vt:variant>
        <vt:lpwstr/>
      </vt:variant>
      <vt:variant>
        <vt:i4>2687022</vt:i4>
      </vt:variant>
      <vt:variant>
        <vt:i4>2871</vt:i4>
      </vt:variant>
      <vt:variant>
        <vt:i4>0</vt:i4>
      </vt:variant>
      <vt:variant>
        <vt:i4>5</vt:i4>
      </vt:variant>
      <vt:variant>
        <vt:lpwstr>https://www.legislation.gov.au/</vt:lpwstr>
      </vt:variant>
      <vt:variant>
        <vt:lpwstr/>
      </vt:variant>
      <vt:variant>
        <vt:i4>3145790</vt:i4>
      </vt:variant>
      <vt:variant>
        <vt:i4>2868</vt:i4>
      </vt:variant>
      <vt:variant>
        <vt:i4>0</vt:i4>
      </vt:variant>
      <vt:variant>
        <vt:i4>5</vt:i4>
      </vt:variant>
      <vt:variant>
        <vt:lpwstr>https://www.legislation.gov.au/C2004A00101/latest/versions</vt:lpwstr>
      </vt:variant>
      <vt:variant>
        <vt:lpwstr/>
      </vt:variant>
      <vt:variant>
        <vt:i4>786456</vt:i4>
      </vt:variant>
      <vt:variant>
        <vt:i4>2865</vt:i4>
      </vt:variant>
      <vt:variant>
        <vt:i4>0</vt:i4>
      </vt:variant>
      <vt:variant>
        <vt:i4>5</vt:i4>
      </vt:variant>
      <vt:variant>
        <vt:lpwstr>https://www9.health.gov.au/mbs/fullDisplay.cfm?type=note&amp;q=GN.15.39&amp;qt=noteID</vt:lpwstr>
      </vt:variant>
      <vt:variant>
        <vt:lpwstr/>
      </vt:variant>
      <vt:variant>
        <vt:i4>1507418</vt:i4>
      </vt:variant>
      <vt:variant>
        <vt:i4>2862</vt:i4>
      </vt:variant>
      <vt:variant>
        <vt:i4>0</vt:i4>
      </vt:variant>
      <vt:variant>
        <vt:i4>5</vt:i4>
      </vt:variant>
      <vt:variant>
        <vt:lpwstr>https://www9.health.gov.au/mbs/fullDisplay.cfm?type=note&amp;qt=NoteID&amp;q=AN.0.36</vt:lpwstr>
      </vt:variant>
      <vt:variant>
        <vt:lpwstr/>
      </vt:variant>
      <vt:variant>
        <vt:i4>2228280</vt:i4>
      </vt:variant>
      <vt:variant>
        <vt:i4>2859</vt:i4>
      </vt:variant>
      <vt:variant>
        <vt:i4>0</vt:i4>
      </vt:variant>
      <vt:variant>
        <vt:i4>5</vt:i4>
      </vt:variant>
      <vt:variant>
        <vt:lpwstr>https://www9.health.gov.au/mbs/fullDisplay.cfm?type=note&amp;q=AN.7.1&amp;qt=noteID</vt:lpwstr>
      </vt:variant>
      <vt:variant>
        <vt:lpwstr/>
      </vt:variant>
      <vt:variant>
        <vt:i4>1310812</vt:i4>
      </vt:variant>
      <vt:variant>
        <vt:i4>2856</vt:i4>
      </vt:variant>
      <vt:variant>
        <vt:i4>0</vt:i4>
      </vt:variant>
      <vt:variant>
        <vt:i4>5</vt:i4>
      </vt:variant>
      <vt:variant>
        <vt:lpwstr>https://www9.health.gov.au/mbs/fullDisplay.cfm?type=note&amp;q=GN.4.13&amp;qt=noteID</vt:lpwstr>
      </vt:variant>
      <vt:variant>
        <vt:lpwstr/>
      </vt:variant>
      <vt:variant>
        <vt:i4>8257590</vt:i4>
      </vt:variant>
      <vt:variant>
        <vt:i4>2853</vt:i4>
      </vt:variant>
      <vt:variant>
        <vt:i4>0</vt:i4>
      </vt:variant>
      <vt:variant>
        <vt:i4>5</vt:i4>
      </vt:variant>
      <vt:variant>
        <vt:lpwstr>https://www.dva.gov.au/about-us/dva-forms/veteran-health-check-assessment-tool</vt:lpwstr>
      </vt:variant>
      <vt:variant>
        <vt:lpwstr/>
      </vt:variant>
      <vt:variant>
        <vt:i4>4063286</vt:i4>
      </vt:variant>
      <vt:variant>
        <vt:i4>2850</vt:i4>
      </vt:variant>
      <vt:variant>
        <vt:i4>0</vt:i4>
      </vt:variant>
      <vt:variant>
        <vt:i4>5</vt:i4>
      </vt:variant>
      <vt:variant>
        <vt:lpwstr>https://www.legislation.gov.au/F2021L00678/latest/versions</vt:lpwstr>
      </vt:variant>
      <vt:variant>
        <vt:lpwstr/>
      </vt:variant>
      <vt:variant>
        <vt:i4>1507418</vt:i4>
      </vt:variant>
      <vt:variant>
        <vt:i4>2847</vt:i4>
      </vt:variant>
      <vt:variant>
        <vt:i4>0</vt:i4>
      </vt:variant>
      <vt:variant>
        <vt:i4>5</vt:i4>
      </vt:variant>
      <vt:variant>
        <vt:lpwstr>https://www9.health.gov.au/mbs/fullDisplay.cfm?type=note&amp;qt=NoteID&amp;q=AN.0.36</vt:lpwstr>
      </vt:variant>
      <vt:variant>
        <vt:lpwstr/>
      </vt:variant>
      <vt:variant>
        <vt:i4>1441820</vt:i4>
      </vt:variant>
      <vt:variant>
        <vt:i4>2844</vt:i4>
      </vt:variant>
      <vt:variant>
        <vt:i4>0</vt:i4>
      </vt:variant>
      <vt:variant>
        <vt:i4>5</vt:i4>
      </vt:variant>
      <vt:variant>
        <vt:lpwstr>https://www.dva.gov.au/get-support/providers/programs/veterans-health-check-providers</vt:lpwstr>
      </vt:variant>
      <vt:variant>
        <vt:lpwstr/>
      </vt:variant>
      <vt:variant>
        <vt:i4>3866747</vt:i4>
      </vt:variant>
      <vt:variant>
        <vt:i4>2841</vt:i4>
      </vt:variant>
      <vt:variant>
        <vt:i4>0</vt:i4>
      </vt:variant>
      <vt:variant>
        <vt:i4>5</vt:i4>
      </vt:variant>
      <vt:variant>
        <vt:lpwstr>https://www.servicesaustralia.gov.au/chronic-disease-gp-management-plans-and-team-care-arrangements</vt:lpwstr>
      </vt:variant>
      <vt:variant>
        <vt:lpwstr/>
      </vt:variant>
      <vt:variant>
        <vt:i4>2097196</vt:i4>
      </vt:variant>
      <vt:variant>
        <vt:i4>2838</vt:i4>
      </vt:variant>
      <vt:variant>
        <vt:i4>0</vt:i4>
      </vt:variant>
      <vt:variant>
        <vt:i4>5</vt:i4>
      </vt:variant>
      <vt:variant>
        <vt:lpwstr>https://www.health.gov.au/resources/apps-and-tools/the-australian-type-2-diabetes-risk-assessment-tool-ausdrisk</vt:lpwstr>
      </vt:variant>
      <vt:variant>
        <vt:lpwstr/>
      </vt:variant>
      <vt:variant>
        <vt:i4>4063286</vt:i4>
      </vt:variant>
      <vt:variant>
        <vt:i4>2835</vt:i4>
      </vt:variant>
      <vt:variant>
        <vt:i4>0</vt:i4>
      </vt:variant>
      <vt:variant>
        <vt:i4>5</vt:i4>
      </vt:variant>
      <vt:variant>
        <vt:lpwstr>https://www.legislation.gov.au/F2021L00678/latest/versions</vt:lpwstr>
      </vt:variant>
      <vt:variant>
        <vt:lpwstr/>
      </vt:variant>
      <vt:variant>
        <vt:i4>2687022</vt:i4>
      </vt:variant>
      <vt:variant>
        <vt:i4>2832</vt:i4>
      </vt:variant>
      <vt:variant>
        <vt:i4>0</vt:i4>
      </vt:variant>
      <vt:variant>
        <vt:i4>5</vt:i4>
      </vt:variant>
      <vt:variant>
        <vt:lpwstr>https://www.legislation.gov.au/</vt:lpwstr>
      </vt:variant>
      <vt:variant>
        <vt:lpwstr/>
      </vt:variant>
      <vt:variant>
        <vt:i4>3145790</vt:i4>
      </vt:variant>
      <vt:variant>
        <vt:i4>2829</vt:i4>
      </vt:variant>
      <vt:variant>
        <vt:i4>0</vt:i4>
      </vt:variant>
      <vt:variant>
        <vt:i4>5</vt:i4>
      </vt:variant>
      <vt:variant>
        <vt:lpwstr>https://www.legislation.gov.au/C2004A00101/latest/versions</vt:lpwstr>
      </vt:variant>
      <vt:variant>
        <vt:lpwstr/>
      </vt:variant>
      <vt:variant>
        <vt:i4>786456</vt:i4>
      </vt:variant>
      <vt:variant>
        <vt:i4>2826</vt:i4>
      </vt:variant>
      <vt:variant>
        <vt:i4>0</vt:i4>
      </vt:variant>
      <vt:variant>
        <vt:i4>5</vt:i4>
      </vt:variant>
      <vt:variant>
        <vt:lpwstr>https://www9.health.gov.au/mbs/fullDisplay.cfm?type=note&amp;q=GN.15.39&amp;qt=noteID</vt:lpwstr>
      </vt:variant>
      <vt:variant>
        <vt:lpwstr/>
      </vt:variant>
      <vt:variant>
        <vt:i4>2228280</vt:i4>
      </vt:variant>
      <vt:variant>
        <vt:i4>2823</vt:i4>
      </vt:variant>
      <vt:variant>
        <vt:i4>0</vt:i4>
      </vt:variant>
      <vt:variant>
        <vt:i4>5</vt:i4>
      </vt:variant>
      <vt:variant>
        <vt:lpwstr>https://www9.health.gov.au/mbs/fullDisplay.cfm?type=note&amp;q=AN.7.1&amp;qt=noteID</vt:lpwstr>
      </vt:variant>
      <vt:variant>
        <vt:lpwstr/>
      </vt:variant>
      <vt:variant>
        <vt:i4>1310812</vt:i4>
      </vt:variant>
      <vt:variant>
        <vt:i4>2820</vt:i4>
      </vt:variant>
      <vt:variant>
        <vt:i4>0</vt:i4>
      </vt:variant>
      <vt:variant>
        <vt:i4>5</vt:i4>
      </vt:variant>
      <vt:variant>
        <vt:lpwstr>https://www9.health.gov.au/mbs/fullDisplay.cfm?type=note&amp;q=GN.4.13&amp;qt=noteID</vt:lpwstr>
      </vt:variant>
      <vt:variant>
        <vt:lpwstr/>
      </vt:variant>
      <vt:variant>
        <vt:i4>4063286</vt:i4>
      </vt:variant>
      <vt:variant>
        <vt:i4>2817</vt:i4>
      </vt:variant>
      <vt:variant>
        <vt:i4>0</vt:i4>
      </vt:variant>
      <vt:variant>
        <vt:i4>5</vt:i4>
      </vt:variant>
      <vt:variant>
        <vt:lpwstr>https://www.legislation.gov.au/F2021L00678/latest/versions</vt:lpwstr>
      </vt:variant>
      <vt:variant>
        <vt:lpwstr/>
      </vt:variant>
      <vt:variant>
        <vt:i4>1507418</vt:i4>
      </vt:variant>
      <vt:variant>
        <vt:i4>2814</vt:i4>
      </vt:variant>
      <vt:variant>
        <vt:i4>0</vt:i4>
      </vt:variant>
      <vt:variant>
        <vt:i4>5</vt:i4>
      </vt:variant>
      <vt:variant>
        <vt:lpwstr>https://www9.health.gov.au/mbs/fullDisplay.cfm?type=note&amp;qt=NoteID&amp;q=AN.0.36</vt:lpwstr>
      </vt:variant>
      <vt:variant>
        <vt:lpwstr/>
      </vt:variant>
      <vt:variant>
        <vt:i4>4063286</vt:i4>
      </vt:variant>
      <vt:variant>
        <vt:i4>2811</vt:i4>
      </vt:variant>
      <vt:variant>
        <vt:i4>0</vt:i4>
      </vt:variant>
      <vt:variant>
        <vt:i4>5</vt:i4>
      </vt:variant>
      <vt:variant>
        <vt:lpwstr>https://www.legislation.gov.au/F2021L00678/latest/versions</vt:lpwstr>
      </vt:variant>
      <vt:variant>
        <vt:lpwstr/>
      </vt:variant>
      <vt:variant>
        <vt:i4>2687022</vt:i4>
      </vt:variant>
      <vt:variant>
        <vt:i4>2808</vt:i4>
      </vt:variant>
      <vt:variant>
        <vt:i4>0</vt:i4>
      </vt:variant>
      <vt:variant>
        <vt:i4>5</vt:i4>
      </vt:variant>
      <vt:variant>
        <vt:lpwstr>https://www.legislation.gov.au/</vt:lpwstr>
      </vt:variant>
      <vt:variant>
        <vt:lpwstr/>
      </vt:variant>
      <vt:variant>
        <vt:i4>3145790</vt:i4>
      </vt:variant>
      <vt:variant>
        <vt:i4>2805</vt:i4>
      </vt:variant>
      <vt:variant>
        <vt:i4>0</vt:i4>
      </vt:variant>
      <vt:variant>
        <vt:i4>5</vt:i4>
      </vt:variant>
      <vt:variant>
        <vt:lpwstr>https://www.legislation.gov.au/C2004A00101/latest/versions</vt:lpwstr>
      </vt:variant>
      <vt:variant>
        <vt:lpwstr/>
      </vt:variant>
      <vt:variant>
        <vt:i4>786456</vt:i4>
      </vt:variant>
      <vt:variant>
        <vt:i4>2802</vt:i4>
      </vt:variant>
      <vt:variant>
        <vt:i4>0</vt:i4>
      </vt:variant>
      <vt:variant>
        <vt:i4>5</vt:i4>
      </vt:variant>
      <vt:variant>
        <vt:lpwstr>https://www9.health.gov.au/mbs/fullDisplay.cfm?type=note&amp;q=GN.15.39&amp;qt=noteID</vt:lpwstr>
      </vt:variant>
      <vt:variant>
        <vt:lpwstr/>
      </vt:variant>
      <vt:variant>
        <vt:i4>2228280</vt:i4>
      </vt:variant>
      <vt:variant>
        <vt:i4>2799</vt:i4>
      </vt:variant>
      <vt:variant>
        <vt:i4>0</vt:i4>
      </vt:variant>
      <vt:variant>
        <vt:i4>5</vt:i4>
      </vt:variant>
      <vt:variant>
        <vt:lpwstr>https://www9.health.gov.au/mbs/fullDisplay.cfm?type=note&amp;q=AN.7.1&amp;qt=noteID</vt:lpwstr>
      </vt:variant>
      <vt:variant>
        <vt:lpwstr/>
      </vt:variant>
      <vt:variant>
        <vt:i4>1310812</vt:i4>
      </vt:variant>
      <vt:variant>
        <vt:i4>2796</vt:i4>
      </vt:variant>
      <vt:variant>
        <vt:i4>0</vt:i4>
      </vt:variant>
      <vt:variant>
        <vt:i4>5</vt:i4>
      </vt:variant>
      <vt:variant>
        <vt:lpwstr>https://www9.health.gov.au/mbs/fullDisplay.cfm?type=note&amp;q=GN.4.13&amp;qt=noteID</vt:lpwstr>
      </vt:variant>
      <vt:variant>
        <vt:lpwstr/>
      </vt:variant>
      <vt:variant>
        <vt:i4>85</vt:i4>
      </vt:variant>
      <vt:variant>
        <vt:i4>2793</vt:i4>
      </vt:variant>
      <vt:variant>
        <vt:i4>0</vt:i4>
      </vt:variant>
      <vt:variant>
        <vt:i4>5</vt:i4>
      </vt:variant>
      <vt:variant>
        <vt:lpwstr>https://www.health.gov.au/resources/publications/chap-adult-standard?language=en</vt:lpwstr>
      </vt:variant>
      <vt:variant>
        <vt:lpwstr/>
      </vt:variant>
      <vt:variant>
        <vt:i4>3735585</vt:i4>
      </vt:variant>
      <vt:variant>
        <vt:i4>2790</vt:i4>
      </vt:variant>
      <vt:variant>
        <vt:i4>0</vt:i4>
      </vt:variant>
      <vt:variant>
        <vt:i4>5</vt:i4>
      </vt:variant>
      <vt:variant>
        <vt:lpwstr>https://www.racgp.org.au/clinical-resources/clinical-guidelines/key-racgp-guidelines/view-all-racgp-guidelines/guidelines-for-preventive-activities-in-general-pr/preamble/introduction</vt:lpwstr>
      </vt:variant>
      <vt:variant>
        <vt:lpwstr/>
      </vt:variant>
      <vt:variant>
        <vt:i4>4063286</vt:i4>
      </vt:variant>
      <vt:variant>
        <vt:i4>2787</vt:i4>
      </vt:variant>
      <vt:variant>
        <vt:i4>0</vt:i4>
      </vt:variant>
      <vt:variant>
        <vt:i4>5</vt:i4>
      </vt:variant>
      <vt:variant>
        <vt:lpwstr>https://www.legislation.gov.au/F2021L00678/latest/versions</vt:lpwstr>
      </vt:variant>
      <vt:variant>
        <vt:lpwstr/>
      </vt:variant>
      <vt:variant>
        <vt:i4>1507418</vt:i4>
      </vt:variant>
      <vt:variant>
        <vt:i4>2784</vt:i4>
      </vt:variant>
      <vt:variant>
        <vt:i4>0</vt:i4>
      </vt:variant>
      <vt:variant>
        <vt:i4>5</vt:i4>
      </vt:variant>
      <vt:variant>
        <vt:lpwstr>https://www9.health.gov.au/mbs/fullDisplay.cfm?type=note&amp;qt=NoteID&amp;q=AN.0.36</vt:lpwstr>
      </vt:variant>
      <vt:variant>
        <vt:lpwstr/>
      </vt:variant>
      <vt:variant>
        <vt:i4>4063286</vt:i4>
      </vt:variant>
      <vt:variant>
        <vt:i4>2781</vt:i4>
      </vt:variant>
      <vt:variant>
        <vt:i4>0</vt:i4>
      </vt:variant>
      <vt:variant>
        <vt:i4>5</vt:i4>
      </vt:variant>
      <vt:variant>
        <vt:lpwstr>https://www.legislation.gov.au/F2021L00678/latest/versions</vt:lpwstr>
      </vt:variant>
      <vt:variant>
        <vt:lpwstr/>
      </vt:variant>
      <vt:variant>
        <vt:i4>2687022</vt:i4>
      </vt:variant>
      <vt:variant>
        <vt:i4>2778</vt:i4>
      </vt:variant>
      <vt:variant>
        <vt:i4>0</vt:i4>
      </vt:variant>
      <vt:variant>
        <vt:i4>5</vt:i4>
      </vt:variant>
      <vt:variant>
        <vt:lpwstr>https://www.legislation.gov.au/</vt:lpwstr>
      </vt:variant>
      <vt:variant>
        <vt:lpwstr/>
      </vt:variant>
      <vt:variant>
        <vt:i4>3145790</vt:i4>
      </vt:variant>
      <vt:variant>
        <vt:i4>2775</vt:i4>
      </vt:variant>
      <vt:variant>
        <vt:i4>0</vt:i4>
      </vt:variant>
      <vt:variant>
        <vt:i4>5</vt:i4>
      </vt:variant>
      <vt:variant>
        <vt:lpwstr>https://www.legislation.gov.au/C2004A00101/latest/versions</vt:lpwstr>
      </vt:variant>
      <vt:variant>
        <vt:lpwstr/>
      </vt:variant>
      <vt:variant>
        <vt:i4>786456</vt:i4>
      </vt:variant>
      <vt:variant>
        <vt:i4>2772</vt:i4>
      </vt:variant>
      <vt:variant>
        <vt:i4>0</vt:i4>
      </vt:variant>
      <vt:variant>
        <vt:i4>5</vt:i4>
      </vt:variant>
      <vt:variant>
        <vt:lpwstr>https://www9.health.gov.au/mbs/fullDisplay.cfm?type=note&amp;q=GN.15.39&amp;qt=noteID</vt:lpwstr>
      </vt:variant>
      <vt:variant>
        <vt:lpwstr/>
      </vt:variant>
      <vt:variant>
        <vt:i4>2228280</vt:i4>
      </vt:variant>
      <vt:variant>
        <vt:i4>2769</vt:i4>
      </vt:variant>
      <vt:variant>
        <vt:i4>0</vt:i4>
      </vt:variant>
      <vt:variant>
        <vt:i4>5</vt:i4>
      </vt:variant>
      <vt:variant>
        <vt:lpwstr>https://www9.health.gov.au/mbs/fullDisplay.cfm?type=note&amp;q=AN.7.1&amp;qt=noteID</vt:lpwstr>
      </vt:variant>
      <vt:variant>
        <vt:lpwstr/>
      </vt:variant>
      <vt:variant>
        <vt:i4>1310812</vt:i4>
      </vt:variant>
      <vt:variant>
        <vt:i4>2766</vt:i4>
      </vt:variant>
      <vt:variant>
        <vt:i4>0</vt:i4>
      </vt:variant>
      <vt:variant>
        <vt:i4>5</vt:i4>
      </vt:variant>
      <vt:variant>
        <vt:lpwstr>https://www9.health.gov.au/mbs/fullDisplay.cfm?type=note&amp;q=GN.4.13&amp;qt=noteID</vt:lpwstr>
      </vt:variant>
      <vt:variant>
        <vt:lpwstr/>
      </vt:variant>
      <vt:variant>
        <vt:i4>4063286</vt:i4>
      </vt:variant>
      <vt:variant>
        <vt:i4>2763</vt:i4>
      </vt:variant>
      <vt:variant>
        <vt:i4>0</vt:i4>
      </vt:variant>
      <vt:variant>
        <vt:i4>5</vt:i4>
      </vt:variant>
      <vt:variant>
        <vt:lpwstr>https://www.legislation.gov.au/F2021L00678/latest/versions</vt:lpwstr>
      </vt:variant>
      <vt:variant>
        <vt:lpwstr/>
      </vt:variant>
      <vt:variant>
        <vt:i4>1507418</vt:i4>
      </vt:variant>
      <vt:variant>
        <vt:i4>2760</vt:i4>
      </vt:variant>
      <vt:variant>
        <vt:i4>0</vt:i4>
      </vt:variant>
      <vt:variant>
        <vt:i4>5</vt:i4>
      </vt:variant>
      <vt:variant>
        <vt:lpwstr>https://www9.health.gov.au/mbs/fullDisplay.cfm?type=note&amp;qt=NoteID&amp;q=AN.0.36</vt:lpwstr>
      </vt:variant>
      <vt:variant>
        <vt:lpwstr/>
      </vt:variant>
      <vt:variant>
        <vt:i4>4063286</vt:i4>
      </vt:variant>
      <vt:variant>
        <vt:i4>2757</vt:i4>
      </vt:variant>
      <vt:variant>
        <vt:i4>0</vt:i4>
      </vt:variant>
      <vt:variant>
        <vt:i4>5</vt:i4>
      </vt:variant>
      <vt:variant>
        <vt:lpwstr>https://www.legislation.gov.au/F2021L00678/latest/versions</vt:lpwstr>
      </vt:variant>
      <vt:variant>
        <vt:lpwstr/>
      </vt:variant>
      <vt:variant>
        <vt:i4>3145790</vt:i4>
      </vt:variant>
      <vt:variant>
        <vt:i4>2754</vt:i4>
      </vt:variant>
      <vt:variant>
        <vt:i4>0</vt:i4>
      </vt:variant>
      <vt:variant>
        <vt:i4>5</vt:i4>
      </vt:variant>
      <vt:variant>
        <vt:lpwstr>https://www.legislation.gov.au/C2004A00101/latest/versions</vt:lpwstr>
      </vt:variant>
      <vt:variant>
        <vt:lpwstr/>
      </vt:variant>
      <vt:variant>
        <vt:i4>786456</vt:i4>
      </vt:variant>
      <vt:variant>
        <vt:i4>2751</vt:i4>
      </vt:variant>
      <vt:variant>
        <vt:i4>0</vt:i4>
      </vt:variant>
      <vt:variant>
        <vt:i4>5</vt:i4>
      </vt:variant>
      <vt:variant>
        <vt:lpwstr>https://www9.health.gov.au/mbs/fullDisplay.cfm?type=note&amp;q=GN.15.39&amp;qt=noteID</vt:lpwstr>
      </vt:variant>
      <vt:variant>
        <vt:lpwstr/>
      </vt:variant>
      <vt:variant>
        <vt:i4>1114205</vt:i4>
      </vt:variant>
      <vt:variant>
        <vt:i4>2748</vt:i4>
      </vt:variant>
      <vt:variant>
        <vt:i4>0</vt:i4>
      </vt:variant>
      <vt:variant>
        <vt:i4>5</vt:i4>
      </vt:variant>
      <vt:variant>
        <vt:lpwstr>https://www9.health.gov.au/mbs/fullDisplay.cfm?type=note&amp;qt=NoteID&amp;q=AN.0.40</vt:lpwstr>
      </vt:variant>
      <vt:variant>
        <vt:lpwstr/>
      </vt:variant>
      <vt:variant>
        <vt:i4>4063286</vt:i4>
      </vt:variant>
      <vt:variant>
        <vt:i4>2745</vt:i4>
      </vt:variant>
      <vt:variant>
        <vt:i4>0</vt:i4>
      </vt:variant>
      <vt:variant>
        <vt:i4>5</vt:i4>
      </vt:variant>
      <vt:variant>
        <vt:lpwstr>https://www.legislation.gov.au/F2021L00678/latest/versions</vt:lpwstr>
      </vt:variant>
      <vt:variant>
        <vt:lpwstr/>
      </vt:variant>
      <vt:variant>
        <vt:i4>1507418</vt:i4>
      </vt:variant>
      <vt:variant>
        <vt:i4>2742</vt:i4>
      </vt:variant>
      <vt:variant>
        <vt:i4>0</vt:i4>
      </vt:variant>
      <vt:variant>
        <vt:i4>5</vt:i4>
      </vt:variant>
      <vt:variant>
        <vt:lpwstr>https://www9.health.gov.au/mbs/fullDisplay.cfm?type=note&amp;qt=NoteID&amp;q=AN.0.36</vt:lpwstr>
      </vt:variant>
      <vt:variant>
        <vt:lpwstr/>
      </vt:variant>
      <vt:variant>
        <vt:i4>4063286</vt:i4>
      </vt:variant>
      <vt:variant>
        <vt:i4>2739</vt:i4>
      </vt:variant>
      <vt:variant>
        <vt:i4>0</vt:i4>
      </vt:variant>
      <vt:variant>
        <vt:i4>5</vt:i4>
      </vt:variant>
      <vt:variant>
        <vt:lpwstr>https://www.legislation.gov.au/F2021L00678/latest/versions</vt:lpwstr>
      </vt:variant>
      <vt:variant>
        <vt:lpwstr/>
      </vt:variant>
      <vt:variant>
        <vt:i4>2687022</vt:i4>
      </vt:variant>
      <vt:variant>
        <vt:i4>2736</vt:i4>
      </vt:variant>
      <vt:variant>
        <vt:i4>0</vt:i4>
      </vt:variant>
      <vt:variant>
        <vt:i4>5</vt:i4>
      </vt:variant>
      <vt:variant>
        <vt:lpwstr>https://www.legislation.gov.au/</vt:lpwstr>
      </vt:variant>
      <vt:variant>
        <vt:lpwstr/>
      </vt:variant>
      <vt:variant>
        <vt:i4>3145790</vt:i4>
      </vt:variant>
      <vt:variant>
        <vt:i4>2733</vt:i4>
      </vt:variant>
      <vt:variant>
        <vt:i4>0</vt:i4>
      </vt:variant>
      <vt:variant>
        <vt:i4>5</vt:i4>
      </vt:variant>
      <vt:variant>
        <vt:lpwstr>https://www.legislation.gov.au/C2004A00101/latest/versions</vt:lpwstr>
      </vt:variant>
      <vt:variant>
        <vt:lpwstr/>
      </vt:variant>
      <vt:variant>
        <vt:i4>786456</vt:i4>
      </vt:variant>
      <vt:variant>
        <vt:i4>2730</vt:i4>
      </vt:variant>
      <vt:variant>
        <vt:i4>0</vt:i4>
      </vt:variant>
      <vt:variant>
        <vt:i4>5</vt:i4>
      </vt:variant>
      <vt:variant>
        <vt:lpwstr>https://www9.health.gov.au/mbs/fullDisplay.cfm?type=note&amp;q=GN.15.39&amp;qt=noteID</vt:lpwstr>
      </vt:variant>
      <vt:variant>
        <vt:lpwstr/>
      </vt:variant>
      <vt:variant>
        <vt:i4>2228280</vt:i4>
      </vt:variant>
      <vt:variant>
        <vt:i4>2727</vt:i4>
      </vt:variant>
      <vt:variant>
        <vt:i4>0</vt:i4>
      </vt:variant>
      <vt:variant>
        <vt:i4>5</vt:i4>
      </vt:variant>
      <vt:variant>
        <vt:lpwstr>https://www9.health.gov.au/mbs/fullDisplay.cfm?type=note&amp;q=AN.7.1&amp;qt=noteID</vt:lpwstr>
      </vt:variant>
      <vt:variant>
        <vt:lpwstr/>
      </vt:variant>
      <vt:variant>
        <vt:i4>1310812</vt:i4>
      </vt:variant>
      <vt:variant>
        <vt:i4>2724</vt:i4>
      </vt:variant>
      <vt:variant>
        <vt:i4>0</vt:i4>
      </vt:variant>
      <vt:variant>
        <vt:i4>5</vt:i4>
      </vt:variant>
      <vt:variant>
        <vt:lpwstr>https://www9.health.gov.au/mbs/fullDisplay.cfm?type=note&amp;q=GN.4.13&amp;qt=noteID</vt:lpwstr>
      </vt:variant>
      <vt:variant>
        <vt:lpwstr/>
      </vt:variant>
      <vt:variant>
        <vt:i4>2228280</vt:i4>
      </vt:variant>
      <vt:variant>
        <vt:i4>2721</vt:i4>
      </vt:variant>
      <vt:variant>
        <vt:i4>0</vt:i4>
      </vt:variant>
      <vt:variant>
        <vt:i4>5</vt:i4>
      </vt:variant>
      <vt:variant>
        <vt:lpwstr>https://www9.health.gov.au/mbs/fullDisplay.cfm?type=note&amp;q=AN.7.1&amp;qt=noteID</vt:lpwstr>
      </vt:variant>
      <vt:variant>
        <vt:lpwstr/>
      </vt:variant>
      <vt:variant>
        <vt:i4>1310812</vt:i4>
      </vt:variant>
      <vt:variant>
        <vt:i4>2718</vt:i4>
      </vt:variant>
      <vt:variant>
        <vt:i4>0</vt:i4>
      </vt:variant>
      <vt:variant>
        <vt:i4>5</vt:i4>
      </vt:variant>
      <vt:variant>
        <vt:lpwstr>https://www9.health.gov.au/mbs/fullDisplay.cfm?type=note&amp;q=GN.4.13&amp;qt=noteID</vt:lpwstr>
      </vt:variant>
      <vt:variant>
        <vt:lpwstr/>
      </vt:variant>
      <vt:variant>
        <vt:i4>4063286</vt:i4>
      </vt:variant>
      <vt:variant>
        <vt:i4>2715</vt:i4>
      </vt:variant>
      <vt:variant>
        <vt:i4>0</vt:i4>
      </vt:variant>
      <vt:variant>
        <vt:i4>5</vt:i4>
      </vt:variant>
      <vt:variant>
        <vt:lpwstr>https://www.legislation.gov.au/F2021L00678/latest/versions</vt:lpwstr>
      </vt:variant>
      <vt:variant>
        <vt:lpwstr/>
      </vt:variant>
      <vt:variant>
        <vt:i4>1507418</vt:i4>
      </vt:variant>
      <vt:variant>
        <vt:i4>2712</vt:i4>
      </vt:variant>
      <vt:variant>
        <vt:i4>0</vt:i4>
      </vt:variant>
      <vt:variant>
        <vt:i4>5</vt:i4>
      </vt:variant>
      <vt:variant>
        <vt:lpwstr>https://www9.health.gov.au/mbs/fullDisplay.cfm?type=note&amp;qt=NoteID&amp;q=AN.0.36</vt:lpwstr>
      </vt:variant>
      <vt:variant>
        <vt:lpwstr/>
      </vt:variant>
      <vt:variant>
        <vt:i4>4063286</vt:i4>
      </vt:variant>
      <vt:variant>
        <vt:i4>2709</vt:i4>
      </vt:variant>
      <vt:variant>
        <vt:i4>0</vt:i4>
      </vt:variant>
      <vt:variant>
        <vt:i4>5</vt:i4>
      </vt:variant>
      <vt:variant>
        <vt:lpwstr>https://www.legislation.gov.au/F2021L00678/latest/versions</vt:lpwstr>
      </vt:variant>
      <vt:variant>
        <vt:lpwstr/>
      </vt:variant>
      <vt:variant>
        <vt:i4>2687022</vt:i4>
      </vt:variant>
      <vt:variant>
        <vt:i4>2706</vt:i4>
      </vt:variant>
      <vt:variant>
        <vt:i4>0</vt:i4>
      </vt:variant>
      <vt:variant>
        <vt:i4>5</vt:i4>
      </vt:variant>
      <vt:variant>
        <vt:lpwstr>https://www.legislation.gov.au/</vt:lpwstr>
      </vt:variant>
      <vt:variant>
        <vt:lpwstr/>
      </vt:variant>
      <vt:variant>
        <vt:i4>3145790</vt:i4>
      </vt:variant>
      <vt:variant>
        <vt:i4>2703</vt:i4>
      </vt:variant>
      <vt:variant>
        <vt:i4>0</vt:i4>
      </vt:variant>
      <vt:variant>
        <vt:i4>5</vt:i4>
      </vt:variant>
      <vt:variant>
        <vt:lpwstr>https://www.legislation.gov.au/C2004A00101/latest/versions</vt:lpwstr>
      </vt:variant>
      <vt:variant>
        <vt:lpwstr/>
      </vt:variant>
      <vt:variant>
        <vt:i4>786456</vt:i4>
      </vt:variant>
      <vt:variant>
        <vt:i4>2700</vt:i4>
      </vt:variant>
      <vt:variant>
        <vt:i4>0</vt:i4>
      </vt:variant>
      <vt:variant>
        <vt:i4>5</vt:i4>
      </vt:variant>
      <vt:variant>
        <vt:lpwstr>https://www9.health.gov.au/mbs/fullDisplay.cfm?type=note&amp;q=GN.15.39&amp;qt=noteID</vt:lpwstr>
      </vt:variant>
      <vt:variant>
        <vt:lpwstr/>
      </vt:variant>
      <vt:variant>
        <vt:i4>2228280</vt:i4>
      </vt:variant>
      <vt:variant>
        <vt:i4>2697</vt:i4>
      </vt:variant>
      <vt:variant>
        <vt:i4>0</vt:i4>
      </vt:variant>
      <vt:variant>
        <vt:i4>5</vt:i4>
      </vt:variant>
      <vt:variant>
        <vt:lpwstr>https://www9.health.gov.au/mbs/fullDisplay.cfm?type=note&amp;q=AN.7.1&amp;qt=noteID</vt:lpwstr>
      </vt:variant>
      <vt:variant>
        <vt:lpwstr/>
      </vt:variant>
      <vt:variant>
        <vt:i4>1310812</vt:i4>
      </vt:variant>
      <vt:variant>
        <vt:i4>2694</vt:i4>
      </vt:variant>
      <vt:variant>
        <vt:i4>0</vt:i4>
      </vt:variant>
      <vt:variant>
        <vt:i4>5</vt:i4>
      </vt:variant>
      <vt:variant>
        <vt:lpwstr>https://www9.health.gov.au/mbs/fullDisplay.cfm?type=note&amp;q=GN.4.13&amp;qt=noteID</vt:lpwstr>
      </vt:variant>
      <vt:variant>
        <vt:lpwstr/>
      </vt:variant>
      <vt:variant>
        <vt:i4>2097196</vt:i4>
      </vt:variant>
      <vt:variant>
        <vt:i4>2691</vt:i4>
      </vt:variant>
      <vt:variant>
        <vt:i4>0</vt:i4>
      </vt:variant>
      <vt:variant>
        <vt:i4>5</vt:i4>
      </vt:variant>
      <vt:variant>
        <vt:lpwstr>https://www.health.gov.au/resources/apps-and-tools/the-australian-type-2-diabetes-risk-assessment-tool-ausdrisk</vt:lpwstr>
      </vt:variant>
      <vt:variant>
        <vt:lpwstr/>
      </vt:variant>
      <vt:variant>
        <vt:i4>2097196</vt:i4>
      </vt:variant>
      <vt:variant>
        <vt:i4>2688</vt:i4>
      </vt:variant>
      <vt:variant>
        <vt:i4>0</vt:i4>
      </vt:variant>
      <vt:variant>
        <vt:i4>5</vt:i4>
      </vt:variant>
      <vt:variant>
        <vt:lpwstr>https://www.health.gov.au/resources/apps-and-tools/the-australian-type-2-diabetes-risk-assessment-tool-ausdrisk</vt:lpwstr>
      </vt:variant>
      <vt:variant>
        <vt:lpwstr/>
      </vt:variant>
      <vt:variant>
        <vt:i4>2097196</vt:i4>
      </vt:variant>
      <vt:variant>
        <vt:i4>2685</vt:i4>
      </vt:variant>
      <vt:variant>
        <vt:i4>0</vt:i4>
      </vt:variant>
      <vt:variant>
        <vt:i4>5</vt:i4>
      </vt:variant>
      <vt:variant>
        <vt:lpwstr>https://www.health.gov.au/resources/apps-and-tools/the-australian-type-2-diabetes-risk-assessment-tool-ausdrisk</vt:lpwstr>
      </vt:variant>
      <vt:variant>
        <vt:lpwstr/>
      </vt:variant>
      <vt:variant>
        <vt:i4>4063286</vt:i4>
      </vt:variant>
      <vt:variant>
        <vt:i4>2682</vt:i4>
      </vt:variant>
      <vt:variant>
        <vt:i4>0</vt:i4>
      </vt:variant>
      <vt:variant>
        <vt:i4>5</vt:i4>
      </vt:variant>
      <vt:variant>
        <vt:lpwstr>https://www.legislation.gov.au/F2021L00678/latest/versions</vt:lpwstr>
      </vt:variant>
      <vt:variant>
        <vt:lpwstr/>
      </vt:variant>
      <vt:variant>
        <vt:i4>1507418</vt:i4>
      </vt:variant>
      <vt:variant>
        <vt:i4>2679</vt:i4>
      </vt:variant>
      <vt:variant>
        <vt:i4>0</vt:i4>
      </vt:variant>
      <vt:variant>
        <vt:i4>5</vt:i4>
      </vt:variant>
      <vt:variant>
        <vt:lpwstr>https://www9.health.gov.au/mbs/fullDisplay.cfm?type=note&amp;qt=NoteID&amp;q=AN.0.36</vt:lpwstr>
      </vt:variant>
      <vt:variant>
        <vt:lpwstr/>
      </vt:variant>
      <vt:variant>
        <vt:i4>4063286</vt:i4>
      </vt:variant>
      <vt:variant>
        <vt:i4>2676</vt:i4>
      </vt:variant>
      <vt:variant>
        <vt:i4>0</vt:i4>
      </vt:variant>
      <vt:variant>
        <vt:i4>5</vt:i4>
      </vt:variant>
      <vt:variant>
        <vt:lpwstr>https://www.legislation.gov.au/F2021L00678/latest/versions</vt:lpwstr>
      </vt:variant>
      <vt:variant>
        <vt:lpwstr/>
      </vt:variant>
      <vt:variant>
        <vt:i4>2687022</vt:i4>
      </vt:variant>
      <vt:variant>
        <vt:i4>2673</vt:i4>
      </vt:variant>
      <vt:variant>
        <vt:i4>0</vt:i4>
      </vt:variant>
      <vt:variant>
        <vt:i4>5</vt:i4>
      </vt:variant>
      <vt:variant>
        <vt:lpwstr>https://www.legislation.gov.au/</vt:lpwstr>
      </vt:variant>
      <vt:variant>
        <vt:lpwstr/>
      </vt:variant>
      <vt:variant>
        <vt:i4>3145790</vt:i4>
      </vt:variant>
      <vt:variant>
        <vt:i4>2670</vt:i4>
      </vt:variant>
      <vt:variant>
        <vt:i4>0</vt:i4>
      </vt:variant>
      <vt:variant>
        <vt:i4>5</vt:i4>
      </vt:variant>
      <vt:variant>
        <vt:lpwstr>https://www.legislation.gov.au/C2004A00101/latest/versions</vt:lpwstr>
      </vt:variant>
      <vt:variant>
        <vt:lpwstr/>
      </vt:variant>
      <vt:variant>
        <vt:i4>786456</vt:i4>
      </vt:variant>
      <vt:variant>
        <vt:i4>2667</vt:i4>
      </vt:variant>
      <vt:variant>
        <vt:i4>0</vt:i4>
      </vt:variant>
      <vt:variant>
        <vt:i4>5</vt:i4>
      </vt:variant>
      <vt:variant>
        <vt:lpwstr>https://www9.health.gov.au/mbs/fullDisplay.cfm?type=note&amp;q=GN.15.39&amp;qt=noteID</vt:lpwstr>
      </vt:variant>
      <vt:variant>
        <vt:lpwstr/>
      </vt:variant>
      <vt:variant>
        <vt:i4>2228280</vt:i4>
      </vt:variant>
      <vt:variant>
        <vt:i4>2664</vt:i4>
      </vt:variant>
      <vt:variant>
        <vt:i4>0</vt:i4>
      </vt:variant>
      <vt:variant>
        <vt:i4>5</vt:i4>
      </vt:variant>
      <vt:variant>
        <vt:lpwstr>https://www9.health.gov.au/mbs/fullDisplay.cfm?type=note&amp;q=AN.7.1&amp;qt=noteID</vt:lpwstr>
      </vt:variant>
      <vt:variant>
        <vt:lpwstr/>
      </vt:variant>
      <vt:variant>
        <vt:i4>1310812</vt:i4>
      </vt:variant>
      <vt:variant>
        <vt:i4>2661</vt:i4>
      </vt:variant>
      <vt:variant>
        <vt:i4>0</vt:i4>
      </vt:variant>
      <vt:variant>
        <vt:i4>5</vt:i4>
      </vt:variant>
      <vt:variant>
        <vt:lpwstr>https://www9.health.gov.au/mbs/fullDisplay.cfm?type=note&amp;q=GN.4.13&amp;qt=noteID</vt:lpwstr>
      </vt:variant>
      <vt:variant>
        <vt:lpwstr/>
      </vt:variant>
      <vt:variant>
        <vt:i4>4915213</vt:i4>
      </vt:variant>
      <vt:variant>
        <vt:i4>2658</vt:i4>
      </vt:variant>
      <vt:variant>
        <vt:i4>0</vt:i4>
      </vt:variant>
      <vt:variant>
        <vt:i4>5</vt:i4>
      </vt:variant>
      <vt:variant>
        <vt:lpwstr>https://www9.health.gov.au/mbs/fullDisplay.cfm?type=note&amp;q=AN.0.69&amp;qt=noteID&amp;criteria=an%2E0%2E69</vt:lpwstr>
      </vt:variant>
      <vt:variant>
        <vt:lpwstr/>
      </vt:variant>
      <vt:variant>
        <vt:i4>1245277</vt:i4>
      </vt:variant>
      <vt:variant>
        <vt:i4>2655</vt:i4>
      </vt:variant>
      <vt:variant>
        <vt:i4>0</vt:i4>
      </vt:variant>
      <vt:variant>
        <vt:i4>5</vt:i4>
      </vt:variant>
      <vt:variant>
        <vt:lpwstr>https://www9.health.gov.au/mbs/fullDisplay.cfm?type=note&amp;q=AN.0.42&amp;qt=noteID</vt:lpwstr>
      </vt:variant>
      <vt:variant>
        <vt:lpwstr/>
      </vt:variant>
      <vt:variant>
        <vt:i4>1048669</vt:i4>
      </vt:variant>
      <vt:variant>
        <vt:i4>2652</vt:i4>
      </vt:variant>
      <vt:variant>
        <vt:i4>0</vt:i4>
      </vt:variant>
      <vt:variant>
        <vt:i4>5</vt:i4>
      </vt:variant>
      <vt:variant>
        <vt:lpwstr>https://www9.health.gov.au/mbs/fullDisplay.cfm?type=note&amp;q=AN.0.41&amp;qt=noteID</vt:lpwstr>
      </vt:variant>
      <vt:variant>
        <vt:lpwstr/>
      </vt:variant>
      <vt:variant>
        <vt:i4>1114205</vt:i4>
      </vt:variant>
      <vt:variant>
        <vt:i4>2649</vt:i4>
      </vt:variant>
      <vt:variant>
        <vt:i4>0</vt:i4>
      </vt:variant>
      <vt:variant>
        <vt:i4>5</vt:i4>
      </vt:variant>
      <vt:variant>
        <vt:lpwstr>https://www9.health.gov.au/mbs/fullDisplay.cfm?type=note&amp;q=AN.0.40&amp;qt=noteID</vt:lpwstr>
      </vt:variant>
      <vt:variant>
        <vt:lpwstr/>
      </vt:variant>
      <vt:variant>
        <vt:i4>1572954</vt:i4>
      </vt:variant>
      <vt:variant>
        <vt:i4>2646</vt:i4>
      </vt:variant>
      <vt:variant>
        <vt:i4>0</vt:i4>
      </vt:variant>
      <vt:variant>
        <vt:i4>5</vt:i4>
      </vt:variant>
      <vt:variant>
        <vt:lpwstr>https://www9.health.gov.au/mbs/fullDisplay.cfm?type=note&amp;q=AN.0.39&amp;qt=noteID</vt:lpwstr>
      </vt:variant>
      <vt:variant>
        <vt:lpwstr/>
      </vt:variant>
      <vt:variant>
        <vt:i4>1638490</vt:i4>
      </vt:variant>
      <vt:variant>
        <vt:i4>2643</vt:i4>
      </vt:variant>
      <vt:variant>
        <vt:i4>0</vt:i4>
      </vt:variant>
      <vt:variant>
        <vt:i4>5</vt:i4>
      </vt:variant>
      <vt:variant>
        <vt:lpwstr>https://www9.health.gov.au/mbs/fullDisplay.cfm?type=note&amp;q=AN.0.38&amp;qt=noteID</vt:lpwstr>
      </vt:variant>
      <vt:variant>
        <vt:lpwstr/>
      </vt:variant>
      <vt:variant>
        <vt:i4>1441882</vt:i4>
      </vt:variant>
      <vt:variant>
        <vt:i4>2640</vt:i4>
      </vt:variant>
      <vt:variant>
        <vt:i4>0</vt:i4>
      </vt:variant>
      <vt:variant>
        <vt:i4>5</vt:i4>
      </vt:variant>
      <vt:variant>
        <vt:lpwstr>https://www9.health.gov.au/mbs/fullDisplay.cfm?type=note&amp;qt=NoteID&amp;q=AN.0.37</vt:lpwstr>
      </vt:variant>
      <vt:variant>
        <vt:lpwstr/>
      </vt:variant>
      <vt:variant>
        <vt:i4>1704012</vt:i4>
      </vt:variant>
      <vt:variant>
        <vt:i4>2637</vt:i4>
      </vt:variant>
      <vt:variant>
        <vt:i4>0</vt:i4>
      </vt:variant>
      <vt:variant>
        <vt:i4>5</vt:i4>
      </vt:variant>
      <vt:variant>
        <vt:lpwstr>https://www.servicesaustralia.gov.au/health-assessments-and-your-record-keeping-responsibilities</vt:lpwstr>
      </vt:variant>
      <vt:variant>
        <vt:lpwstr>:~:text=least%2020%20minutes-,Claiming%20limits,assessment%20was%20for%20a%20different%20target%20group%2C%20we%E2%80%99ll%20reject%20your%20claim.,-Heart%20health%20checks</vt:lpwstr>
      </vt:variant>
      <vt:variant>
        <vt:i4>4521998</vt:i4>
      </vt:variant>
      <vt:variant>
        <vt:i4>2634</vt:i4>
      </vt:variant>
      <vt:variant>
        <vt:i4>0</vt:i4>
      </vt:variant>
      <vt:variant>
        <vt:i4>5</vt:i4>
      </vt:variant>
      <vt:variant>
        <vt:lpwstr>https://www.health.gov.au/resources/publications/askmbs-advisory-1-general-practice-services?language=en</vt:lpwstr>
      </vt:variant>
      <vt:variant>
        <vt:lpwstr/>
      </vt:variant>
      <vt:variant>
        <vt:i4>655378</vt:i4>
      </vt:variant>
      <vt:variant>
        <vt:i4>2631</vt:i4>
      </vt:variant>
      <vt:variant>
        <vt:i4>0</vt:i4>
      </vt:variant>
      <vt:variant>
        <vt:i4>5</vt:i4>
      </vt:variant>
      <vt:variant>
        <vt:lpwstr>https://www9.health.gov.au/mbs/fullDisplay.cfm?type=note&amp;q=GN.13.33&amp;qt=noteID</vt:lpwstr>
      </vt:variant>
      <vt:variant>
        <vt:lpwstr/>
      </vt:variant>
      <vt:variant>
        <vt:i4>3145790</vt:i4>
      </vt:variant>
      <vt:variant>
        <vt:i4>2628</vt:i4>
      </vt:variant>
      <vt:variant>
        <vt:i4>0</vt:i4>
      </vt:variant>
      <vt:variant>
        <vt:i4>5</vt:i4>
      </vt:variant>
      <vt:variant>
        <vt:lpwstr>https://www.legislation.gov.au/C2004A00101/latest/versions</vt:lpwstr>
      </vt:variant>
      <vt:variant>
        <vt:lpwstr/>
      </vt:variant>
      <vt:variant>
        <vt:i4>4063286</vt:i4>
      </vt:variant>
      <vt:variant>
        <vt:i4>2625</vt:i4>
      </vt:variant>
      <vt:variant>
        <vt:i4>0</vt:i4>
      </vt:variant>
      <vt:variant>
        <vt:i4>5</vt:i4>
      </vt:variant>
      <vt:variant>
        <vt:lpwstr>https://www.legislation.gov.au/F2021L00678/latest/versions</vt:lpwstr>
      </vt:variant>
      <vt:variant>
        <vt:lpwstr/>
      </vt:variant>
      <vt:variant>
        <vt:i4>4915213</vt:i4>
      </vt:variant>
      <vt:variant>
        <vt:i4>2622</vt:i4>
      </vt:variant>
      <vt:variant>
        <vt:i4>0</vt:i4>
      </vt:variant>
      <vt:variant>
        <vt:i4>5</vt:i4>
      </vt:variant>
      <vt:variant>
        <vt:lpwstr>https://www9.health.gov.au/mbs/fullDisplay.cfm?type=note&amp;q=AN.0.69&amp;qt=noteID&amp;criteria=an%2E0%2E69</vt:lpwstr>
      </vt:variant>
      <vt:variant>
        <vt:lpwstr/>
      </vt:variant>
      <vt:variant>
        <vt:i4>1245277</vt:i4>
      </vt:variant>
      <vt:variant>
        <vt:i4>2619</vt:i4>
      </vt:variant>
      <vt:variant>
        <vt:i4>0</vt:i4>
      </vt:variant>
      <vt:variant>
        <vt:i4>5</vt:i4>
      </vt:variant>
      <vt:variant>
        <vt:lpwstr>https://www9.health.gov.au/mbs/fullDisplay.cfm?type=note&amp;q=AN.0.42&amp;qt=noteID</vt:lpwstr>
      </vt:variant>
      <vt:variant>
        <vt:lpwstr/>
      </vt:variant>
      <vt:variant>
        <vt:i4>1048669</vt:i4>
      </vt:variant>
      <vt:variant>
        <vt:i4>2616</vt:i4>
      </vt:variant>
      <vt:variant>
        <vt:i4>0</vt:i4>
      </vt:variant>
      <vt:variant>
        <vt:i4>5</vt:i4>
      </vt:variant>
      <vt:variant>
        <vt:lpwstr>https://www9.health.gov.au/mbs/fullDisplay.cfm?type=note&amp;q=AN.0.41&amp;qt=noteID</vt:lpwstr>
      </vt:variant>
      <vt:variant>
        <vt:lpwstr/>
      </vt:variant>
      <vt:variant>
        <vt:i4>1114205</vt:i4>
      </vt:variant>
      <vt:variant>
        <vt:i4>2613</vt:i4>
      </vt:variant>
      <vt:variant>
        <vt:i4>0</vt:i4>
      </vt:variant>
      <vt:variant>
        <vt:i4>5</vt:i4>
      </vt:variant>
      <vt:variant>
        <vt:lpwstr>https://www9.health.gov.au/mbs/fullDisplay.cfm?type=note&amp;q=AN.0.40&amp;qt=noteID</vt:lpwstr>
      </vt:variant>
      <vt:variant>
        <vt:lpwstr/>
      </vt:variant>
      <vt:variant>
        <vt:i4>1572954</vt:i4>
      </vt:variant>
      <vt:variant>
        <vt:i4>2610</vt:i4>
      </vt:variant>
      <vt:variant>
        <vt:i4>0</vt:i4>
      </vt:variant>
      <vt:variant>
        <vt:i4>5</vt:i4>
      </vt:variant>
      <vt:variant>
        <vt:lpwstr>https://www9.health.gov.au/mbs/fullDisplay.cfm?type=note&amp;q=AN.0.39&amp;qt=noteID</vt:lpwstr>
      </vt:variant>
      <vt:variant>
        <vt:lpwstr/>
      </vt:variant>
      <vt:variant>
        <vt:i4>1638490</vt:i4>
      </vt:variant>
      <vt:variant>
        <vt:i4>2607</vt:i4>
      </vt:variant>
      <vt:variant>
        <vt:i4>0</vt:i4>
      </vt:variant>
      <vt:variant>
        <vt:i4>5</vt:i4>
      </vt:variant>
      <vt:variant>
        <vt:lpwstr>https://www9.health.gov.au/mbs/fullDisplay.cfm?type=note&amp;q=AN.0.38&amp;qt=noteID</vt:lpwstr>
      </vt:variant>
      <vt:variant>
        <vt:lpwstr/>
      </vt:variant>
      <vt:variant>
        <vt:i4>1441882</vt:i4>
      </vt:variant>
      <vt:variant>
        <vt:i4>2604</vt:i4>
      </vt:variant>
      <vt:variant>
        <vt:i4>0</vt:i4>
      </vt:variant>
      <vt:variant>
        <vt:i4>5</vt:i4>
      </vt:variant>
      <vt:variant>
        <vt:lpwstr>https://www9.health.gov.au/mbs/fullDisplay.cfm?type=note&amp;qt=NoteID&amp;q=AN.0.37</vt:lpwstr>
      </vt:variant>
      <vt:variant>
        <vt:lpwstr/>
      </vt:variant>
      <vt:variant>
        <vt:i4>4915213</vt:i4>
      </vt:variant>
      <vt:variant>
        <vt:i4>2601</vt:i4>
      </vt:variant>
      <vt:variant>
        <vt:i4>0</vt:i4>
      </vt:variant>
      <vt:variant>
        <vt:i4>5</vt:i4>
      </vt:variant>
      <vt:variant>
        <vt:lpwstr>https://www9.health.gov.au/mbs/fullDisplay.cfm?type=note&amp;q=AN.0.69&amp;qt=noteID&amp;criteria=an%2E0%2E69</vt:lpwstr>
      </vt:variant>
      <vt:variant>
        <vt:lpwstr/>
      </vt:variant>
      <vt:variant>
        <vt:i4>1245277</vt:i4>
      </vt:variant>
      <vt:variant>
        <vt:i4>2598</vt:i4>
      </vt:variant>
      <vt:variant>
        <vt:i4>0</vt:i4>
      </vt:variant>
      <vt:variant>
        <vt:i4>5</vt:i4>
      </vt:variant>
      <vt:variant>
        <vt:lpwstr>https://www9.health.gov.au/mbs/fullDisplay.cfm?type=note&amp;q=AN.0.42&amp;qt=noteID</vt:lpwstr>
      </vt:variant>
      <vt:variant>
        <vt:lpwstr/>
      </vt:variant>
      <vt:variant>
        <vt:i4>1048669</vt:i4>
      </vt:variant>
      <vt:variant>
        <vt:i4>2595</vt:i4>
      </vt:variant>
      <vt:variant>
        <vt:i4>0</vt:i4>
      </vt:variant>
      <vt:variant>
        <vt:i4>5</vt:i4>
      </vt:variant>
      <vt:variant>
        <vt:lpwstr>https://www9.health.gov.au/mbs/fullDisplay.cfm?type=note&amp;q=AN.0.41&amp;qt=noteID</vt:lpwstr>
      </vt:variant>
      <vt:variant>
        <vt:lpwstr/>
      </vt:variant>
      <vt:variant>
        <vt:i4>1114205</vt:i4>
      </vt:variant>
      <vt:variant>
        <vt:i4>2592</vt:i4>
      </vt:variant>
      <vt:variant>
        <vt:i4>0</vt:i4>
      </vt:variant>
      <vt:variant>
        <vt:i4>5</vt:i4>
      </vt:variant>
      <vt:variant>
        <vt:lpwstr>https://www9.health.gov.au/mbs/fullDisplay.cfm?type=note&amp;q=AN.0.40&amp;qt=noteID</vt:lpwstr>
      </vt:variant>
      <vt:variant>
        <vt:lpwstr/>
      </vt:variant>
      <vt:variant>
        <vt:i4>1572954</vt:i4>
      </vt:variant>
      <vt:variant>
        <vt:i4>2589</vt:i4>
      </vt:variant>
      <vt:variant>
        <vt:i4>0</vt:i4>
      </vt:variant>
      <vt:variant>
        <vt:i4>5</vt:i4>
      </vt:variant>
      <vt:variant>
        <vt:lpwstr>https://www9.health.gov.au/mbs/fullDisplay.cfm?type=note&amp;q=AN.0.39&amp;qt=noteID</vt:lpwstr>
      </vt:variant>
      <vt:variant>
        <vt:lpwstr/>
      </vt:variant>
      <vt:variant>
        <vt:i4>1638490</vt:i4>
      </vt:variant>
      <vt:variant>
        <vt:i4>2586</vt:i4>
      </vt:variant>
      <vt:variant>
        <vt:i4>0</vt:i4>
      </vt:variant>
      <vt:variant>
        <vt:i4>5</vt:i4>
      </vt:variant>
      <vt:variant>
        <vt:lpwstr>https://www9.health.gov.au/mbs/fullDisplay.cfm?type=note&amp;q=AN.0.38&amp;qt=noteID</vt:lpwstr>
      </vt:variant>
      <vt:variant>
        <vt:lpwstr/>
      </vt:variant>
      <vt:variant>
        <vt:i4>1441882</vt:i4>
      </vt:variant>
      <vt:variant>
        <vt:i4>2583</vt:i4>
      </vt:variant>
      <vt:variant>
        <vt:i4>0</vt:i4>
      </vt:variant>
      <vt:variant>
        <vt:i4>5</vt:i4>
      </vt:variant>
      <vt:variant>
        <vt:lpwstr>https://www9.health.gov.au/mbs/fullDisplay.cfm?type=note&amp;qt=NoteID&amp;q=AN.0.37</vt:lpwstr>
      </vt:variant>
      <vt:variant>
        <vt:lpwstr/>
      </vt:variant>
      <vt:variant>
        <vt:i4>4915213</vt:i4>
      </vt:variant>
      <vt:variant>
        <vt:i4>2580</vt:i4>
      </vt:variant>
      <vt:variant>
        <vt:i4>0</vt:i4>
      </vt:variant>
      <vt:variant>
        <vt:i4>5</vt:i4>
      </vt:variant>
      <vt:variant>
        <vt:lpwstr>https://www9.health.gov.au/mbs/fullDisplay.cfm?type=note&amp;q=AN.0.69&amp;qt=noteID&amp;criteria=an%2E0%2E69</vt:lpwstr>
      </vt:variant>
      <vt:variant>
        <vt:lpwstr/>
      </vt:variant>
      <vt:variant>
        <vt:i4>1245277</vt:i4>
      </vt:variant>
      <vt:variant>
        <vt:i4>2577</vt:i4>
      </vt:variant>
      <vt:variant>
        <vt:i4>0</vt:i4>
      </vt:variant>
      <vt:variant>
        <vt:i4>5</vt:i4>
      </vt:variant>
      <vt:variant>
        <vt:lpwstr>https://www9.health.gov.au/mbs/fullDisplay.cfm?type=note&amp;q=AN.0.42&amp;qt=noteID</vt:lpwstr>
      </vt:variant>
      <vt:variant>
        <vt:lpwstr/>
      </vt:variant>
      <vt:variant>
        <vt:i4>1048669</vt:i4>
      </vt:variant>
      <vt:variant>
        <vt:i4>2574</vt:i4>
      </vt:variant>
      <vt:variant>
        <vt:i4>0</vt:i4>
      </vt:variant>
      <vt:variant>
        <vt:i4>5</vt:i4>
      </vt:variant>
      <vt:variant>
        <vt:lpwstr>https://www9.health.gov.au/mbs/fullDisplay.cfm?type=note&amp;q=AN.0.41&amp;qt=noteID</vt:lpwstr>
      </vt:variant>
      <vt:variant>
        <vt:lpwstr/>
      </vt:variant>
      <vt:variant>
        <vt:i4>1114205</vt:i4>
      </vt:variant>
      <vt:variant>
        <vt:i4>2571</vt:i4>
      </vt:variant>
      <vt:variant>
        <vt:i4>0</vt:i4>
      </vt:variant>
      <vt:variant>
        <vt:i4>5</vt:i4>
      </vt:variant>
      <vt:variant>
        <vt:lpwstr>https://www9.health.gov.au/mbs/fullDisplay.cfm?type=note&amp;q=AN.0.40&amp;qt=noteID</vt:lpwstr>
      </vt:variant>
      <vt:variant>
        <vt:lpwstr/>
      </vt:variant>
      <vt:variant>
        <vt:i4>1572954</vt:i4>
      </vt:variant>
      <vt:variant>
        <vt:i4>2568</vt:i4>
      </vt:variant>
      <vt:variant>
        <vt:i4>0</vt:i4>
      </vt:variant>
      <vt:variant>
        <vt:i4>5</vt:i4>
      </vt:variant>
      <vt:variant>
        <vt:lpwstr>https://www9.health.gov.au/mbs/fullDisplay.cfm?type=note&amp;q=AN.0.39&amp;qt=noteID</vt:lpwstr>
      </vt:variant>
      <vt:variant>
        <vt:lpwstr/>
      </vt:variant>
      <vt:variant>
        <vt:i4>1638490</vt:i4>
      </vt:variant>
      <vt:variant>
        <vt:i4>2565</vt:i4>
      </vt:variant>
      <vt:variant>
        <vt:i4>0</vt:i4>
      </vt:variant>
      <vt:variant>
        <vt:i4>5</vt:i4>
      </vt:variant>
      <vt:variant>
        <vt:lpwstr>https://www9.health.gov.au/mbs/fullDisplay.cfm?type=note&amp;q=AN.0.38&amp;qt=noteID</vt:lpwstr>
      </vt:variant>
      <vt:variant>
        <vt:lpwstr/>
      </vt:variant>
      <vt:variant>
        <vt:i4>1441882</vt:i4>
      </vt:variant>
      <vt:variant>
        <vt:i4>2562</vt:i4>
      </vt:variant>
      <vt:variant>
        <vt:i4>0</vt:i4>
      </vt:variant>
      <vt:variant>
        <vt:i4>5</vt:i4>
      </vt:variant>
      <vt:variant>
        <vt:lpwstr>https://www9.health.gov.au/mbs/fullDisplay.cfm?type=note&amp;qt=NoteID&amp;q=AN.0.37</vt:lpwstr>
      </vt:variant>
      <vt:variant>
        <vt:lpwstr/>
      </vt:variant>
      <vt:variant>
        <vt:i4>2228280</vt:i4>
      </vt:variant>
      <vt:variant>
        <vt:i4>2559</vt:i4>
      </vt:variant>
      <vt:variant>
        <vt:i4>0</vt:i4>
      </vt:variant>
      <vt:variant>
        <vt:i4>5</vt:i4>
      </vt:variant>
      <vt:variant>
        <vt:lpwstr>https://www9.health.gov.au/mbs/fullDisplay.cfm?type=note&amp;q=AN.7.1&amp;qt=noteID</vt:lpwstr>
      </vt:variant>
      <vt:variant>
        <vt:lpwstr/>
      </vt:variant>
      <vt:variant>
        <vt:i4>1310812</vt:i4>
      </vt:variant>
      <vt:variant>
        <vt:i4>2556</vt:i4>
      </vt:variant>
      <vt:variant>
        <vt:i4>0</vt:i4>
      </vt:variant>
      <vt:variant>
        <vt:i4>5</vt:i4>
      </vt:variant>
      <vt:variant>
        <vt:lpwstr>https://www9.health.gov.au/mbs/fullDisplay.cfm?type=note&amp;q=GN.4.13&amp;qt=noteID</vt:lpwstr>
      </vt:variant>
      <vt:variant>
        <vt:lpwstr/>
      </vt:variant>
      <vt:variant>
        <vt:i4>2359336</vt:i4>
      </vt:variant>
      <vt:variant>
        <vt:i4>2553</vt:i4>
      </vt:variant>
      <vt:variant>
        <vt:i4>0</vt:i4>
      </vt:variant>
      <vt:variant>
        <vt:i4>5</vt:i4>
      </vt:variant>
      <vt:variant>
        <vt:lpwstr>http://www.anzsgm.org/</vt:lpwstr>
      </vt:variant>
      <vt:variant>
        <vt:lpwstr/>
      </vt:variant>
      <vt:variant>
        <vt:i4>2556007</vt:i4>
      </vt:variant>
      <vt:variant>
        <vt:i4>2550</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6357101</vt:i4>
      </vt:variant>
      <vt:variant>
        <vt:i4>2547</vt:i4>
      </vt:variant>
      <vt:variant>
        <vt:i4>0</vt:i4>
      </vt:variant>
      <vt:variant>
        <vt:i4>5</vt:i4>
      </vt:variant>
      <vt:variant>
        <vt:lpwstr>https://www.health.gov.au/resources/apps-and-tools/health-workforce-locator/app</vt:lpwstr>
      </vt:variant>
      <vt:variant>
        <vt:lpwstr/>
      </vt:variant>
      <vt:variant>
        <vt:i4>3080317</vt:i4>
      </vt:variant>
      <vt:variant>
        <vt:i4>2544</vt:i4>
      </vt:variant>
      <vt:variant>
        <vt:i4>0</vt:i4>
      </vt:variant>
      <vt:variant>
        <vt:i4>5</vt:i4>
      </vt:variant>
      <vt:variant>
        <vt:lpwstr>https://www.health.gov.au/our-work/amds</vt:lpwstr>
      </vt:variant>
      <vt:variant>
        <vt:lpwstr/>
      </vt:variant>
      <vt:variant>
        <vt:i4>5767248</vt:i4>
      </vt:variant>
      <vt:variant>
        <vt:i4>2541</vt:i4>
      </vt:variant>
      <vt:variant>
        <vt:i4>0</vt:i4>
      </vt:variant>
      <vt:variant>
        <vt:i4>5</vt:i4>
      </vt:variant>
      <vt:variant>
        <vt:lpwstr>https://www.servicesaustralia.gov.au/</vt:lpwstr>
      </vt:variant>
      <vt:variant>
        <vt:lpwstr/>
      </vt:variant>
      <vt:variant>
        <vt:i4>5767248</vt:i4>
      </vt:variant>
      <vt:variant>
        <vt:i4>2538</vt:i4>
      </vt:variant>
      <vt:variant>
        <vt:i4>0</vt:i4>
      </vt:variant>
      <vt:variant>
        <vt:i4>5</vt:i4>
      </vt:variant>
      <vt:variant>
        <vt:lpwstr>https://www.servicesaustralia.gov.au/</vt:lpwstr>
      </vt:variant>
      <vt:variant>
        <vt:lpwstr/>
      </vt:variant>
      <vt:variant>
        <vt:i4>5767248</vt:i4>
      </vt:variant>
      <vt:variant>
        <vt:i4>2535</vt:i4>
      </vt:variant>
      <vt:variant>
        <vt:i4>0</vt:i4>
      </vt:variant>
      <vt:variant>
        <vt:i4>5</vt:i4>
      </vt:variant>
      <vt:variant>
        <vt:lpwstr>https://www.servicesaustralia.gov.au/</vt:lpwstr>
      </vt:variant>
      <vt:variant>
        <vt:lpwstr/>
      </vt:variant>
      <vt:variant>
        <vt:i4>655427</vt:i4>
      </vt:variant>
      <vt:variant>
        <vt:i4>2532</vt:i4>
      </vt:variant>
      <vt:variant>
        <vt:i4>0</vt:i4>
      </vt:variant>
      <vt:variant>
        <vt:i4>5</vt:i4>
      </vt:variant>
      <vt:variant>
        <vt:lpwstr>https://www9.health.gov.au/mbs/fullDisplay.cfm?type=note&amp;q=AN.44.1&amp;qt=noteID</vt:lpwstr>
      </vt:variant>
      <vt:variant>
        <vt:lpwstr/>
      </vt:variant>
      <vt:variant>
        <vt:i4>524356</vt:i4>
      </vt:variant>
      <vt:variant>
        <vt:i4>2529</vt:i4>
      </vt:variant>
      <vt:variant>
        <vt:i4>0</vt:i4>
      </vt:variant>
      <vt:variant>
        <vt:i4>5</vt:i4>
      </vt:variant>
      <vt:variant>
        <vt:lpwstr>https://www9.health.gov.au/mbs/fullDisplay.cfm?type=note&amp;q=AN.35.2&amp;qt=noteID</vt:lpwstr>
      </vt:variant>
      <vt:variant>
        <vt:lpwstr/>
      </vt:variant>
      <vt:variant>
        <vt:i4>2031697</vt:i4>
      </vt:variant>
      <vt:variant>
        <vt:i4>2526</vt:i4>
      </vt:variant>
      <vt:variant>
        <vt:i4>0</vt:i4>
      </vt:variant>
      <vt:variant>
        <vt:i4>5</vt:i4>
      </vt:variant>
      <vt:variant>
        <vt:lpwstr>https://www9.health.gov.au/mbs/fullDisplay.cfm?type=note&amp;q=AN.35.1&amp;qt=noteID&amp;criteria=an%2E35%2E1</vt:lpwstr>
      </vt:variant>
      <vt:variant>
        <vt:lpwstr/>
      </vt:variant>
      <vt:variant>
        <vt:i4>589855</vt:i4>
      </vt:variant>
      <vt:variant>
        <vt:i4>2523</vt:i4>
      </vt:variant>
      <vt:variant>
        <vt:i4>0</vt:i4>
      </vt:variant>
      <vt:variant>
        <vt:i4>5</vt:i4>
      </vt:variant>
      <vt:variant>
        <vt:lpwstr>https://www.legislation.gov.au/Series/F2021L00678</vt:lpwstr>
      </vt:variant>
      <vt:variant>
        <vt:lpwstr/>
      </vt:variant>
      <vt:variant>
        <vt:i4>983057</vt:i4>
      </vt:variant>
      <vt:variant>
        <vt:i4>2520</vt:i4>
      </vt:variant>
      <vt:variant>
        <vt:i4>0</vt:i4>
      </vt:variant>
      <vt:variant>
        <vt:i4>5</vt:i4>
      </vt:variant>
      <vt:variant>
        <vt:lpwstr>https://www.legislation.gov.au/Series/F2021L01805</vt:lpwstr>
      </vt:variant>
      <vt:variant>
        <vt:lpwstr/>
      </vt:variant>
      <vt:variant>
        <vt:i4>655384</vt:i4>
      </vt:variant>
      <vt:variant>
        <vt:i4>2517</vt:i4>
      </vt:variant>
      <vt:variant>
        <vt:i4>0</vt:i4>
      </vt:variant>
      <vt:variant>
        <vt:i4>5</vt:i4>
      </vt:variant>
      <vt:variant>
        <vt:lpwstr>https://www.legislation.gov.au/Series/F2018L00874</vt:lpwstr>
      </vt:variant>
      <vt:variant>
        <vt:lpwstr/>
      </vt:variant>
      <vt:variant>
        <vt:i4>2687022</vt:i4>
      </vt:variant>
      <vt:variant>
        <vt:i4>2514</vt:i4>
      </vt:variant>
      <vt:variant>
        <vt:i4>0</vt:i4>
      </vt:variant>
      <vt:variant>
        <vt:i4>5</vt:i4>
      </vt:variant>
      <vt:variant>
        <vt:lpwstr>https://www.legislation.gov.au/</vt:lpwstr>
      </vt:variant>
      <vt:variant>
        <vt:lpwstr/>
      </vt:variant>
      <vt:variant>
        <vt:i4>2883690</vt:i4>
      </vt:variant>
      <vt:variant>
        <vt:i4>2511</vt:i4>
      </vt:variant>
      <vt:variant>
        <vt:i4>0</vt:i4>
      </vt:variant>
      <vt:variant>
        <vt:i4>5</vt:i4>
      </vt:variant>
      <vt:variant>
        <vt:lpwstr>https://www9.health.gov.au/mbs/fullDisplay.cfm?type=note&amp;q=GN.15.39&amp;qt=noteID&amp;criteria=GN%2E15%2E39</vt:lpwstr>
      </vt:variant>
      <vt:variant>
        <vt:lpwstr/>
      </vt:variant>
      <vt:variant>
        <vt:i4>3866706</vt:i4>
      </vt:variant>
      <vt:variant>
        <vt:i4>2508</vt:i4>
      </vt:variant>
      <vt:variant>
        <vt:i4>0</vt:i4>
      </vt:variant>
      <vt:variant>
        <vt:i4>5</vt:i4>
      </vt:variant>
      <vt:variant>
        <vt:lpwstr>https://www.health.gov.au/sites/default/files/documents/2022/10/askmbs-advisory-2-general-practice-services_0.pdf</vt:lpwstr>
      </vt:variant>
      <vt:variant>
        <vt:lpwstr/>
      </vt:variant>
      <vt:variant>
        <vt:i4>7340094</vt:i4>
      </vt:variant>
      <vt:variant>
        <vt:i4>2505</vt:i4>
      </vt:variant>
      <vt:variant>
        <vt:i4>0</vt:i4>
      </vt:variant>
      <vt:variant>
        <vt:i4>5</vt:i4>
      </vt:variant>
      <vt:variant>
        <vt:lpwstr>https://www9.health.gov.au/mbs/fullDisplay.cfm?type=note&amp;q=AN.7.1&amp;qt=noteID&amp;criteria=an%2E7%2E1</vt:lpwstr>
      </vt:variant>
      <vt:variant>
        <vt:lpwstr/>
      </vt:variant>
      <vt:variant>
        <vt:i4>4456456</vt:i4>
      </vt:variant>
      <vt:variant>
        <vt:i4>2502</vt:i4>
      </vt:variant>
      <vt:variant>
        <vt:i4>0</vt:i4>
      </vt:variant>
      <vt:variant>
        <vt:i4>5</vt:i4>
      </vt:variant>
      <vt:variant>
        <vt:lpwstr>https://www9.health.gov.au/mbs/fullDisplay.cfm?type=note&amp;q=GN.4.13&amp;qt=noteID&amp;criteria=gn%2E4%2E13</vt:lpwstr>
      </vt:variant>
      <vt:variant>
        <vt:lpwstr/>
      </vt:variant>
      <vt:variant>
        <vt:i4>2228286</vt:i4>
      </vt:variant>
      <vt:variant>
        <vt:i4>2499</vt:i4>
      </vt:variant>
      <vt:variant>
        <vt:i4>0</vt:i4>
      </vt:variant>
      <vt:variant>
        <vt:i4>5</vt:i4>
      </vt:variant>
      <vt:variant>
        <vt:lpwstr>https://www9.health.gov.au/mbs/fullDisplay.cfm?type=note&amp;q=AN.1.1&amp;qt=noteID</vt:lpwstr>
      </vt:variant>
      <vt:variant>
        <vt:lpwstr/>
      </vt:variant>
      <vt:variant>
        <vt:i4>4325388</vt:i4>
      </vt:variant>
      <vt:variant>
        <vt:i4>2496</vt:i4>
      </vt:variant>
      <vt:variant>
        <vt:i4>0</vt:i4>
      </vt:variant>
      <vt:variant>
        <vt:i4>5</vt:i4>
      </vt:variant>
      <vt:variant>
        <vt:lpwstr>https://www9.health.gov.au/mbs/fullDisplay.cfm?type=note&amp;q=AN.0.71&amp;qt=noteID&amp;criteria=an%2E0%2E71</vt:lpwstr>
      </vt:variant>
      <vt:variant>
        <vt:lpwstr/>
      </vt:variant>
      <vt:variant>
        <vt:i4>7733295</vt:i4>
      </vt:variant>
      <vt:variant>
        <vt:i4>2493</vt:i4>
      </vt:variant>
      <vt:variant>
        <vt:i4>0</vt:i4>
      </vt:variant>
      <vt:variant>
        <vt:i4>5</vt:i4>
      </vt:variant>
      <vt:variant>
        <vt:lpwstr>https://www.legislation.gov.au/Details/F2017L01377</vt:lpwstr>
      </vt:variant>
      <vt:variant>
        <vt:lpwstr/>
      </vt:variant>
      <vt:variant>
        <vt:i4>6357101</vt:i4>
      </vt:variant>
      <vt:variant>
        <vt:i4>2490</vt:i4>
      </vt:variant>
      <vt:variant>
        <vt:i4>0</vt:i4>
      </vt:variant>
      <vt:variant>
        <vt:i4>5</vt:i4>
      </vt:variant>
      <vt:variant>
        <vt:lpwstr>https://www.health.gov.au/resources/apps-and-tools/health-workforce-locator/app</vt:lpwstr>
      </vt:variant>
      <vt:variant>
        <vt:lpwstr/>
      </vt:variant>
      <vt:variant>
        <vt:i4>524356</vt:i4>
      </vt:variant>
      <vt:variant>
        <vt:i4>2487</vt:i4>
      </vt:variant>
      <vt:variant>
        <vt:i4>0</vt:i4>
      </vt:variant>
      <vt:variant>
        <vt:i4>5</vt:i4>
      </vt:variant>
      <vt:variant>
        <vt:lpwstr>https://www9.health.gov.au/mbs/fullDisplay.cfm?type=note&amp;q=AN.35.2&amp;qt=noteID</vt:lpwstr>
      </vt:variant>
      <vt:variant>
        <vt:lpwstr/>
      </vt:variant>
      <vt:variant>
        <vt:i4>2031697</vt:i4>
      </vt:variant>
      <vt:variant>
        <vt:i4>2484</vt:i4>
      </vt:variant>
      <vt:variant>
        <vt:i4>0</vt:i4>
      </vt:variant>
      <vt:variant>
        <vt:i4>5</vt:i4>
      </vt:variant>
      <vt:variant>
        <vt:lpwstr>https://www9.health.gov.au/mbs/fullDisplay.cfm?type=note&amp;q=AN.35.1&amp;qt=noteID&amp;criteria=an%2E35%2E1</vt:lpwstr>
      </vt:variant>
      <vt:variant>
        <vt:lpwstr/>
      </vt:variant>
      <vt:variant>
        <vt:i4>4194314</vt:i4>
      </vt:variant>
      <vt:variant>
        <vt:i4>2481</vt:i4>
      </vt:variant>
      <vt:variant>
        <vt:i4>0</vt:i4>
      </vt:variant>
      <vt:variant>
        <vt:i4>5</vt:i4>
      </vt:variant>
      <vt:variant>
        <vt:lpwstr>https://www9.health.gov.au/mbs/fullDisplay.cfm?type=note&amp;q=AN.0.15&amp;qt=noteID&amp;criteria=an%2E0%2E15</vt:lpwstr>
      </vt:variant>
      <vt:variant>
        <vt:lpwstr/>
      </vt:variant>
      <vt:variant>
        <vt:i4>524356</vt:i4>
      </vt:variant>
      <vt:variant>
        <vt:i4>2478</vt:i4>
      </vt:variant>
      <vt:variant>
        <vt:i4>0</vt:i4>
      </vt:variant>
      <vt:variant>
        <vt:i4>5</vt:i4>
      </vt:variant>
      <vt:variant>
        <vt:lpwstr>https://www9.health.gov.au/mbs/fullDisplay.cfm?type=note&amp;q=AN.35.2&amp;qt=noteID</vt:lpwstr>
      </vt:variant>
      <vt:variant>
        <vt:lpwstr/>
      </vt:variant>
      <vt:variant>
        <vt:i4>2031697</vt:i4>
      </vt:variant>
      <vt:variant>
        <vt:i4>2475</vt:i4>
      </vt:variant>
      <vt:variant>
        <vt:i4>0</vt:i4>
      </vt:variant>
      <vt:variant>
        <vt:i4>5</vt:i4>
      </vt:variant>
      <vt:variant>
        <vt:lpwstr>https://www9.health.gov.au/mbs/fullDisplay.cfm?type=note&amp;q=AN.35.1&amp;qt=noteID&amp;criteria=an%2E35%2E1</vt:lpwstr>
      </vt:variant>
      <vt:variant>
        <vt:lpwstr/>
      </vt:variant>
      <vt:variant>
        <vt:i4>4456458</vt:i4>
      </vt:variant>
      <vt:variant>
        <vt:i4>2472</vt:i4>
      </vt:variant>
      <vt:variant>
        <vt:i4>0</vt:i4>
      </vt:variant>
      <vt:variant>
        <vt:i4>5</vt:i4>
      </vt:variant>
      <vt:variant>
        <vt:lpwstr>https://www9.health.gov.au/mbs/fullDisplay.cfm?type=note&amp;q=AN.0.11&amp;qt=noteID&amp;criteria=an%2E0%2E11</vt:lpwstr>
      </vt:variant>
      <vt:variant>
        <vt:lpwstr/>
      </vt:variant>
      <vt:variant>
        <vt:i4>4521998</vt:i4>
      </vt:variant>
      <vt:variant>
        <vt:i4>2469</vt:i4>
      </vt:variant>
      <vt:variant>
        <vt:i4>0</vt:i4>
      </vt:variant>
      <vt:variant>
        <vt:i4>5</vt:i4>
      </vt:variant>
      <vt:variant>
        <vt:lpwstr>https://www9.health.gov.au/mbs/fullDisplay.cfm?type=note&amp;q=AN.7.24&amp;qt=noteID&amp;criteria=an%2E7%2E24</vt:lpwstr>
      </vt:variant>
      <vt:variant>
        <vt:lpwstr/>
      </vt:variant>
      <vt:variant>
        <vt:i4>4980746</vt:i4>
      </vt:variant>
      <vt:variant>
        <vt:i4>2466</vt:i4>
      </vt:variant>
      <vt:variant>
        <vt:i4>0</vt:i4>
      </vt:variant>
      <vt:variant>
        <vt:i4>5</vt:i4>
      </vt:variant>
      <vt:variant>
        <vt:lpwstr>https://www9.health.gov.au/mbs/fullDisplay.cfm?type=note&amp;q=AN.0.19&amp;qt=noteID&amp;criteria=an%2E0%2E19</vt:lpwstr>
      </vt:variant>
      <vt:variant>
        <vt:lpwstr/>
      </vt:variant>
      <vt:variant>
        <vt:i4>2228286</vt:i4>
      </vt:variant>
      <vt:variant>
        <vt:i4>2463</vt:i4>
      </vt:variant>
      <vt:variant>
        <vt:i4>0</vt:i4>
      </vt:variant>
      <vt:variant>
        <vt:i4>5</vt:i4>
      </vt:variant>
      <vt:variant>
        <vt:lpwstr>https://www9.health.gov.au/mbs/fullDisplay.cfm?type=note&amp;q=AN.1.1&amp;qt=noteID</vt:lpwstr>
      </vt:variant>
      <vt:variant>
        <vt:lpwstr/>
      </vt:variant>
      <vt:variant>
        <vt:i4>2228281</vt:i4>
      </vt:variant>
      <vt:variant>
        <vt:i4>2460</vt:i4>
      </vt:variant>
      <vt:variant>
        <vt:i4>0</vt:i4>
      </vt:variant>
      <vt:variant>
        <vt:i4>5</vt:i4>
      </vt:variant>
      <vt:variant>
        <vt:lpwstr>https://www9.health.gov.au/mbs/fullDisplay.cfm?type=note&amp;q=AN.0.7&amp;qt=noteID</vt:lpwstr>
      </vt:variant>
      <vt:variant>
        <vt:lpwstr/>
      </vt:variant>
      <vt:variant>
        <vt:i4>7340093</vt:i4>
      </vt:variant>
      <vt:variant>
        <vt:i4>2457</vt:i4>
      </vt:variant>
      <vt:variant>
        <vt:i4>0</vt:i4>
      </vt:variant>
      <vt:variant>
        <vt:i4>5</vt:i4>
      </vt:variant>
      <vt:variant>
        <vt:lpwstr>https://www9.health.gov.au/mbs/fullDisplay.cfm?type=note&amp;q=AN.7.2&amp;qt=noteID&amp;criteria=an%2E7%2E2</vt:lpwstr>
      </vt:variant>
      <vt:variant>
        <vt:lpwstr/>
      </vt:variant>
      <vt:variant>
        <vt:i4>4653068</vt:i4>
      </vt:variant>
      <vt:variant>
        <vt:i4>2454</vt:i4>
      </vt:variant>
      <vt:variant>
        <vt:i4>0</vt:i4>
      </vt:variant>
      <vt:variant>
        <vt:i4>5</vt:i4>
      </vt:variant>
      <vt:variant>
        <vt:lpwstr>https://www9.health.gov.au/mbs/fullDisplay.cfm?type=note&amp;q=AN.0.74&amp;qt=noteID&amp;criteria=AN%2E0%2E74</vt:lpwstr>
      </vt:variant>
      <vt:variant>
        <vt:lpwstr/>
      </vt:variant>
      <vt:variant>
        <vt:i4>7340094</vt:i4>
      </vt:variant>
      <vt:variant>
        <vt:i4>2451</vt:i4>
      </vt:variant>
      <vt:variant>
        <vt:i4>0</vt:i4>
      </vt:variant>
      <vt:variant>
        <vt:i4>5</vt:i4>
      </vt:variant>
      <vt:variant>
        <vt:lpwstr>https://www9.health.gov.au/mbs/fullDisplay.cfm?type=note&amp;q=AN.0.1&amp;qt=noteID&amp;criteria=an%2E0%2E1</vt:lpwstr>
      </vt:variant>
      <vt:variant>
        <vt:lpwstr/>
      </vt:variant>
      <vt:variant>
        <vt:i4>4063277</vt:i4>
      </vt:variant>
      <vt:variant>
        <vt:i4>2448</vt:i4>
      </vt:variant>
      <vt:variant>
        <vt:i4>0</vt:i4>
      </vt:variant>
      <vt:variant>
        <vt:i4>5</vt:i4>
      </vt:variant>
      <vt:variant>
        <vt:lpwstr>https://www.health.gov.au/sites/default/files/documents/2021/06/guideline-for-substantiating-that-a-patient-attended-a-service.pdf</vt:lpwstr>
      </vt:variant>
      <vt:variant>
        <vt:lpwstr/>
      </vt:variant>
      <vt:variant>
        <vt:i4>7340092</vt:i4>
      </vt:variant>
      <vt:variant>
        <vt:i4>2445</vt:i4>
      </vt:variant>
      <vt:variant>
        <vt:i4>0</vt:i4>
      </vt:variant>
      <vt:variant>
        <vt:i4>5</vt:i4>
      </vt:variant>
      <vt:variant>
        <vt:lpwstr>https://www9.health.gov.au/mbs/fullDisplay.cfm?type=note&amp;q=AN.0.3&amp;qt=noteID&amp;criteria=an%2E0%2E3</vt:lpwstr>
      </vt:variant>
      <vt:variant>
        <vt:lpwstr/>
      </vt:variant>
      <vt:variant>
        <vt:i4>7340093</vt:i4>
      </vt:variant>
      <vt:variant>
        <vt:i4>2442</vt:i4>
      </vt:variant>
      <vt:variant>
        <vt:i4>0</vt:i4>
      </vt:variant>
      <vt:variant>
        <vt:i4>5</vt:i4>
      </vt:variant>
      <vt:variant>
        <vt:lpwstr>https://www9.health.gov.au/mbs/fullDisplay.cfm?type=note&amp;q=AN.7.2&amp;qt=noteID&amp;criteria=an%2E7%2E2</vt:lpwstr>
      </vt:variant>
      <vt:variant>
        <vt:lpwstr/>
      </vt:variant>
      <vt:variant>
        <vt:i4>4653068</vt:i4>
      </vt:variant>
      <vt:variant>
        <vt:i4>2439</vt:i4>
      </vt:variant>
      <vt:variant>
        <vt:i4>0</vt:i4>
      </vt:variant>
      <vt:variant>
        <vt:i4>5</vt:i4>
      </vt:variant>
      <vt:variant>
        <vt:lpwstr>https://www9.health.gov.au/mbs/fullDisplay.cfm?type=note&amp;q=AN.0.74&amp;qt=noteID&amp;criteria=AN%2E0%2E74</vt:lpwstr>
      </vt:variant>
      <vt:variant>
        <vt:lpwstr/>
      </vt:variant>
      <vt:variant>
        <vt:i4>2228280</vt:i4>
      </vt:variant>
      <vt:variant>
        <vt:i4>2436</vt:i4>
      </vt:variant>
      <vt:variant>
        <vt:i4>0</vt:i4>
      </vt:variant>
      <vt:variant>
        <vt:i4>5</vt:i4>
      </vt:variant>
      <vt:variant>
        <vt:lpwstr>https://www9.health.gov.au/mbs/fullDisplay.cfm?type=note&amp;q=AN.7.1&amp;qt=noteID</vt:lpwstr>
      </vt:variant>
      <vt:variant>
        <vt:lpwstr/>
      </vt:variant>
      <vt:variant>
        <vt:i4>4456456</vt:i4>
      </vt:variant>
      <vt:variant>
        <vt:i4>2433</vt:i4>
      </vt:variant>
      <vt:variant>
        <vt:i4>0</vt:i4>
      </vt:variant>
      <vt:variant>
        <vt:i4>5</vt:i4>
      </vt:variant>
      <vt:variant>
        <vt:lpwstr>https://www9.health.gov.au/mbs/fullDisplay.cfm?type=note&amp;q=GN.4.13&amp;qt=noteID&amp;criteria=gn%2E4%2E13</vt:lpwstr>
      </vt:variant>
      <vt:variant>
        <vt:lpwstr/>
      </vt:variant>
      <vt:variant>
        <vt:i4>5767248</vt:i4>
      </vt:variant>
      <vt:variant>
        <vt:i4>2430</vt:i4>
      </vt:variant>
      <vt:variant>
        <vt:i4>0</vt:i4>
      </vt:variant>
      <vt:variant>
        <vt:i4>5</vt:i4>
      </vt:variant>
      <vt:variant>
        <vt:lpwstr>https://www.servicesaustralia.gov.au/</vt:lpwstr>
      </vt:variant>
      <vt:variant>
        <vt:lpwstr/>
      </vt:variant>
      <vt:variant>
        <vt:i4>2556007</vt:i4>
      </vt:variant>
      <vt:variant>
        <vt:i4>2427</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7012434</vt:i4>
      </vt:variant>
      <vt:variant>
        <vt:i4>2424</vt:i4>
      </vt:variant>
      <vt:variant>
        <vt:i4>0</vt:i4>
      </vt:variant>
      <vt:variant>
        <vt:i4>5</vt:i4>
      </vt:variant>
      <vt:variant>
        <vt:lpwstr>http://mailto:askmbs@health.gov.au</vt:lpwstr>
      </vt:variant>
      <vt:variant>
        <vt:lpwstr/>
      </vt:variant>
      <vt:variant>
        <vt:i4>6357057</vt:i4>
      </vt:variant>
      <vt:variant>
        <vt:i4>2421</vt:i4>
      </vt:variant>
      <vt:variant>
        <vt:i4>0</vt:i4>
      </vt:variant>
      <vt:variant>
        <vt:i4>5</vt:i4>
      </vt:variant>
      <vt:variant>
        <vt:lpwstr>mailto:msac.secretariat@health.gov.au</vt:lpwstr>
      </vt:variant>
      <vt:variant>
        <vt:lpwstr/>
      </vt:variant>
      <vt:variant>
        <vt:i4>3997744</vt:i4>
      </vt:variant>
      <vt:variant>
        <vt:i4>2418</vt:i4>
      </vt:variant>
      <vt:variant>
        <vt:i4>0</vt:i4>
      </vt:variant>
      <vt:variant>
        <vt:i4>5</vt:i4>
      </vt:variant>
      <vt:variant>
        <vt:lpwstr>http://www.msac.gov.au/</vt:lpwstr>
      </vt:variant>
      <vt:variant>
        <vt:lpwstr/>
      </vt:variant>
      <vt:variant>
        <vt:i4>7733305</vt:i4>
      </vt:variant>
      <vt:variant>
        <vt:i4>2415</vt:i4>
      </vt:variant>
      <vt:variant>
        <vt:i4>0</vt:i4>
      </vt:variant>
      <vt:variant>
        <vt:i4>5</vt:i4>
      </vt:variant>
      <vt:variant>
        <vt:lpwstr>http://www.psr.gov.au/</vt:lpwstr>
      </vt:variant>
      <vt:variant>
        <vt:lpwstr/>
      </vt:variant>
      <vt:variant>
        <vt:i4>5767248</vt:i4>
      </vt:variant>
      <vt:variant>
        <vt:i4>2412</vt:i4>
      </vt:variant>
      <vt:variant>
        <vt:i4>0</vt:i4>
      </vt:variant>
      <vt:variant>
        <vt:i4>5</vt:i4>
      </vt:variant>
      <vt:variant>
        <vt:lpwstr>https://www.servicesaustralia.gov.au/</vt:lpwstr>
      </vt:variant>
      <vt:variant>
        <vt:lpwstr/>
      </vt:variant>
      <vt:variant>
        <vt:i4>2556007</vt:i4>
      </vt:variant>
      <vt:variant>
        <vt:i4>2409</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5767248</vt:i4>
      </vt:variant>
      <vt:variant>
        <vt:i4>2406</vt:i4>
      </vt:variant>
      <vt:variant>
        <vt:i4>0</vt:i4>
      </vt:variant>
      <vt:variant>
        <vt:i4>5</vt:i4>
      </vt:variant>
      <vt:variant>
        <vt:lpwstr>https://www.servicesaustralia.gov.au/</vt:lpwstr>
      </vt:variant>
      <vt:variant>
        <vt:lpwstr/>
      </vt:variant>
      <vt:variant>
        <vt:i4>5767248</vt:i4>
      </vt:variant>
      <vt:variant>
        <vt:i4>2403</vt:i4>
      </vt:variant>
      <vt:variant>
        <vt:i4>0</vt:i4>
      </vt:variant>
      <vt:variant>
        <vt:i4>5</vt:i4>
      </vt:variant>
      <vt:variant>
        <vt:lpwstr>https://www.servicesaustralia.gov.au/</vt:lpwstr>
      </vt:variant>
      <vt:variant>
        <vt:lpwstr/>
      </vt:variant>
      <vt:variant>
        <vt:i4>655379</vt:i4>
      </vt:variant>
      <vt:variant>
        <vt:i4>2400</vt:i4>
      </vt:variant>
      <vt:variant>
        <vt:i4>0</vt:i4>
      </vt:variant>
      <vt:variant>
        <vt:i4>5</vt:i4>
      </vt:variant>
      <vt:variant>
        <vt:lpwstr>https://www.legislation.gov.au/Series/F2018L01365</vt:lpwstr>
      </vt:variant>
      <vt:variant>
        <vt:lpwstr/>
      </vt:variant>
      <vt:variant>
        <vt:i4>589855</vt:i4>
      </vt:variant>
      <vt:variant>
        <vt:i4>2397</vt:i4>
      </vt:variant>
      <vt:variant>
        <vt:i4>0</vt:i4>
      </vt:variant>
      <vt:variant>
        <vt:i4>5</vt:i4>
      </vt:variant>
      <vt:variant>
        <vt:lpwstr>https://www.legislation.gov.au/Series/F2021L00678</vt:lpwstr>
      </vt:variant>
      <vt:variant>
        <vt:lpwstr/>
      </vt:variant>
      <vt:variant>
        <vt:i4>65560</vt:i4>
      </vt:variant>
      <vt:variant>
        <vt:i4>2394</vt:i4>
      </vt:variant>
      <vt:variant>
        <vt:i4>0</vt:i4>
      </vt:variant>
      <vt:variant>
        <vt:i4>5</vt:i4>
      </vt:variant>
      <vt:variant>
        <vt:lpwstr>https://www.legislation.gov.au/Series/C2004A00101</vt:lpwstr>
      </vt:variant>
      <vt:variant>
        <vt:lpwstr/>
      </vt:variant>
      <vt:variant>
        <vt:i4>2687022</vt:i4>
      </vt:variant>
      <vt:variant>
        <vt:i4>2391</vt:i4>
      </vt:variant>
      <vt:variant>
        <vt:i4>0</vt:i4>
      </vt:variant>
      <vt:variant>
        <vt:i4>5</vt:i4>
      </vt:variant>
      <vt:variant>
        <vt:lpwstr>https://www.legislation.gov.au/</vt:lpwstr>
      </vt:variant>
      <vt:variant>
        <vt:lpwstr/>
      </vt:variant>
      <vt:variant>
        <vt:i4>3473533</vt:i4>
      </vt:variant>
      <vt:variant>
        <vt:i4>2388</vt:i4>
      </vt:variant>
      <vt:variant>
        <vt:i4>0</vt:i4>
      </vt:variant>
      <vt:variant>
        <vt:i4>5</vt:i4>
      </vt:variant>
      <vt:variant>
        <vt:lpwstr>https://www.health.gov.au/our-work/omps</vt:lpwstr>
      </vt:variant>
      <vt:variant>
        <vt:lpwstr/>
      </vt:variant>
      <vt:variant>
        <vt:i4>589855</vt:i4>
      </vt:variant>
      <vt:variant>
        <vt:i4>2385</vt:i4>
      </vt:variant>
      <vt:variant>
        <vt:i4>0</vt:i4>
      </vt:variant>
      <vt:variant>
        <vt:i4>5</vt:i4>
      </vt:variant>
      <vt:variant>
        <vt:lpwstr>https://www.legislation.gov.au/Series/F2021L00678</vt:lpwstr>
      </vt:variant>
      <vt:variant>
        <vt:lpwstr/>
      </vt:variant>
      <vt:variant>
        <vt:i4>655379</vt:i4>
      </vt:variant>
      <vt:variant>
        <vt:i4>2382</vt:i4>
      </vt:variant>
      <vt:variant>
        <vt:i4>0</vt:i4>
      </vt:variant>
      <vt:variant>
        <vt:i4>5</vt:i4>
      </vt:variant>
      <vt:variant>
        <vt:lpwstr>https://www.legislation.gov.au/Series/F2018L01365</vt:lpwstr>
      </vt:variant>
      <vt:variant>
        <vt:lpwstr/>
      </vt:variant>
      <vt:variant>
        <vt:i4>2359397</vt:i4>
      </vt:variant>
      <vt:variant>
        <vt:i4>2379</vt:i4>
      </vt:variant>
      <vt:variant>
        <vt:i4>0</vt:i4>
      </vt:variant>
      <vt:variant>
        <vt:i4>5</vt:i4>
      </vt:variant>
      <vt:variant>
        <vt:lpwstr>https://www.servicesaustralia.gov.au/gp-medical-specialist-and-consultant-physician-eligibility-requirements?context=34076</vt:lpwstr>
      </vt:variant>
      <vt:variant>
        <vt:lpwstr/>
      </vt:variant>
      <vt:variant>
        <vt:i4>1966087</vt:i4>
      </vt:variant>
      <vt:variant>
        <vt:i4>2376</vt:i4>
      </vt:variant>
      <vt:variant>
        <vt:i4>0</vt:i4>
      </vt:variant>
      <vt:variant>
        <vt:i4>5</vt:i4>
      </vt:variant>
      <vt:variant>
        <vt:lpwstr>https://www.health.gov.au/resources/publications/general-practice-fellowship-program-placement-guidelines-fourth-edition?language=en</vt:lpwstr>
      </vt:variant>
      <vt:variant>
        <vt:lpwstr/>
      </vt:variant>
      <vt:variant>
        <vt:i4>589855</vt:i4>
      </vt:variant>
      <vt:variant>
        <vt:i4>2373</vt:i4>
      </vt:variant>
      <vt:variant>
        <vt:i4>0</vt:i4>
      </vt:variant>
      <vt:variant>
        <vt:i4>5</vt:i4>
      </vt:variant>
      <vt:variant>
        <vt:lpwstr>https://www.legislation.gov.au/Series/F2021L00678</vt:lpwstr>
      </vt:variant>
      <vt:variant>
        <vt:lpwstr/>
      </vt:variant>
      <vt:variant>
        <vt:i4>1900609</vt:i4>
      </vt:variant>
      <vt:variant>
        <vt:i4>2370</vt:i4>
      </vt:variant>
      <vt:variant>
        <vt:i4>0</vt:i4>
      </vt:variant>
      <vt:variant>
        <vt:i4>5</vt:i4>
      </vt:variant>
      <vt:variant>
        <vt:lpwstr>https://www.medicalboard.gov.au/</vt:lpwstr>
      </vt:variant>
      <vt:variant>
        <vt:lpwstr/>
      </vt:variant>
      <vt:variant>
        <vt:i4>5242899</vt:i4>
      </vt:variant>
      <vt:variant>
        <vt:i4>2367</vt:i4>
      </vt:variant>
      <vt:variant>
        <vt:i4>0</vt:i4>
      </vt:variant>
      <vt:variant>
        <vt:i4>5</vt:i4>
      </vt:variant>
      <vt:variant>
        <vt:lpwstr>https://www.ahpra.gov.au/Registration/Registers-of-Practitioners.aspx</vt:lpwstr>
      </vt:variant>
      <vt:variant>
        <vt:lpwstr/>
      </vt:variant>
      <vt:variant>
        <vt:i4>5439578</vt:i4>
      </vt:variant>
      <vt:variant>
        <vt:i4>2364</vt:i4>
      </vt:variant>
      <vt:variant>
        <vt:i4>0</vt:i4>
      </vt:variant>
      <vt:variant>
        <vt:i4>5</vt:i4>
      </vt:variant>
      <vt:variant>
        <vt:lpwstr>https://www.servicesaustralia.gov.au/how-to-apply-for-initial-or-additional-medicare-provider-number-or-pbs-prescriber-number?context=34076</vt:lpwstr>
      </vt:variant>
      <vt:variant>
        <vt:lpwstr>applymedicareprovidernumber</vt:lpwstr>
      </vt:variant>
      <vt:variant>
        <vt:i4>65560</vt:i4>
      </vt:variant>
      <vt:variant>
        <vt:i4>2361</vt:i4>
      </vt:variant>
      <vt:variant>
        <vt:i4>0</vt:i4>
      </vt:variant>
      <vt:variant>
        <vt:i4>5</vt:i4>
      </vt:variant>
      <vt:variant>
        <vt:lpwstr>https://www.legislation.gov.au/Series/C2004A00101</vt:lpwstr>
      </vt:variant>
      <vt:variant>
        <vt:lpwstr/>
      </vt:variant>
      <vt:variant>
        <vt:i4>7340094</vt:i4>
      </vt:variant>
      <vt:variant>
        <vt:i4>2358</vt:i4>
      </vt:variant>
      <vt:variant>
        <vt:i4>0</vt:i4>
      </vt:variant>
      <vt:variant>
        <vt:i4>5</vt:i4>
      </vt:variant>
      <vt:variant>
        <vt:lpwstr>https://www9.health.gov.au/mbs/fullDisplay.cfm?type=note&amp;q=AN.7.1&amp;qt=noteID&amp;criteria=an%2E7%2E1</vt:lpwstr>
      </vt:variant>
      <vt:variant>
        <vt:lpwstr/>
      </vt:variant>
      <vt:variant>
        <vt:i4>7340094</vt:i4>
      </vt:variant>
      <vt:variant>
        <vt:i4>2355</vt:i4>
      </vt:variant>
      <vt:variant>
        <vt:i4>0</vt:i4>
      </vt:variant>
      <vt:variant>
        <vt:i4>5</vt:i4>
      </vt:variant>
      <vt:variant>
        <vt:lpwstr>https://www9.health.gov.au/mbs/fullDisplay.cfm?type=note&amp;q=AN.7.1&amp;qt=noteID&amp;criteria=an%2E7%2E1</vt:lpwstr>
      </vt:variant>
      <vt:variant>
        <vt:lpwstr/>
      </vt:variant>
      <vt:variant>
        <vt:i4>2687022</vt:i4>
      </vt:variant>
      <vt:variant>
        <vt:i4>2352</vt:i4>
      </vt:variant>
      <vt:variant>
        <vt:i4>0</vt:i4>
      </vt:variant>
      <vt:variant>
        <vt:i4>5</vt:i4>
      </vt:variant>
      <vt:variant>
        <vt:lpwstr>https://www.legislation.gov.au/</vt:lpwstr>
      </vt:variant>
      <vt:variant>
        <vt:lpwstr/>
      </vt:variant>
      <vt:variant>
        <vt:i4>65560</vt:i4>
      </vt:variant>
      <vt:variant>
        <vt:i4>2349</vt:i4>
      </vt:variant>
      <vt:variant>
        <vt:i4>0</vt:i4>
      </vt:variant>
      <vt:variant>
        <vt:i4>5</vt:i4>
      </vt:variant>
      <vt:variant>
        <vt:lpwstr>https://www.legislation.gov.au/Series/C2004A00101</vt:lpwstr>
      </vt:variant>
      <vt:variant>
        <vt:lpwstr/>
      </vt:variant>
      <vt:variant>
        <vt:i4>7798899</vt:i4>
      </vt:variant>
      <vt:variant>
        <vt:i4>2346</vt:i4>
      </vt:variant>
      <vt:variant>
        <vt:i4>0</vt:i4>
      </vt:variant>
      <vt:variant>
        <vt:i4>5</vt:i4>
      </vt:variant>
      <vt:variant>
        <vt:lpwstr>https://www.servicesaustralia.gov.au/when-reciprocal-health-care-agreements-apply-and-you-visit-australia?context=22481</vt:lpwstr>
      </vt:variant>
      <vt:variant>
        <vt:lpwstr/>
      </vt:variant>
      <vt:variant>
        <vt:i4>65560</vt:i4>
      </vt:variant>
      <vt:variant>
        <vt:i4>2343</vt:i4>
      </vt:variant>
      <vt:variant>
        <vt:i4>0</vt:i4>
      </vt:variant>
      <vt:variant>
        <vt:i4>5</vt:i4>
      </vt:variant>
      <vt:variant>
        <vt:lpwstr>https://www.legislation.gov.au/Series/C2004A00101</vt:lpwstr>
      </vt:variant>
      <vt:variant>
        <vt:lpwstr/>
      </vt:variant>
      <vt:variant>
        <vt:i4>524360</vt:i4>
      </vt:variant>
      <vt:variant>
        <vt:i4>2340</vt:i4>
      </vt:variant>
      <vt:variant>
        <vt:i4>0</vt:i4>
      </vt:variant>
      <vt:variant>
        <vt:i4>5</vt:i4>
      </vt:variant>
      <vt:variant>
        <vt:lpwstr>https://www.servicesaustralia.gov.au/your-medicare-card?context=60092</vt:lpwstr>
      </vt:variant>
      <vt:variant>
        <vt:lpwstr/>
      </vt:variant>
      <vt:variant>
        <vt:i4>65560</vt:i4>
      </vt:variant>
      <vt:variant>
        <vt:i4>2337</vt:i4>
      </vt:variant>
      <vt:variant>
        <vt:i4>0</vt:i4>
      </vt:variant>
      <vt:variant>
        <vt:i4>5</vt:i4>
      </vt:variant>
      <vt:variant>
        <vt:lpwstr>https://www.legislation.gov.au/Series/C2004A00101</vt:lpwstr>
      </vt:variant>
      <vt:variant>
        <vt:lpwstr/>
      </vt:variant>
      <vt:variant>
        <vt:i4>2621560</vt:i4>
      </vt:variant>
      <vt:variant>
        <vt:i4>2334</vt:i4>
      </vt:variant>
      <vt:variant>
        <vt:i4>0</vt:i4>
      </vt:variant>
      <vt:variant>
        <vt:i4>5</vt:i4>
      </vt:variant>
      <vt:variant>
        <vt:lpwstr>https://www.servicesaustralia.gov.au/enrolling-medicare-if-youre-temporary-resident-covered-ministerial-order?context=60092</vt:lpwstr>
      </vt:variant>
      <vt:variant>
        <vt:lpwstr/>
      </vt:variant>
      <vt:variant>
        <vt:i4>4587588</vt:i4>
      </vt:variant>
      <vt:variant>
        <vt:i4>2331</vt:i4>
      </vt:variant>
      <vt:variant>
        <vt:i4>0</vt:i4>
      </vt:variant>
      <vt:variant>
        <vt:i4>5</vt:i4>
      </vt:variant>
      <vt:variant>
        <vt:lpwstr>https://www.servicesaustralia.gov.au/enrolling-medicare-if-youre-australian-permanent-resident?context=60092</vt:lpwstr>
      </vt:variant>
      <vt:variant>
        <vt:lpwstr>appliedpermanentresidency</vt:lpwstr>
      </vt:variant>
      <vt:variant>
        <vt:i4>6357108</vt:i4>
      </vt:variant>
      <vt:variant>
        <vt:i4>2328</vt:i4>
      </vt:variant>
      <vt:variant>
        <vt:i4>0</vt:i4>
      </vt:variant>
      <vt:variant>
        <vt:i4>5</vt:i4>
      </vt:variant>
      <vt:variant>
        <vt:lpwstr>https://www.servicesaustralia.gov.au/organisations/health-professionals/services/medicare/hpos</vt:lpwstr>
      </vt:variant>
      <vt:variant>
        <vt:lpwstr/>
      </vt:variant>
      <vt:variant>
        <vt:i4>5767248</vt:i4>
      </vt:variant>
      <vt:variant>
        <vt:i4>2325</vt:i4>
      </vt:variant>
      <vt:variant>
        <vt:i4>0</vt:i4>
      </vt:variant>
      <vt:variant>
        <vt:i4>5</vt:i4>
      </vt:variant>
      <vt:variant>
        <vt:lpwstr>https://www.servicesaustralia.gov.au/</vt:lpwstr>
      </vt:variant>
      <vt:variant>
        <vt:lpwstr/>
      </vt:variant>
      <vt:variant>
        <vt:i4>2556007</vt:i4>
      </vt:variant>
      <vt:variant>
        <vt:i4>2322</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2556007</vt:i4>
      </vt:variant>
      <vt:variant>
        <vt:i4>2319</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1179663</vt:i4>
      </vt:variant>
      <vt:variant>
        <vt:i4>2316</vt:i4>
      </vt:variant>
      <vt:variant>
        <vt:i4>0</vt:i4>
      </vt:variant>
      <vt:variant>
        <vt:i4>5</vt:i4>
      </vt:variant>
      <vt:variant>
        <vt:lpwstr>https://www.health.gov.au/resources/collections/askmbs-advisories</vt:lpwstr>
      </vt:variant>
      <vt:variant>
        <vt:lpwstr/>
      </vt:variant>
      <vt:variant>
        <vt:i4>7012434</vt:i4>
      </vt:variant>
      <vt:variant>
        <vt:i4>2313</vt:i4>
      </vt:variant>
      <vt:variant>
        <vt:i4>0</vt:i4>
      </vt:variant>
      <vt:variant>
        <vt:i4>5</vt:i4>
      </vt:variant>
      <vt:variant>
        <vt:lpwstr>http://mailto:askMBS@health.gov.au</vt:lpwstr>
      </vt:variant>
      <vt:variant>
        <vt:lpwstr/>
      </vt:variant>
      <vt:variant>
        <vt:i4>1441847</vt:i4>
      </vt:variant>
      <vt:variant>
        <vt:i4>2306</vt:i4>
      </vt:variant>
      <vt:variant>
        <vt:i4>0</vt:i4>
      </vt:variant>
      <vt:variant>
        <vt:i4>5</vt:i4>
      </vt:variant>
      <vt:variant>
        <vt:lpwstr/>
      </vt:variant>
      <vt:variant>
        <vt:lpwstr>_Toc169166907</vt:lpwstr>
      </vt:variant>
      <vt:variant>
        <vt:i4>1441847</vt:i4>
      </vt:variant>
      <vt:variant>
        <vt:i4>2300</vt:i4>
      </vt:variant>
      <vt:variant>
        <vt:i4>0</vt:i4>
      </vt:variant>
      <vt:variant>
        <vt:i4>5</vt:i4>
      </vt:variant>
      <vt:variant>
        <vt:lpwstr/>
      </vt:variant>
      <vt:variant>
        <vt:lpwstr>_Toc169166906</vt:lpwstr>
      </vt:variant>
      <vt:variant>
        <vt:i4>1441847</vt:i4>
      </vt:variant>
      <vt:variant>
        <vt:i4>2294</vt:i4>
      </vt:variant>
      <vt:variant>
        <vt:i4>0</vt:i4>
      </vt:variant>
      <vt:variant>
        <vt:i4>5</vt:i4>
      </vt:variant>
      <vt:variant>
        <vt:lpwstr/>
      </vt:variant>
      <vt:variant>
        <vt:lpwstr>_Toc169166905</vt:lpwstr>
      </vt:variant>
      <vt:variant>
        <vt:i4>1441847</vt:i4>
      </vt:variant>
      <vt:variant>
        <vt:i4>2288</vt:i4>
      </vt:variant>
      <vt:variant>
        <vt:i4>0</vt:i4>
      </vt:variant>
      <vt:variant>
        <vt:i4>5</vt:i4>
      </vt:variant>
      <vt:variant>
        <vt:lpwstr/>
      </vt:variant>
      <vt:variant>
        <vt:lpwstr>_Toc169166904</vt:lpwstr>
      </vt:variant>
      <vt:variant>
        <vt:i4>1441847</vt:i4>
      </vt:variant>
      <vt:variant>
        <vt:i4>2282</vt:i4>
      </vt:variant>
      <vt:variant>
        <vt:i4>0</vt:i4>
      </vt:variant>
      <vt:variant>
        <vt:i4>5</vt:i4>
      </vt:variant>
      <vt:variant>
        <vt:lpwstr/>
      </vt:variant>
      <vt:variant>
        <vt:lpwstr>_Toc169166903</vt:lpwstr>
      </vt:variant>
      <vt:variant>
        <vt:i4>1441847</vt:i4>
      </vt:variant>
      <vt:variant>
        <vt:i4>2276</vt:i4>
      </vt:variant>
      <vt:variant>
        <vt:i4>0</vt:i4>
      </vt:variant>
      <vt:variant>
        <vt:i4>5</vt:i4>
      </vt:variant>
      <vt:variant>
        <vt:lpwstr/>
      </vt:variant>
      <vt:variant>
        <vt:lpwstr>_Toc169166902</vt:lpwstr>
      </vt:variant>
      <vt:variant>
        <vt:i4>1441847</vt:i4>
      </vt:variant>
      <vt:variant>
        <vt:i4>2270</vt:i4>
      </vt:variant>
      <vt:variant>
        <vt:i4>0</vt:i4>
      </vt:variant>
      <vt:variant>
        <vt:i4>5</vt:i4>
      </vt:variant>
      <vt:variant>
        <vt:lpwstr/>
      </vt:variant>
      <vt:variant>
        <vt:lpwstr>_Toc169166901</vt:lpwstr>
      </vt:variant>
      <vt:variant>
        <vt:i4>1441847</vt:i4>
      </vt:variant>
      <vt:variant>
        <vt:i4>2264</vt:i4>
      </vt:variant>
      <vt:variant>
        <vt:i4>0</vt:i4>
      </vt:variant>
      <vt:variant>
        <vt:i4>5</vt:i4>
      </vt:variant>
      <vt:variant>
        <vt:lpwstr/>
      </vt:variant>
      <vt:variant>
        <vt:lpwstr>_Toc169166900</vt:lpwstr>
      </vt:variant>
      <vt:variant>
        <vt:i4>2031670</vt:i4>
      </vt:variant>
      <vt:variant>
        <vt:i4>2258</vt:i4>
      </vt:variant>
      <vt:variant>
        <vt:i4>0</vt:i4>
      </vt:variant>
      <vt:variant>
        <vt:i4>5</vt:i4>
      </vt:variant>
      <vt:variant>
        <vt:lpwstr/>
      </vt:variant>
      <vt:variant>
        <vt:lpwstr>_Toc169166899</vt:lpwstr>
      </vt:variant>
      <vt:variant>
        <vt:i4>2031670</vt:i4>
      </vt:variant>
      <vt:variant>
        <vt:i4>2252</vt:i4>
      </vt:variant>
      <vt:variant>
        <vt:i4>0</vt:i4>
      </vt:variant>
      <vt:variant>
        <vt:i4>5</vt:i4>
      </vt:variant>
      <vt:variant>
        <vt:lpwstr/>
      </vt:variant>
      <vt:variant>
        <vt:lpwstr>_Toc169166898</vt:lpwstr>
      </vt:variant>
      <vt:variant>
        <vt:i4>2031670</vt:i4>
      </vt:variant>
      <vt:variant>
        <vt:i4>2246</vt:i4>
      </vt:variant>
      <vt:variant>
        <vt:i4>0</vt:i4>
      </vt:variant>
      <vt:variant>
        <vt:i4>5</vt:i4>
      </vt:variant>
      <vt:variant>
        <vt:lpwstr/>
      </vt:variant>
      <vt:variant>
        <vt:lpwstr>_Toc169166897</vt:lpwstr>
      </vt:variant>
      <vt:variant>
        <vt:i4>2031670</vt:i4>
      </vt:variant>
      <vt:variant>
        <vt:i4>2240</vt:i4>
      </vt:variant>
      <vt:variant>
        <vt:i4>0</vt:i4>
      </vt:variant>
      <vt:variant>
        <vt:i4>5</vt:i4>
      </vt:variant>
      <vt:variant>
        <vt:lpwstr/>
      </vt:variant>
      <vt:variant>
        <vt:lpwstr>_Toc169166896</vt:lpwstr>
      </vt:variant>
      <vt:variant>
        <vt:i4>2031670</vt:i4>
      </vt:variant>
      <vt:variant>
        <vt:i4>2234</vt:i4>
      </vt:variant>
      <vt:variant>
        <vt:i4>0</vt:i4>
      </vt:variant>
      <vt:variant>
        <vt:i4>5</vt:i4>
      </vt:variant>
      <vt:variant>
        <vt:lpwstr/>
      </vt:variant>
      <vt:variant>
        <vt:lpwstr>_Toc169166895</vt:lpwstr>
      </vt:variant>
      <vt:variant>
        <vt:i4>2031670</vt:i4>
      </vt:variant>
      <vt:variant>
        <vt:i4>2228</vt:i4>
      </vt:variant>
      <vt:variant>
        <vt:i4>0</vt:i4>
      </vt:variant>
      <vt:variant>
        <vt:i4>5</vt:i4>
      </vt:variant>
      <vt:variant>
        <vt:lpwstr/>
      </vt:variant>
      <vt:variant>
        <vt:lpwstr>_Toc169166894</vt:lpwstr>
      </vt:variant>
      <vt:variant>
        <vt:i4>2031670</vt:i4>
      </vt:variant>
      <vt:variant>
        <vt:i4>2222</vt:i4>
      </vt:variant>
      <vt:variant>
        <vt:i4>0</vt:i4>
      </vt:variant>
      <vt:variant>
        <vt:i4>5</vt:i4>
      </vt:variant>
      <vt:variant>
        <vt:lpwstr/>
      </vt:variant>
      <vt:variant>
        <vt:lpwstr>_Toc169166893</vt:lpwstr>
      </vt:variant>
      <vt:variant>
        <vt:i4>2031670</vt:i4>
      </vt:variant>
      <vt:variant>
        <vt:i4>2216</vt:i4>
      </vt:variant>
      <vt:variant>
        <vt:i4>0</vt:i4>
      </vt:variant>
      <vt:variant>
        <vt:i4>5</vt:i4>
      </vt:variant>
      <vt:variant>
        <vt:lpwstr/>
      </vt:variant>
      <vt:variant>
        <vt:lpwstr>_Toc169166892</vt:lpwstr>
      </vt:variant>
      <vt:variant>
        <vt:i4>2031670</vt:i4>
      </vt:variant>
      <vt:variant>
        <vt:i4>2210</vt:i4>
      </vt:variant>
      <vt:variant>
        <vt:i4>0</vt:i4>
      </vt:variant>
      <vt:variant>
        <vt:i4>5</vt:i4>
      </vt:variant>
      <vt:variant>
        <vt:lpwstr/>
      </vt:variant>
      <vt:variant>
        <vt:lpwstr>_Toc169166891</vt:lpwstr>
      </vt:variant>
      <vt:variant>
        <vt:i4>2031670</vt:i4>
      </vt:variant>
      <vt:variant>
        <vt:i4>2204</vt:i4>
      </vt:variant>
      <vt:variant>
        <vt:i4>0</vt:i4>
      </vt:variant>
      <vt:variant>
        <vt:i4>5</vt:i4>
      </vt:variant>
      <vt:variant>
        <vt:lpwstr/>
      </vt:variant>
      <vt:variant>
        <vt:lpwstr>_Toc169166890</vt:lpwstr>
      </vt:variant>
      <vt:variant>
        <vt:i4>1966134</vt:i4>
      </vt:variant>
      <vt:variant>
        <vt:i4>2198</vt:i4>
      </vt:variant>
      <vt:variant>
        <vt:i4>0</vt:i4>
      </vt:variant>
      <vt:variant>
        <vt:i4>5</vt:i4>
      </vt:variant>
      <vt:variant>
        <vt:lpwstr/>
      </vt:variant>
      <vt:variant>
        <vt:lpwstr>_Toc169166889</vt:lpwstr>
      </vt:variant>
      <vt:variant>
        <vt:i4>1966134</vt:i4>
      </vt:variant>
      <vt:variant>
        <vt:i4>2192</vt:i4>
      </vt:variant>
      <vt:variant>
        <vt:i4>0</vt:i4>
      </vt:variant>
      <vt:variant>
        <vt:i4>5</vt:i4>
      </vt:variant>
      <vt:variant>
        <vt:lpwstr/>
      </vt:variant>
      <vt:variant>
        <vt:lpwstr>_Toc169166888</vt:lpwstr>
      </vt:variant>
      <vt:variant>
        <vt:i4>1966134</vt:i4>
      </vt:variant>
      <vt:variant>
        <vt:i4>2186</vt:i4>
      </vt:variant>
      <vt:variant>
        <vt:i4>0</vt:i4>
      </vt:variant>
      <vt:variant>
        <vt:i4>5</vt:i4>
      </vt:variant>
      <vt:variant>
        <vt:lpwstr/>
      </vt:variant>
      <vt:variant>
        <vt:lpwstr>_Toc169166887</vt:lpwstr>
      </vt:variant>
      <vt:variant>
        <vt:i4>1966134</vt:i4>
      </vt:variant>
      <vt:variant>
        <vt:i4>2180</vt:i4>
      </vt:variant>
      <vt:variant>
        <vt:i4>0</vt:i4>
      </vt:variant>
      <vt:variant>
        <vt:i4>5</vt:i4>
      </vt:variant>
      <vt:variant>
        <vt:lpwstr/>
      </vt:variant>
      <vt:variant>
        <vt:lpwstr>_Toc169166886</vt:lpwstr>
      </vt:variant>
      <vt:variant>
        <vt:i4>1966134</vt:i4>
      </vt:variant>
      <vt:variant>
        <vt:i4>2174</vt:i4>
      </vt:variant>
      <vt:variant>
        <vt:i4>0</vt:i4>
      </vt:variant>
      <vt:variant>
        <vt:i4>5</vt:i4>
      </vt:variant>
      <vt:variant>
        <vt:lpwstr/>
      </vt:variant>
      <vt:variant>
        <vt:lpwstr>_Toc169166885</vt:lpwstr>
      </vt:variant>
      <vt:variant>
        <vt:i4>1966134</vt:i4>
      </vt:variant>
      <vt:variant>
        <vt:i4>2168</vt:i4>
      </vt:variant>
      <vt:variant>
        <vt:i4>0</vt:i4>
      </vt:variant>
      <vt:variant>
        <vt:i4>5</vt:i4>
      </vt:variant>
      <vt:variant>
        <vt:lpwstr/>
      </vt:variant>
      <vt:variant>
        <vt:lpwstr>_Toc169166884</vt:lpwstr>
      </vt:variant>
      <vt:variant>
        <vt:i4>1966134</vt:i4>
      </vt:variant>
      <vt:variant>
        <vt:i4>2162</vt:i4>
      </vt:variant>
      <vt:variant>
        <vt:i4>0</vt:i4>
      </vt:variant>
      <vt:variant>
        <vt:i4>5</vt:i4>
      </vt:variant>
      <vt:variant>
        <vt:lpwstr/>
      </vt:variant>
      <vt:variant>
        <vt:lpwstr>_Toc169166883</vt:lpwstr>
      </vt:variant>
      <vt:variant>
        <vt:i4>1966134</vt:i4>
      </vt:variant>
      <vt:variant>
        <vt:i4>2156</vt:i4>
      </vt:variant>
      <vt:variant>
        <vt:i4>0</vt:i4>
      </vt:variant>
      <vt:variant>
        <vt:i4>5</vt:i4>
      </vt:variant>
      <vt:variant>
        <vt:lpwstr/>
      </vt:variant>
      <vt:variant>
        <vt:lpwstr>_Toc169166882</vt:lpwstr>
      </vt:variant>
      <vt:variant>
        <vt:i4>1966134</vt:i4>
      </vt:variant>
      <vt:variant>
        <vt:i4>2150</vt:i4>
      </vt:variant>
      <vt:variant>
        <vt:i4>0</vt:i4>
      </vt:variant>
      <vt:variant>
        <vt:i4>5</vt:i4>
      </vt:variant>
      <vt:variant>
        <vt:lpwstr/>
      </vt:variant>
      <vt:variant>
        <vt:lpwstr>_Toc169166881</vt:lpwstr>
      </vt:variant>
      <vt:variant>
        <vt:i4>1966134</vt:i4>
      </vt:variant>
      <vt:variant>
        <vt:i4>2144</vt:i4>
      </vt:variant>
      <vt:variant>
        <vt:i4>0</vt:i4>
      </vt:variant>
      <vt:variant>
        <vt:i4>5</vt:i4>
      </vt:variant>
      <vt:variant>
        <vt:lpwstr/>
      </vt:variant>
      <vt:variant>
        <vt:lpwstr>_Toc169166880</vt:lpwstr>
      </vt:variant>
      <vt:variant>
        <vt:i4>1114166</vt:i4>
      </vt:variant>
      <vt:variant>
        <vt:i4>2138</vt:i4>
      </vt:variant>
      <vt:variant>
        <vt:i4>0</vt:i4>
      </vt:variant>
      <vt:variant>
        <vt:i4>5</vt:i4>
      </vt:variant>
      <vt:variant>
        <vt:lpwstr/>
      </vt:variant>
      <vt:variant>
        <vt:lpwstr>_Toc169166879</vt:lpwstr>
      </vt:variant>
      <vt:variant>
        <vt:i4>1114166</vt:i4>
      </vt:variant>
      <vt:variant>
        <vt:i4>2132</vt:i4>
      </vt:variant>
      <vt:variant>
        <vt:i4>0</vt:i4>
      </vt:variant>
      <vt:variant>
        <vt:i4>5</vt:i4>
      </vt:variant>
      <vt:variant>
        <vt:lpwstr/>
      </vt:variant>
      <vt:variant>
        <vt:lpwstr>_Toc169166878</vt:lpwstr>
      </vt:variant>
      <vt:variant>
        <vt:i4>1114166</vt:i4>
      </vt:variant>
      <vt:variant>
        <vt:i4>2126</vt:i4>
      </vt:variant>
      <vt:variant>
        <vt:i4>0</vt:i4>
      </vt:variant>
      <vt:variant>
        <vt:i4>5</vt:i4>
      </vt:variant>
      <vt:variant>
        <vt:lpwstr/>
      </vt:variant>
      <vt:variant>
        <vt:lpwstr>_Toc169166877</vt:lpwstr>
      </vt:variant>
      <vt:variant>
        <vt:i4>1114166</vt:i4>
      </vt:variant>
      <vt:variant>
        <vt:i4>2120</vt:i4>
      </vt:variant>
      <vt:variant>
        <vt:i4>0</vt:i4>
      </vt:variant>
      <vt:variant>
        <vt:i4>5</vt:i4>
      </vt:variant>
      <vt:variant>
        <vt:lpwstr/>
      </vt:variant>
      <vt:variant>
        <vt:lpwstr>_Toc169166876</vt:lpwstr>
      </vt:variant>
      <vt:variant>
        <vt:i4>1114166</vt:i4>
      </vt:variant>
      <vt:variant>
        <vt:i4>2114</vt:i4>
      </vt:variant>
      <vt:variant>
        <vt:i4>0</vt:i4>
      </vt:variant>
      <vt:variant>
        <vt:i4>5</vt:i4>
      </vt:variant>
      <vt:variant>
        <vt:lpwstr/>
      </vt:variant>
      <vt:variant>
        <vt:lpwstr>_Toc169166875</vt:lpwstr>
      </vt:variant>
      <vt:variant>
        <vt:i4>1114166</vt:i4>
      </vt:variant>
      <vt:variant>
        <vt:i4>2108</vt:i4>
      </vt:variant>
      <vt:variant>
        <vt:i4>0</vt:i4>
      </vt:variant>
      <vt:variant>
        <vt:i4>5</vt:i4>
      </vt:variant>
      <vt:variant>
        <vt:lpwstr/>
      </vt:variant>
      <vt:variant>
        <vt:lpwstr>_Toc169166874</vt:lpwstr>
      </vt:variant>
      <vt:variant>
        <vt:i4>1114166</vt:i4>
      </vt:variant>
      <vt:variant>
        <vt:i4>2102</vt:i4>
      </vt:variant>
      <vt:variant>
        <vt:i4>0</vt:i4>
      </vt:variant>
      <vt:variant>
        <vt:i4>5</vt:i4>
      </vt:variant>
      <vt:variant>
        <vt:lpwstr/>
      </vt:variant>
      <vt:variant>
        <vt:lpwstr>_Toc169166873</vt:lpwstr>
      </vt:variant>
      <vt:variant>
        <vt:i4>1114166</vt:i4>
      </vt:variant>
      <vt:variant>
        <vt:i4>2096</vt:i4>
      </vt:variant>
      <vt:variant>
        <vt:i4>0</vt:i4>
      </vt:variant>
      <vt:variant>
        <vt:i4>5</vt:i4>
      </vt:variant>
      <vt:variant>
        <vt:lpwstr/>
      </vt:variant>
      <vt:variant>
        <vt:lpwstr>_Toc169166872</vt:lpwstr>
      </vt:variant>
      <vt:variant>
        <vt:i4>1114166</vt:i4>
      </vt:variant>
      <vt:variant>
        <vt:i4>2090</vt:i4>
      </vt:variant>
      <vt:variant>
        <vt:i4>0</vt:i4>
      </vt:variant>
      <vt:variant>
        <vt:i4>5</vt:i4>
      </vt:variant>
      <vt:variant>
        <vt:lpwstr/>
      </vt:variant>
      <vt:variant>
        <vt:lpwstr>_Toc169166871</vt:lpwstr>
      </vt:variant>
      <vt:variant>
        <vt:i4>1114166</vt:i4>
      </vt:variant>
      <vt:variant>
        <vt:i4>2084</vt:i4>
      </vt:variant>
      <vt:variant>
        <vt:i4>0</vt:i4>
      </vt:variant>
      <vt:variant>
        <vt:i4>5</vt:i4>
      </vt:variant>
      <vt:variant>
        <vt:lpwstr/>
      </vt:variant>
      <vt:variant>
        <vt:lpwstr>_Toc169166870</vt:lpwstr>
      </vt:variant>
      <vt:variant>
        <vt:i4>1048630</vt:i4>
      </vt:variant>
      <vt:variant>
        <vt:i4>2078</vt:i4>
      </vt:variant>
      <vt:variant>
        <vt:i4>0</vt:i4>
      </vt:variant>
      <vt:variant>
        <vt:i4>5</vt:i4>
      </vt:variant>
      <vt:variant>
        <vt:lpwstr/>
      </vt:variant>
      <vt:variant>
        <vt:lpwstr>_Toc169166869</vt:lpwstr>
      </vt:variant>
      <vt:variant>
        <vt:i4>1048630</vt:i4>
      </vt:variant>
      <vt:variant>
        <vt:i4>2072</vt:i4>
      </vt:variant>
      <vt:variant>
        <vt:i4>0</vt:i4>
      </vt:variant>
      <vt:variant>
        <vt:i4>5</vt:i4>
      </vt:variant>
      <vt:variant>
        <vt:lpwstr/>
      </vt:variant>
      <vt:variant>
        <vt:lpwstr>_Toc169166868</vt:lpwstr>
      </vt:variant>
      <vt:variant>
        <vt:i4>1048630</vt:i4>
      </vt:variant>
      <vt:variant>
        <vt:i4>2066</vt:i4>
      </vt:variant>
      <vt:variant>
        <vt:i4>0</vt:i4>
      </vt:variant>
      <vt:variant>
        <vt:i4>5</vt:i4>
      </vt:variant>
      <vt:variant>
        <vt:lpwstr/>
      </vt:variant>
      <vt:variant>
        <vt:lpwstr>_Toc169166867</vt:lpwstr>
      </vt:variant>
      <vt:variant>
        <vt:i4>1048630</vt:i4>
      </vt:variant>
      <vt:variant>
        <vt:i4>2060</vt:i4>
      </vt:variant>
      <vt:variant>
        <vt:i4>0</vt:i4>
      </vt:variant>
      <vt:variant>
        <vt:i4>5</vt:i4>
      </vt:variant>
      <vt:variant>
        <vt:lpwstr/>
      </vt:variant>
      <vt:variant>
        <vt:lpwstr>_Toc169166866</vt:lpwstr>
      </vt:variant>
      <vt:variant>
        <vt:i4>1048630</vt:i4>
      </vt:variant>
      <vt:variant>
        <vt:i4>2054</vt:i4>
      </vt:variant>
      <vt:variant>
        <vt:i4>0</vt:i4>
      </vt:variant>
      <vt:variant>
        <vt:i4>5</vt:i4>
      </vt:variant>
      <vt:variant>
        <vt:lpwstr/>
      </vt:variant>
      <vt:variant>
        <vt:lpwstr>_Toc169166865</vt:lpwstr>
      </vt:variant>
      <vt:variant>
        <vt:i4>1048630</vt:i4>
      </vt:variant>
      <vt:variant>
        <vt:i4>2048</vt:i4>
      </vt:variant>
      <vt:variant>
        <vt:i4>0</vt:i4>
      </vt:variant>
      <vt:variant>
        <vt:i4>5</vt:i4>
      </vt:variant>
      <vt:variant>
        <vt:lpwstr/>
      </vt:variant>
      <vt:variant>
        <vt:lpwstr>_Toc169166864</vt:lpwstr>
      </vt:variant>
      <vt:variant>
        <vt:i4>1048630</vt:i4>
      </vt:variant>
      <vt:variant>
        <vt:i4>2042</vt:i4>
      </vt:variant>
      <vt:variant>
        <vt:i4>0</vt:i4>
      </vt:variant>
      <vt:variant>
        <vt:i4>5</vt:i4>
      </vt:variant>
      <vt:variant>
        <vt:lpwstr/>
      </vt:variant>
      <vt:variant>
        <vt:lpwstr>_Toc169166863</vt:lpwstr>
      </vt:variant>
      <vt:variant>
        <vt:i4>1048630</vt:i4>
      </vt:variant>
      <vt:variant>
        <vt:i4>2036</vt:i4>
      </vt:variant>
      <vt:variant>
        <vt:i4>0</vt:i4>
      </vt:variant>
      <vt:variant>
        <vt:i4>5</vt:i4>
      </vt:variant>
      <vt:variant>
        <vt:lpwstr/>
      </vt:variant>
      <vt:variant>
        <vt:lpwstr>_Toc169166862</vt:lpwstr>
      </vt:variant>
      <vt:variant>
        <vt:i4>1048630</vt:i4>
      </vt:variant>
      <vt:variant>
        <vt:i4>2030</vt:i4>
      </vt:variant>
      <vt:variant>
        <vt:i4>0</vt:i4>
      </vt:variant>
      <vt:variant>
        <vt:i4>5</vt:i4>
      </vt:variant>
      <vt:variant>
        <vt:lpwstr/>
      </vt:variant>
      <vt:variant>
        <vt:lpwstr>_Toc169166861</vt:lpwstr>
      </vt:variant>
      <vt:variant>
        <vt:i4>1048630</vt:i4>
      </vt:variant>
      <vt:variant>
        <vt:i4>2024</vt:i4>
      </vt:variant>
      <vt:variant>
        <vt:i4>0</vt:i4>
      </vt:variant>
      <vt:variant>
        <vt:i4>5</vt:i4>
      </vt:variant>
      <vt:variant>
        <vt:lpwstr/>
      </vt:variant>
      <vt:variant>
        <vt:lpwstr>_Toc169166860</vt:lpwstr>
      </vt:variant>
      <vt:variant>
        <vt:i4>1245238</vt:i4>
      </vt:variant>
      <vt:variant>
        <vt:i4>2018</vt:i4>
      </vt:variant>
      <vt:variant>
        <vt:i4>0</vt:i4>
      </vt:variant>
      <vt:variant>
        <vt:i4>5</vt:i4>
      </vt:variant>
      <vt:variant>
        <vt:lpwstr/>
      </vt:variant>
      <vt:variant>
        <vt:lpwstr>_Toc169166859</vt:lpwstr>
      </vt:variant>
      <vt:variant>
        <vt:i4>1245238</vt:i4>
      </vt:variant>
      <vt:variant>
        <vt:i4>2012</vt:i4>
      </vt:variant>
      <vt:variant>
        <vt:i4>0</vt:i4>
      </vt:variant>
      <vt:variant>
        <vt:i4>5</vt:i4>
      </vt:variant>
      <vt:variant>
        <vt:lpwstr/>
      </vt:variant>
      <vt:variant>
        <vt:lpwstr>_Toc169166858</vt:lpwstr>
      </vt:variant>
      <vt:variant>
        <vt:i4>1245238</vt:i4>
      </vt:variant>
      <vt:variant>
        <vt:i4>2006</vt:i4>
      </vt:variant>
      <vt:variant>
        <vt:i4>0</vt:i4>
      </vt:variant>
      <vt:variant>
        <vt:i4>5</vt:i4>
      </vt:variant>
      <vt:variant>
        <vt:lpwstr/>
      </vt:variant>
      <vt:variant>
        <vt:lpwstr>_Toc169166857</vt:lpwstr>
      </vt:variant>
      <vt:variant>
        <vt:i4>1245238</vt:i4>
      </vt:variant>
      <vt:variant>
        <vt:i4>2000</vt:i4>
      </vt:variant>
      <vt:variant>
        <vt:i4>0</vt:i4>
      </vt:variant>
      <vt:variant>
        <vt:i4>5</vt:i4>
      </vt:variant>
      <vt:variant>
        <vt:lpwstr/>
      </vt:variant>
      <vt:variant>
        <vt:lpwstr>_Toc169166856</vt:lpwstr>
      </vt:variant>
      <vt:variant>
        <vt:i4>1245238</vt:i4>
      </vt:variant>
      <vt:variant>
        <vt:i4>1994</vt:i4>
      </vt:variant>
      <vt:variant>
        <vt:i4>0</vt:i4>
      </vt:variant>
      <vt:variant>
        <vt:i4>5</vt:i4>
      </vt:variant>
      <vt:variant>
        <vt:lpwstr/>
      </vt:variant>
      <vt:variant>
        <vt:lpwstr>_Toc169166855</vt:lpwstr>
      </vt:variant>
      <vt:variant>
        <vt:i4>1245238</vt:i4>
      </vt:variant>
      <vt:variant>
        <vt:i4>1988</vt:i4>
      </vt:variant>
      <vt:variant>
        <vt:i4>0</vt:i4>
      </vt:variant>
      <vt:variant>
        <vt:i4>5</vt:i4>
      </vt:variant>
      <vt:variant>
        <vt:lpwstr/>
      </vt:variant>
      <vt:variant>
        <vt:lpwstr>_Toc169166854</vt:lpwstr>
      </vt:variant>
      <vt:variant>
        <vt:i4>1245238</vt:i4>
      </vt:variant>
      <vt:variant>
        <vt:i4>1982</vt:i4>
      </vt:variant>
      <vt:variant>
        <vt:i4>0</vt:i4>
      </vt:variant>
      <vt:variant>
        <vt:i4>5</vt:i4>
      </vt:variant>
      <vt:variant>
        <vt:lpwstr/>
      </vt:variant>
      <vt:variant>
        <vt:lpwstr>_Toc169166853</vt:lpwstr>
      </vt:variant>
      <vt:variant>
        <vt:i4>1245238</vt:i4>
      </vt:variant>
      <vt:variant>
        <vt:i4>1976</vt:i4>
      </vt:variant>
      <vt:variant>
        <vt:i4>0</vt:i4>
      </vt:variant>
      <vt:variant>
        <vt:i4>5</vt:i4>
      </vt:variant>
      <vt:variant>
        <vt:lpwstr/>
      </vt:variant>
      <vt:variant>
        <vt:lpwstr>_Toc169166852</vt:lpwstr>
      </vt:variant>
      <vt:variant>
        <vt:i4>1245238</vt:i4>
      </vt:variant>
      <vt:variant>
        <vt:i4>1970</vt:i4>
      </vt:variant>
      <vt:variant>
        <vt:i4>0</vt:i4>
      </vt:variant>
      <vt:variant>
        <vt:i4>5</vt:i4>
      </vt:variant>
      <vt:variant>
        <vt:lpwstr/>
      </vt:variant>
      <vt:variant>
        <vt:lpwstr>_Toc169166851</vt:lpwstr>
      </vt:variant>
      <vt:variant>
        <vt:i4>1245238</vt:i4>
      </vt:variant>
      <vt:variant>
        <vt:i4>1964</vt:i4>
      </vt:variant>
      <vt:variant>
        <vt:i4>0</vt:i4>
      </vt:variant>
      <vt:variant>
        <vt:i4>5</vt:i4>
      </vt:variant>
      <vt:variant>
        <vt:lpwstr/>
      </vt:variant>
      <vt:variant>
        <vt:lpwstr>_Toc169166850</vt:lpwstr>
      </vt:variant>
      <vt:variant>
        <vt:i4>1179702</vt:i4>
      </vt:variant>
      <vt:variant>
        <vt:i4>1958</vt:i4>
      </vt:variant>
      <vt:variant>
        <vt:i4>0</vt:i4>
      </vt:variant>
      <vt:variant>
        <vt:i4>5</vt:i4>
      </vt:variant>
      <vt:variant>
        <vt:lpwstr/>
      </vt:variant>
      <vt:variant>
        <vt:lpwstr>_Toc169166849</vt:lpwstr>
      </vt:variant>
      <vt:variant>
        <vt:i4>1179702</vt:i4>
      </vt:variant>
      <vt:variant>
        <vt:i4>1952</vt:i4>
      </vt:variant>
      <vt:variant>
        <vt:i4>0</vt:i4>
      </vt:variant>
      <vt:variant>
        <vt:i4>5</vt:i4>
      </vt:variant>
      <vt:variant>
        <vt:lpwstr/>
      </vt:variant>
      <vt:variant>
        <vt:lpwstr>_Toc169166848</vt:lpwstr>
      </vt:variant>
      <vt:variant>
        <vt:i4>1179702</vt:i4>
      </vt:variant>
      <vt:variant>
        <vt:i4>1946</vt:i4>
      </vt:variant>
      <vt:variant>
        <vt:i4>0</vt:i4>
      </vt:variant>
      <vt:variant>
        <vt:i4>5</vt:i4>
      </vt:variant>
      <vt:variant>
        <vt:lpwstr/>
      </vt:variant>
      <vt:variant>
        <vt:lpwstr>_Toc169166847</vt:lpwstr>
      </vt:variant>
      <vt:variant>
        <vt:i4>1179702</vt:i4>
      </vt:variant>
      <vt:variant>
        <vt:i4>1940</vt:i4>
      </vt:variant>
      <vt:variant>
        <vt:i4>0</vt:i4>
      </vt:variant>
      <vt:variant>
        <vt:i4>5</vt:i4>
      </vt:variant>
      <vt:variant>
        <vt:lpwstr/>
      </vt:variant>
      <vt:variant>
        <vt:lpwstr>_Toc169166846</vt:lpwstr>
      </vt:variant>
      <vt:variant>
        <vt:i4>1179702</vt:i4>
      </vt:variant>
      <vt:variant>
        <vt:i4>1934</vt:i4>
      </vt:variant>
      <vt:variant>
        <vt:i4>0</vt:i4>
      </vt:variant>
      <vt:variant>
        <vt:i4>5</vt:i4>
      </vt:variant>
      <vt:variant>
        <vt:lpwstr/>
      </vt:variant>
      <vt:variant>
        <vt:lpwstr>_Toc169166845</vt:lpwstr>
      </vt:variant>
      <vt:variant>
        <vt:i4>1179702</vt:i4>
      </vt:variant>
      <vt:variant>
        <vt:i4>1928</vt:i4>
      </vt:variant>
      <vt:variant>
        <vt:i4>0</vt:i4>
      </vt:variant>
      <vt:variant>
        <vt:i4>5</vt:i4>
      </vt:variant>
      <vt:variant>
        <vt:lpwstr/>
      </vt:variant>
      <vt:variant>
        <vt:lpwstr>_Toc169166844</vt:lpwstr>
      </vt:variant>
      <vt:variant>
        <vt:i4>1179702</vt:i4>
      </vt:variant>
      <vt:variant>
        <vt:i4>1922</vt:i4>
      </vt:variant>
      <vt:variant>
        <vt:i4>0</vt:i4>
      </vt:variant>
      <vt:variant>
        <vt:i4>5</vt:i4>
      </vt:variant>
      <vt:variant>
        <vt:lpwstr/>
      </vt:variant>
      <vt:variant>
        <vt:lpwstr>_Toc169166843</vt:lpwstr>
      </vt:variant>
      <vt:variant>
        <vt:i4>1179702</vt:i4>
      </vt:variant>
      <vt:variant>
        <vt:i4>1916</vt:i4>
      </vt:variant>
      <vt:variant>
        <vt:i4>0</vt:i4>
      </vt:variant>
      <vt:variant>
        <vt:i4>5</vt:i4>
      </vt:variant>
      <vt:variant>
        <vt:lpwstr/>
      </vt:variant>
      <vt:variant>
        <vt:lpwstr>_Toc169166842</vt:lpwstr>
      </vt:variant>
      <vt:variant>
        <vt:i4>1179702</vt:i4>
      </vt:variant>
      <vt:variant>
        <vt:i4>1910</vt:i4>
      </vt:variant>
      <vt:variant>
        <vt:i4>0</vt:i4>
      </vt:variant>
      <vt:variant>
        <vt:i4>5</vt:i4>
      </vt:variant>
      <vt:variant>
        <vt:lpwstr/>
      </vt:variant>
      <vt:variant>
        <vt:lpwstr>_Toc169166841</vt:lpwstr>
      </vt:variant>
      <vt:variant>
        <vt:i4>1179702</vt:i4>
      </vt:variant>
      <vt:variant>
        <vt:i4>1904</vt:i4>
      </vt:variant>
      <vt:variant>
        <vt:i4>0</vt:i4>
      </vt:variant>
      <vt:variant>
        <vt:i4>5</vt:i4>
      </vt:variant>
      <vt:variant>
        <vt:lpwstr/>
      </vt:variant>
      <vt:variant>
        <vt:lpwstr>_Toc169166840</vt:lpwstr>
      </vt:variant>
      <vt:variant>
        <vt:i4>1376310</vt:i4>
      </vt:variant>
      <vt:variant>
        <vt:i4>1898</vt:i4>
      </vt:variant>
      <vt:variant>
        <vt:i4>0</vt:i4>
      </vt:variant>
      <vt:variant>
        <vt:i4>5</vt:i4>
      </vt:variant>
      <vt:variant>
        <vt:lpwstr/>
      </vt:variant>
      <vt:variant>
        <vt:lpwstr>_Toc169166839</vt:lpwstr>
      </vt:variant>
      <vt:variant>
        <vt:i4>1376310</vt:i4>
      </vt:variant>
      <vt:variant>
        <vt:i4>1892</vt:i4>
      </vt:variant>
      <vt:variant>
        <vt:i4>0</vt:i4>
      </vt:variant>
      <vt:variant>
        <vt:i4>5</vt:i4>
      </vt:variant>
      <vt:variant>
        <vt:lpwstr/>
      </vt:variant>
      <vt:variant>
        <vt:lpwstr>_Toc169166838</vt:lpwstr>
      </vt:variant>
      <vt:variant>
        <vt:i4>1376310</vt:i4>
      </vt:variant>
      <vt:variant>
        <vt:i4>1886</vt:i4>
      </vt:variant>
      <vt:variant>
        <vt:i4>0</vt:i4>
      </vt:variant>
      <vt:variant>
        <vt:i4>5</vt:i4>
      </vt:variant>
      <vt:variant>
        <vt:lpwstr/>
      </vt:variant>
      <vt:variant>
        <vt:lpwstr>_Toc169166837</vt:lpwstr>
      </vt:variant>
      <vt:variant>
        <vt:i4>1376310</vt:i4>
      </vt:variant>
      <vt:variant>
        <vt:i4>1880</vt:i4>
      </vt:variant>
      <vt:variant>
        <vt:i4>0</vt:i4>
      </vt:variant>
      <vt:variant>
        <vt:i4>5</vt:i4>
      </vt:variant>
      <vt:variant>
        <vt:lpwstr/>
      </vt:variant>
      <vt:variant>
        <vt:lpwstr>_Toc169166836</vt:lpwstr>
      </vt:variant>
      <vt:variant>
        <vt:i4>1376310</vt:i4>
      </vt:variant>
      <vt:variant>
        <vt:i4>1874</vt:i4>
      </vt:variant>
      <vt:variant>
        <vt:i4>0</vt:i4>
      </vt:variant>
      <vt:variant>
        <vt:i4>5</vt:i4>
      </vt:variant>
      <vt:variant>
        <vt:lpwstr/>
      </vt:variant>
      <vt:variant>
        <vt:lpwstr>_Toc169166835</vt:lpwstr>
      </vt:variant>
      <vt:variant>
        <vt:i4>1376310</vt:i4>
      </vt:variant>
      <vt:variant>
        <vt:i4>1868</vt:i4>
      </vt:variant>
      <vt:variant>
        <vt:i4>0</vt:i4>
      </vt:variant>
      <vt:variant>
        <vt:i4>5</vt:i4>
      </vt:variant>
      <vt:variant>
        <vt:lpwstr/>
      </vt:variant>
      <vt:variant>
        <vt:lpwstr>_Toc169166834</vt:lpwstr>
      </vt:variant>
      <vt:variant>
        <vt:i4>1376310</vt:i4>
      </vt:variant>
      <vt:variant>
        <vt:i4>1862</vt:i4>
      </vt:variant>
      <vt:variant>
        <vt:i4>0</vt:i4>
      </vt:variant>
      <vt:variant>
        <vt:i4>5</vt:i4>
      </vt:variant>
      <vt:variant>
        <vt:lpwstr/>
      </vt:variant>
      <vt:variant>
        <vt:lpwstr>_Toc169166833</vt:lpwstr>
      </vt:variant>
      <vt:variant>
        <vt:i4>1376310</vt:i4>
      </vt:variant>
      <vt:variant>
        <vt:i4>1856</vt:i4>
      </vt:variant>
      <vt:variant>
        <vt:i4>0</vt:i4>
      </vt:variant>
      <vt:variant>
        <vt:i4>5</vt:i4>
      </vt:variant>
      <vt:variant>
        <vt:lpwstr/>
      </vt:variant>
      <vt:variant>
        <vt:lpwstr>_Toc169166832</vt:lpwstr>
      </vt:variant>
      <vt:variant>
        <vt:i4>1376310</vt:i4>
      </vt:variant>
      <vt:variant>
        <vt:i4>1850</vt:i4>
      </vt:variant>
      <vt:variant>
        <vt:i4>0</vt:i4>
      </vt:variant>
      <vt:variant>
        <vt:i4>5</vt:i4>
      </vt:variant>
      <vt:variant>
        <vt:lpwstr/>
      </vt:variant>
      <vt:variant>
        <vt:lpwstr>_Toc169166831</vt:lpwstr>
      </vt:variant>
      <vt:variant>
        <vt:i4>1376310</vt:i4>
      </vt:variant>
      <vt:variant>
        <vt:i4>1844</vt:i4>
      </vt:variant>
      <vt:variant>
        <vt:i4>0</vt:i4>
      </vt:variant>
      <vt:variant>
        <vt:i4>5</vt:i4>
      </vt:variant>
      <vt:variant>
        <vt:lpwstr/>
      </vt:variant>
      <vt:variant>
        <vt:lpwstr>_Toc169166830</vt:lpwstr>
      </vt:variant>
      <vt:variant>
        <vt:i4>1310774</vt:i4>
      </vt:variant>
      <vt:variant>
        <vt:i4>1838</vt:i4>
      </vt:variant>
      <vt:variant>
        <vt:i4>0</vt:i4>
      </vt:variant>
      <vt:variant>
        <vt:i4>5</vt:i4>
      </vt:variant>
      <vt:variant>
        <vt:lpwstr/>
      </vt:variant>
      <vt:variant>
        <vt:lpwstr>_Toc169166829</vt:lpwstr>
      </vt:variant>
      <vt:variant>
        <vt:i4>1310774</vt:i4>
      </vt:variant>
      <vt:variant>
        <vt:i4>1832</vt:i4>
      </vt:variant>
      <vt:variant>
        <vt:i4>0</vt:i4>
      </vt:variant>
      <vt:variant>
        <vt:i4>5</vt:i4>
      </vt:variant>
      <vt:variant>
        <vt:lpwstr/>
      </vt:variant>
      <vt:variant>
        <vt:lpwstr>_Toc169166828</vt:lpwstr>
      </vt:variant>
      <vt:variant>
        <vt:i4>1310774</vt:i4>
      </vt:variant>
      <vt:variant>
        <vt:i4>1826</vt:i4>
      </vt:variant>
      <vt:variant>
        <vt:i4>0</vt:i4>
      </vt:variant>
      <vt:variant>
        <vt:i4>5</vt:i4>
      </vt:variant>
      <vt:variant>
        <vt:lpwstr/>
      </vt:variant>
      <vt:variant>
        <vt:lpwstr>_Toc169166827</vt:lpwstr>
      </vt:variant>
      <vt:variant>
        <vt:i4>1310774</vt:i4>
      </vt:variant>
      <vt:variant>
        <vt:i4>1820</vt:i4>
      </vt:variant>
      <vt:variant>
        <vt:i4>0</vt:i4>
      </vt:variant>
      <vt:variant>
        <vt:i4>5</vt:i4>
      </vt:variant>
      <vt:variant>
        <vt:lpwstr/>
      </vt:variant>
      <vt:variant>
        <vt:lpwstr>_Toc169166826</vt:lpwstr>
      </vt:variant>
      <vt:variant>
        <vt:i4>1310774</vt:i4>
      </vt:variant>
      <vt:variant>
        <vt:i4>1814</vt:i4>
      </vt:variant>
      <vt:variant>
        <vt:i4>0</vt:i4>
      </vt:variant>
      <vt:variant>
        <vt:i4>5</vt:i4>
      </vt:variant>
      <vt:variant>
        <vt:lpwstr/>
      </vt:variant>
      <vt:variant>
        <vt:lpwstr>_Toc169166825</vt:lpwstr>
      </vt:variant>
      <vt:variant>
        <vt:i4>1310774</vt:i4>
      </vt:variant>
      <vt:variant>
        <vt:i4>1808</vt:i4>
      </vt:variant>
      <vt:variant>
        <vt:i4>0</vt:i4>
      </vt:variant>
      <vt:variant>
        <vt:i4>5</vt:i4>
      </vt:variant>
      <vt:variant>
        <vt:lpwstr/>
      </vt:variant>
      <vt:variant>
        <vt:lpwstr>_Toc169166824</vt:lpwstr>
      </vt:variant>
      <vt:variant>
        <vt:i4>1310774</vt:i4>
      </vt:variant>
      <vt:variant>
        <vt:i4>1802</vt:i4>
      </vt:variant>
      <vt:variant>
        <vt:i4>0</vt:i4>
      </vt:variant>
      <vt:variant>
        <vt:i4>5</vt:i4>
      </vt:variant>
      <vt:variant>
        <vt:lpwstr/>
      </vt:variant>
      <vt:variant>
        <vt:lpwstr>_Toc169166823</vt:lpwstr>
      </vt:variant>
      <vt:variant>
        <vt:i4>1310774</vt:i4>
      </vt:variant>
      <vt:variant>
        <vt:i4>1796</vt:i4>
      </vt:variant>
      <vt:variant>
        <vt:i4>0</vt:i4>
      </vt:variant>
      <vt:variant>
        <vt:i4>5</vt:i4>
      </vt:variant>
      <vt:variant>
        <vt:lpwstr/>
      </vt:variant>
      <vt:variant>
        <vt:lpwstr>_Toc169166822</vt:lpwstr>
      </vt:variant>
      <vt:variant>
        <vt:i4>1310774</vt:i4>
      </vt:variant>
      <vt:variant>
        <vt:i4>1790</vt:i4>
      </vt:variant>
      <vt:variant>
        <vt:i4>0</vt:i4>
      </vt:variant>
      <vt:variant>
        <vt:i4>5</vt:i4>
      </vt:variant>
      <vt:variant>
        <vt:lpwstr/>
      </vt:variant>
      <vt:variant>
        <vt:lpwstr>_Toc169166821</vt:lpwstr>
      </vt:variant>
      <vt:variant>
        <vt:i4>1310774</vt:i4>
      </vt:variant>
      <vt:variant>
        <vt:i4>1784</vt:i4>
      </vt:variant>
      <vt:variant>
        <vt:i4>0</vt:i4>
      </vt:variant>
      <vt:variant>
        <vt:i4>5</vt:i4>
      </vt:variant>
      <vt:variant>
        <vt:lpwstr/>
      </vt:variant>
      <vt:variant>
        <vt:lpwstr>_Toc169166820</vt:lpwstr>
      </vt:variant>
      <vt:variant>
        <vt:i4>1507382</vt:i4>
      </vt:variant>
      <vt:variant>
        <vt:i4>1778</vt:i4>
      </vt:variant>
      <vt:variant>
        <vt:i4>0</vt:i4>
      </vt:variant>
      <vt:variant>
        <vt:i4>5</vt:i4>
      </vt:variant>
      <vt:variant>
        <vt:lpwstr/>
      </vt:variant>
      <vt:variant>
        <vt:lpwstr>_Toc169166819</vt:lpwstr>
      </vt:variant>
      <vt:variant>
        <vt:i4>1507382</vt:i4>
      </vt:variant>
      <vt:variant>
        <vt:i4>1772</vt:i4>
      </vt:variant>
      <vt:variant>
        <vt:i4>0</vt:i4>
      </vt:variant>
      <vt:variant>
        <vt:i4>5</vt:i4>
      </vt:variant>
      <vt:variant>
        <vt:lpwstr/>
      </vt:variant>
      <vt:variant>
        <vt:lpwstr>_Toc169166818</vt:lpwstr>
      </vt:variant>
      <vt:variant>
        <vt:i4>1507382</vt:i4>
      </vt:variant>
      <vt:variant>
        <vt:i4>1766</vt:i4>
      </vt:variant>
      <vt:variant>
        <vt:i4>0</vt:i4>
      </vt:variant>
      <vt:variant>
        <vt:i4>5</vt:i4>
      </vt:variant>
      <vt:variant>
        <vt:lpwstr/>
      </vt:variant>
      <vt:variant>
        <vt:lpwstr>_Toc169166817</vt:lpwstr>
      </vt:variant>
      <vt:variant>
        <vt:i4>1507382</vt:i4>
      </vt:variant>
      <vt:variant>
        <vt:i4>1760</vt:i4>
      </vt:variant>
      <vt:variant>
        <vt:i4>0</vt:i4>
      </vt:variant>
      <vt:variant>
        <vt:i4>5</vt:i4>
      </vt:variant>
      <vt:variant>
        <vt:lpwstr/>
      </vt:variant>
      <vt:variant>
        <vt:lpwstr>_Toc169166816</vt:lpwstr>
      </vt:variant>
      <vt:variant>
        <vt:i4>1507382</vt:i4>
      </vt:variant>
      <vt:variant>
        <vt:i4>1754</vt:i4>
      </vt:variant>
      <vt:variant>
        <vt:i4>0</vt:i4>
      </vt:variant>
      <vt:variant>
        <vt:i4>5</vt:i4>
      </vt:variant>
      <vt:variant>
        <vt:lpwstr/>
      </vt:variant>
      <vt:variant>
        <vt:lpwstr>_Toc169166815</vt:lpwstr>
      </vt:variant>
      <vt:variant>
        <vt:i4>1507382</vt:i4>
      </vt:variant>
      <vt:variant>
        <vt:i4>1748</vt:i4>
      </vt:variant>
      <vt:variant>
        <vt:i4>0</vt:i4>
      </vt:variant>
      <vt:variant>
        <vt:i4>5</vt:i4>
      </vt:variant>
      <vt:variant>
        <vt:lpwstr/>
      </vt:variant>
      <vt:variant>
        <vt:lpwstr>_Toc169166814</vt:lpwstr>
      </vt:variant>
      <vt:variant>
        <vt:i4>1507382</vt:i4>
      </vt:variant>
      <vt:variant>
        <vt:i4>1742</vt:i4>
      </vt:variant>
      <vt:variant>
        <vt:i4>0</vt:i4>
      </vt:variant>
      <vt:variant>
        <vt:i4>5</vt:i4>
      </vt:variant>
      <vt:variant>
        <vt:lpwstr/>
      </vt:variant>
      <vt:variant>
        <vt:lpwstr>_Toc169166813</vt:lpwstr>
      </vt:variant>
      <vt:variant>
        <vt:i4>1507382</vt:i4>
      </vt:variant>
      <vt:variant>
        <vt:i4>1736</vt:i4>
      </vt:variant>
      <vt:variant>
        <vt:i4>0</vt:i4>
      </vt:variant>
      <vt:variant>
        <vt:i4>5</vt:i4>
      </vt:variant>
      <vt:variant>
        <vt:lpwstr/>
      </vt:variant>
      <vt:variant>
        <vt:lpwstr>_Toc169166812</vt:lpwstr>
      </vt:variant>
      <vt:variant>
        <vt:i4>1507382</vt:i4>
      </vt:variant>
      <vt:variant>
        <vt:i4>1730</vt:i4>
      </vt:variant>
      <vt:variant>
        <vt:i4>0</vt:i4>
      </vt:variant>
      <vt:variant>
        <vt:i4>5</vt:i4>
      </vt:variant>
      <vt:variant>
        <vt:lpwstr/>
      </vt:variant>
      <vt:variant>
        <vt:lpwstr>_Toc169166811</vt:lpwstr>
      </vt:variant>
      <vt:variant>
        <vt:i4>1507382</vt:i4>
      </vt:variant>
      <vt:variant>
        <vt:i4>1724</vt:i4>
      </vt:variant>
      <vt:variant>
        <vt:i4>0</vt:i4>
      </vt:variant>
      <vt:variant>
        <vt:i4>5</vt:i4>
      </vt:variant>
      <vt:variant>
        <vt:lpwstr/>
      </vt:variant>
      <vt:variant>
        <vt:lpwstr>_Toc169166810</vt:lpwstr>
      </vt:variant>
      <vt:variant>
        <vt:i4>1441846</vt:i4>
      </vt:variant>
      <vt:variant>
        <vt:i4>1718</vt:i4>
      </vt:variant>
      <vt:variant>
        <vt:i4>0</vt:i4>
      </vt:variant>
      <vt:variant>
        <vt:i4>5</vt:i4>
      </vt:variant>
      <vt:variant>
        <vt:lpwstr/>
      </vt:variant>
      <vt:variant>
        <vt:lpwstr>_Toc169166809</vt:lpwstr>
      </vt:variant>
      <vt:variant>
        <vt:i4>1441846</vt:i4>
      </vt:variant>
      <vt:variant>
        <vt:i4>1712</vt:i4>
      </vt:variant>
      <vt:variant>
        <vt:i4>0</vt:i4>
      </vt:variant>
      <vt:variant>
        <vt:i4>5</vt:i4>
      </vt:variant>
      <vt:variant>
        <vt:lpwstr/>
      </vt:variant>
      <vt:variant>
        <vt:lpwstr>_Toc169166808</vt:lpwstr>
      </vt:variant>
      <vt:variant>
        <vt:i4>1441846</vt:i4>
      </vt:variant>
      <vt:variant>
        <vt:i4>1706</vt:i4>
      </vt:variant>
      <vt:variant>
        <vt:i4>0</vt:i4>
      </vt:variant>
      <vt:variant>
        <vt:i4>5</vt:i4>
      </vt:variant>
      <vt:variant>
        <vt:lpwstr/>
      </vt:variant>
      <vt:variant>
        <vt:lpwstr>_Toc169166807</vt:lpwstr>
      </vt:variant>
      <vt:variant>
        <vt:i4>1441846</vt:i4>
      </vt:variant>
      <vt:variant>
        <vt:i4>1700</vt:i4>
      </vt:variant>
      <vt:variant>
        <vt:i4>0</vt:i4>
      </vt:variant>
      <vt:variant>
        <vt:i4>5</vt:i4>
      </vt:variant>
      <vt:variant>
        <vt:lpwstr/>
      </vt:variant>
      <vt:variant>
        <vt:lpwstr>_Toc169166806</vt:lpwstr>
      </vt:variant>
      <vt:variant>
        <vt:i4>1441846</vt:i4>
      </vt:variant>
      <vt:variant>
        <vt:i4>1694</vt:i4>
      </vt:variant>
      <vt:variant>
        <vt:i4>0</vt:i4>
      </vt:variant>
      <vt:variant>
        <vt:i4>5</vt:i4>
      </vt:variant>
      <vt:variant>
        <vt:lpwstr/>
      </vt:variant>
      <vt:variant>
        <vt:lpwstr>_Toc169166805</vt:lpwstr>
      </vt:variant>
      <vt:variant>
        <vt:i4>1441846</vt:i4>
      </vt:variant>
      <vt:variant>
        <vt:i4>1688</vt:i4>
      </vt:variant>
      <vt:variant>
        <vt:i4>0</vt:i4>
      </vt:variant>
      <vt:variant>
        <vt:i4>5</vt:i4>
      </vt:variant>
      <vt:variant>
        <vt:lpwstr/>
      </vt:variant>
      <vt:variant>
        <vt:lpwstr>_Toc169166804</vt:lpwstr>
      </vt:variant>
      <vt:variant>
        <vt:i4>1441846</vt:i4>
      </vt:variant>
      <vt:variant>
        <vt:i4>1682</vt:i4>
      </vt:variant>
      <vt:variant>
        <vt:i4>0</vt:i4>
      </vt:variant>
      <vt:variant>
        <vt:i4>5</vt:i4>
      </vt:variant>
      <vt:variant>
        <vt:lpwstr/>
      </vt:variant>
      <vt:variant>
        <vt:lpwstr>_Toc169166803</vt:lpwstr>
      </vt:variant>
      <vt:variant>
        <vt:i4>1441846</vt:i4>
      </vt:variant>
      <vt:variant>
        <vt:i4>1676</vt:i4>
      </vt:variant>
      <vt:variant>
        <vt:i4>0</vt:i4>
      </vt:variant>
      <vt:variant>
        <vt:i4>5</vt:i4>
      </vt:variant>
      <vt:variant>
        <vt:lpwstr/>
      </vt:variant>
      <vt:variant>
        <vt:lpwstr>_Toc169166802</vt:lpwstr>
      </vt:variant>
      <vt:variant>
        <vt:i4>1441846</vt:i4>
      </vt:variant>
      <vt:variant>
        <vt:i4>1670</vt:i4>
      </vt:variant>
      <vt:variant>
        <vt:i4>0</vt:i4>
      </vt:variant>
      <vt:variant>
        <vt:i4>5</vt:i4>
      </vt:variant>
      <vt:variant>
        <vt:lpwstr/>
      </vt:variant>
      <vt:variant>
        <vt:lpwstr>_Toc169166801</vt:lpwstr>
      </vt:variant>
      <vt:variant>
        <vt:i4>1441846</vt:i4>
      </vt:variant>
      <vt:variant>
        <vt:i4>1664</vt:i4>
      </vt:variant>
      <vt:variant>
        <vt:i4>0</vt:i4>
      </vt:variant>
      <vt:variant>
        <vt:i4>5</vt:i4>
      </vt:variant>
      <vt:variant>
        <vt:lpwstr/>
      </vt:variant>
      <vt:variant>
        <vt:lpwstr>_Toc169166800</vt:lpwstr>
      </vt:variant>
      <vt:variant>
        <vt:i4>2031673</vt:i4>
      </vt:variant>
      <vt:variant>
        <vt:i4>1658</vt:i4>
      </vt:variant>
      <vt:variant>
        <vt:i4>0</vt:i4>
      </vt:variant>
      <vt:variant>
        <vt:i4>5</vt:i4>
      </vt:variant>
      <vt:variant>
        <vt:lpwstr/>
      </vt:variant>
      <vt:variant>
        <vt:lpwstr>_Toc169166799</vt:lpwstr>
      </vt:variant>
      <vt:variant>
        <vt:i4>2031673</vt:i4>
      </vt:variant>
      <vt:variant>
        <vt:i4>1652</vt:i4>
      </vt:variant>
      <vt:variant>
        <vt:i4>0</vt:i4>
      </vt:variant>
      <vt:variant>
        <vt:i4>5</vt:i4>
      </vt:variant>
      <vt:variant>
        <vt:lpwstr/>
      </vt:variant>
      <vt:variant>
        <vt:lpwstr>_Toc169166798</vt:lpwstr>
      </vt:variant>
      <vt:variant>
        <vt:i4>2031673</vt:i4>
      </vt:variant>
      <vt:variant>
        <vt:i4>1646</vt:i4>
      </vt:variant>
      <vt:variant>
        <vt:i4>0</vt:i4>
      </vt:variant>
      <vt:variant>
        <vt:i4>5</vt:i4>
      </vt:variant>
      <vt:variant>
        <vt:lpwstr/>
      </vt:variant>
      <vt:variant>
        <vt:lpwstr>_Toc169166797</vt:lpwstr>
      </vt:variant>
      <vt:variant>
        <vt:i4>2031673</vt:i4>
      </vt:variant>
      <vt:variant>
        <vt:i4>1640</vt:i4>
      </vt:variant>
      <vt:variant>
        <vt:i4>0</vt:i4>
      </vt:variant>
      <vt:variant>
        <vt:i4>5</vt:i4>
      </vt:variant>
      <vt:variant>
        <vt:lpwstr/>
      </vt:variant>
      <vt:variant>
        <vt:lpwstr>_Toc169166796</vt:lpwstr>
      </vt:variant>
      <vt:variant>
        <vt:i4>2031673</vt:i4>
      </vt:variant>
      <vt:variant>
        <vt:i4>1634</vt:i4>
      </vt:variant>
      <vt:variant>
        <vt:i4>0</vt:i4>
      </vt:variant>
      <vt:variant>
        <vt:i4>5</vt:i4>
      </vt:variant>
      <vt:variant>
        <vt:lpwstr/>
      </vt:variant>
      <vt:variant>
        <vt:lpwstr>_Toc169166795</vt:lpwstr>
      </vt:variant>
      <vt:variant>
        <vt:i4>2031673</vt:i4>
      </vt:variant>
      <vt:variant>
        <vt:i4>1628</vt:i4>
      </vt:variant>
      <vt:variant>
        <vt:i4>0</vt:i4>
      </vt:variant>
      <vt:variant>
        <vt:i4>5</vt:i4>
      </vt:variant>
      <vt:variant>
        <vt:lpwstr/>
      </vt:variant>
      <vt:variant>
        <vt:lpwstr>_Toc169166794</vt:lpwstr>
      </vt:variant>
      <vt:variant>
        <vt:i4>2031673</vt:i4>
      </vt:variant>
      <vt:variant>
        <vt:i4>1622</vt:i4>
      </vt:variant>
      <vt:variant>
        <vt:i4>0</vt:i4>
      </vt:variant>
      <vt:variant>
        <vt:i4>5</vt:i4>
      </vt:variant>
      <vt:variant>
        <vt:lpwstr/>
      </vt:variant>
      <vt:variant>
        <vt:lpwstr>_Toc169166793</vt:lpwstr>
      </vt:variant>
      <vt:variant>
        <vt:i4>2031673</vt:i4>
      </vt:variant>
      <vt:variant>
        <vt:i4>1616</vt:i4>
      </vt:variant>
      <vt:variant>
        <vt:i4>0</vt:i4>
      </vt:variant>
      <vt:variant>
        <vt:i4>5</vt:i4>
      </vt:variant>
      <vt:variant>
        <vt:lpwstr/>
      </vt:variant>
      <vt:variant>
        <vt:lpwstr>_Toc169166792</vt:lpwstr>
      </vt:variant>
      <vt:variant>
        <vt:i4>2031673</vt:i4>
      </vt:variant>
      <vt:variant>
        <vt:i4>1610</vt:i4>
      </vt:variant>
      <vt:variant>
        <vt:i4>0</vt:i4>
      </vt:variant>
      <vt:variant>
        <vt:i4>5</vt:i4>
      </vt:variant>
      <vt:variant>
        <vt:lpwstr/>
      </vt:variant>
      <vt:variant>
        <vt:lpwstr>_Toc169166791</vt:lpwstr>
      </vt:variant>
      <vt:variant>
        <vt:i4>2031673</vt:i4>
      </vt:variant>
      <vt:variant>
        <vt:i4>1604</vt:i4>
      </vt:variant>
      <vt:variant>
        <vt:i4>0</vt:i4>
      </vt:variant>
      <vt:variant>
        <vt:i4>5</vt:i4>
      </vt:variant>
      <vt:variant>
        <vt:lpwstr/>
      </vt:variant>
      <vt:variant>
        <vt:lpwstr>_Toc169166790</vt:lpwstr>
      </vt:variant>
      <vt:variant>
        <vt:i4>1966137</vt:i4>
      </vt:variant>
      <vt:variant>
        <vt:i4>1598</vt:i4>
      </vt:variant>
      <vt:variant>
        <vt:i4>0</vt:i4>
      </vt:variant>
      <vt:variant>
        <vt:i4>5</vt:i4>
      </vt:variant>
      <vt:variant>
        <vt:lpwstr/>
      </vt:variant>
      <vt:variant>
        <vt:lpwstr>_Toc169166789</vt:lpwstr>
      </vt:variant>
      <vt:variant>
        <vt:i4>1966137</vt:i4>
      </vt:variant>
      <vt:variant>
        <vt:i4>1592</vt:i4>
      </vt:variant>
      <vt:variant>
        <vt:i4>0</vt:i4>
      </vt:variant>
      <vt:variant>
        <vt:i4>5</vt:i4>
      </vt:variant>
      <vt:variant>
        <vt:lpwstr/>
      </vt:variant>
      <vt:variant>
        <vt:lpwstr>_Toc169166788</vt:lpwstr>
      </vt:variant>
      <vt:variant>
        <vt:i4>1966137</vt:i4>
      </vt:variant>
      <vt:variant>
        <vt:i4>1586</vt:i4>
      </vt:variant>
      <vt:variant>
        <vt:i4>0</vt:i4>
      </vt:variant>
      <vt:variant>
        <vt:i4>5</vt:i4>
      </vt:variant>
      <vt:variant>
        <vt:lpwstr/>
      </vt:variant>
      <vt:variant>
        <vt:lpwstr>_Toc169166787</vt:lpwstr>
      </vt:variant>
      <vt:variant>
        <vt:i4>1966137</vt:i4>
      </vt:variant>
      <vt:variant>
        <vt:i4>1580</vt:i4>
      </vt:variant>
      <vt:variant>
        <vt:i4>0</vt:i4>
      </vt:variant>
      <vt:variant>
        <vt:i4>5</vt:i4>
      </vt:variant>
      <vt:variant>
        <vt:lpwstr/>
      </vt:variant>
      <vt:variant>
        <vt:lpwstr>_Toc169166786</vt:lpwstr>
      </vt:variant>
      <vt:variant>
        <vt:i4>1966137</vt:i4>
      </vt:variant>
      <vt:variant>
        <vt:i4>1574</vt:i4>
      </vt:variant>
      <vt:variant>
        <vt:i4>0</vt:i4>
      </vt:variant>
      <vt:variant>
        <vt:i4>5</vt:i4>
      </vt:variant>
      <vt:variant>
        <vt:lpwstr/>
      </vt:variant>
      <vt:variant>
        <vt:lpwstr>_Toc169166785</vt:lpwstr>
      </vt:variant>
      <vt:variant>
        <vt:i4>1966137</vt:i4>
      </vt:variant>
      <vt:variant>
        <vt:i4>1568</vt:i4>
      </vt:variant>
      <vt:variant>
        <vt:i4>0</vt:i4>
      </vt:variant>
      <vt:variant>
        <vt:i4>5</vt:i4>
      </vt:variant>
      <vt:variant>
        <vt:lpwstr/>
      </vt:variant>
      <vt:variant>
        <vt:lpwstr>_Toc169166784</vt:lpwstr>
      </vt:variant>
      <vt:variant>
        <vt:i4>1966137</vt:i4>
      </vt:variant>
      <vt:variant>
        <vt:i4>1562</vt:i4>
      </vt:variant>
      <vt:variant>
        <vt:i4>0</vt:i4>
      </vt:variant>
      <vt:variant>
        <vt:i4>5</vt:i4>
      </vt:variant>
      <vt:variant>
        <vt:lpwstr/>
      </vt:variant>
      <vt:variant>
        <vt:lpwstr>_Toc169166783</vt:lpwstr>
      </vt:variant>
      <vt:variant>
        <vt:i4>1966137</vt:i4>
      </vt:variant>
      <vt:variant>
        <vt:i4>1556</vt:i4>
      </vt:variant>
      <vt:variant>
        <vt:i4>0</vt:i4>
      </vt:variant>
      <vt:variant>
        <vt:i4>5</vt:i4>
      </vt:variant>
      <vt:variant>
        <vt:lpwstr/>
      </vt:variant>
      <vt:variant>
        <vt:lpwstr>_Toc169166782</vt:lpwstr>
      </vt:variant>
      <vt:variant>
        <vt:i4>1966137</vt:i4>
      </vt:variant>
      <vt:variant>
        <vt:i4>1550</vt:i4>
      </vt:variant>
      <vt:variant>
        <vt:i4>0</vt:i4>
      </vt:variant>
      <vt:variant>
        <vt:i4>5</vt:i4>
      </vt:variant>
      <vt:variant>
        <vt:lpwstr/>
      </vt:variant>
      <vt:variant>
        <vt:lpwstr>_Toc169166781</vt:lpwstr>
      </vt:variant>
      <vt:variant>
        <vt:i4>1966137</vt:i4>
      </vt:variant>
      <vt:variant>
        <vt:i4>1544</vt:i4>
      </vt:variant>
      <vt:variant>
        <vt:i4>0</vt:i4>
      </vt:variant>
      <vt:variant>
        <vt:i4>5</vt:i4>
      </vt:variant>
      <vt:variant>
        <vt:lpwstr/>
      </vt:variant>
      <vt:variant>
        <vt:lpwstr>_Toc169166780</vt:lpwstr>
      </vt:variant>
      <vt:variant>
        <vt:i4>1114169</vt:i4>
      </vt:variant>
      <vt:variant>
        <vt:i4>1538</vt:i4>
      </vt:variant>
      <vt:variant>
        <vt:i4>0</vt:i4>
      </vt:variant>
      <vt:variant>
        <vt:i4>5</vt:i4>
      </vt:variant>
      <vt:variant>
        <vt:lpwstr/>
      </vt:variant>
      <vt:variant>
        <vt:lpwstr>_Toc169166779</vt:lpwstr>
      </vt:variant>
      <vt:variant>
        <vt:i4>1114169</vt:i4>
      </vt:variant>
      <vt:variant>
        <vt:i4>1532</vt:i4>
      </vt:variant>
      <vt:variant>
        <vt:i4>0</vt:i4>
      </vt:variant>
      <vt:variant>
        <vt:i4>5</vt:i4>
      </vt:variant>
      <vt:variant>
        <vt:lpwstr/>
      </vt:variant>
      <vt:variant>
        <vt:lpwstr>_Toc169166778</vt:lpwstr>
      </vt:variant>
      <vt:variant>
        <vt:i4>1114169</vt:i4>
      </vt:variant>
      <vt:variant>
        <vt:i4>1526</vt:i4>
      </vt:variant>
      <vt:variant>
        <vt:i4>0</vt:i4>
      </vt:variant>
      <vt:variant>
        <vt:i4>5</vt:i4>
      </vt:variant>
      <vt:variant>
        <vt:lpwstr/>
      </vt:variant>
      <vt:variant>
        <vt:lpwstr>_Toc169166777</vt:lpwstr>
      </vt:variant>
      <vt:variant>
        <vt:i4>1114169</vt:i4>
      </vt:variant>
      <vt:variant>
        <vt:i4>1520</vt:i4>
      </vt:variant>
      <vt:variant>
        <vt:i4>0</vt:i4>
      </vt:variant>
      <vt:variant>
        <vt:i4>5</vt:i4>
      </vt:variant>
      <vt:variant>
        <vt:lpwstr/>
      </vt:variant>
      <vt:variant>
        <vt:lpwstr>_Toc169166776</vt:lpwstr>
      </vt:variant>
      <vt:variant>
        <vt:i4>1114169</vt:i4>
      </vt:variant>
      <vt:variant>
        <vt:i4>1514</vt:i4>
      </vt:variant>
      <vt:variant>
        <vt:i4>0</vt:i4>
      </vt:variant>
      <vt:variant>
        <vt:i4>5</vt:i4>
      </vt:variant>
      <vt:variant>
        <vt:lpwstr/>
      </vt:variant>
      <vt:variant>
        <vt:lpwstr>_Toc169166775</vt:lpwstr>
      </vt:variant>
      <vt:variant>
        <vt:i4>1114169</vt:i4>
      </vt:variant>
      <vt:variant>
        <vt:i4>1508</vt:i4>
      </vt:variant>
      <vt:variant>
        <vt:i4>0</vt:i4>
      </vt:variant>
      <vt:variant>
        <vt:i4>5</vt:i4>
      </vt:variant>
      <vt:variant>
        <vt:lpwstr/>
      </vt:variant>
      <vt:variant>
        <vt:lpwstr>_Toc169166774</vt:lpwstr>
      </vt:variant>
      <vt:variant>
        <vt:i4>1114169</vt:i4>
      </vt:variant>
      <vt:variant>
        <vt:i4>1502</vt:i4>
      </vt:variant>
      <vt:variant>
        <vt:i4>0</vt:i4>
      </vt:variant>
      <vt:variant>
        <vt:i4>5</vt:i4>
      </vt:variant>
      <vt:variant>
        <vt:lpwstr/>
      </vt:variant>
      <vt:variant>
        <vt:lpwstr>_Toc169166773</vt:lpwstr>
      </vt:variant>
      <vt:variant>
        <vt:i4>1114169</vt:i4>
      </vt:variant>
      <vt:variant>
        <vt:i4>1496</vt:i4>
      </vt:variant>
      <vt:variant>
        <vt:i4>0</vt:i4>
      </vt:variant>
      <vt:variant>
        <vt:i4>5</vt:i4>
      </vt:variant>
      <vt:variant>
        <vt:lpwstr/>
      </vt:variant>
      <vt:variant>
        <vt:lpwstr>_Toc169166772</vt:lpwstr>
      </vt:variant>
      <vt:variant>
        <vt:i4>1114169</vt:i4>
      </vt:variant>
      <vt:variant>
        <vt:i4>1490</vt:i4>
      </vt:variant>
      <vt:variant>
        <vt:i4>0</vt:i4>
      </vt:variant>
      <vt:variant>
        <vt:i4>5</vt:i4>
      </vt:variant>
      <vt:variant>
        <vt:lpwstr/>
      </vt:variant>
      <vt:variant>
        <vt:lpwstr>_Toc169166771</vt:lpwstr>
      </vt:variant>
      <vt:variant>
        <vt:i4>1114169</vt:i4>
      </vt:variant>
      <vt:variant>
        <vt:i4>1484</vt:i4>
      </vt:variant>
      <vt:variant>
        <vt:i4>0</vt:i4>
      </vt:variant>
      <vt:variant>
        <vt:i4>5</vt:i4>
      </vt:variant>
      <vt:variant>
        <vt:lpwstr/>
      </vt:variant>
      <vt:variant>
        <vt:lpwstr>_Toc169166770</vt:lpwstr>
      </vt:variant>
      <vt:variant>
        <vt:i4>1048633</vt:i4>
      </vt:variant>
      <vt:variant>
        <vt:i4>1478</vt:i4>
      </vt:variant>
      <vt:variant>
        <vt:i4>0</vt:i4>
      </vt:variant>
      <vt:variant>
        <vt:i4>5</vt:i4>
      </vt:variant>
      <vt:variant>
        <vt:lpwstr/>
      </vt:variant>
      <vt:variant>
        <vt:lpwstr>_Toc169166769</vt:lpwstr>
      </vt:variant>
      <vt:variant>
        <vt:i4>1048633</vt:i4>
      </vt:variant>
      <vt:variant>
        <vt:i4>1472</vt:i4>
      </vt:variant>
      <vt:variant>
        <vt:i4>0</vt:i4>
      </vt:variant>
      <vt:variant>
        <vt:i4>5</vt:i4>
      </vt:variant>
      <vt:variant>
        <vt:lpwstr/>
      </vt:variant>
      <vt:variant>
        <vt:lpwstr>_Toc169166768</vt:lpwstr>
      </vt:variant>
      <vt:variant>
        <vt:i4>1048633</vt:i4>
      </vt:variant>
      <vt:variant>
        <vt:i4>1466</vt:i4>
      </vt:variant>
      <vt:variant>
        <vt:i4>0</vt:i4>
      </vt:variant>
      <vt:variant>
        <vt:i4>5</vt:i4>
      </vt:variant>
      <vt:variant>
        <vt:lpwstr/>
      </vt:variant>
      <vt:variant>
        <vt:lpwstr>_Toc169166767</vt:lpwstr>
      </vt:variant>
      <vt:variant>
        <vt:i4>1048633</vt:i4>
      </vt:variant>
      <vt:variant>
        <vt:i4>1460</vt:i4>
      </vt:variant>
      <vt:variant>
        <vt:i4>0</vt:i4>
      </vt:variant>
      <vt:variant>
        <vt:i4>5</vt:i4>
      </vt:variant>
      <vt:variant>
        <vt:lpwstr/>
      </vt:variant>
      <vt:variant>
        <vt:lpwstr>_Toc169166766</vt:lpwstr>
      </vt:variant>
      <vt:variant>
        <vt:i4>1048633</vt:i4>
      </vt:variant>
      <vt:variant>
        <vt:i4>1454</vt:i4>
      </vt:variant>
      <vt:variant>
        <vt:i4>0</vt:i4>
      </vt:variant>
      <vt:variant>
        <vt:i4>5</vt:i4>
      </vt:variant>
      <vt:variant>
        <vt:lpwstr/>
      </vt:variant>
      <vt:variant>
        <vt:lpwstr>_Toc169166765</vt:lpwstr>
      </vt:variant>
      <vt:variant>
        <vt:i4>1048633</vt:i4>
      </vt:variant>
      <vt:variant>
        <vt:i4>1448</vt:i4>
      </vt:variant>
      <vt:variant>
        <vt:i4>0</vt:i4>
      </vt:variant>
      <vt:variant>
        <vt:i4>5</vt:i4>
      </vt:variant>
      <vt:variant>
        <vt:lpwstr/>
      </vt:variant>
      <vt:variant>
        <vt:lpwstr>_Toc169166764</vt:lpwstr>
      </vt:variant>
      <vt:variant>
        <vt:i4>1048633</vt:i4>
      </vt:variant>
      <vt:variant>
        <vt:i4>1442</vt:i4>
      </vt:variant>
      <vt:variant>
        <vt:i4>0</vt:i4>
      </vt:variant>
      <vt:variant>
        <vt:i4>5</vt:i4>
      </vt:variant>
      <vt:variant>
        <vt:lpwstr/>
      </vt:variant>
      <vt:variant>
        <vt:lpwstr>_Toc169166763</vt:lpwstr>
      </vt:variant>
      <vt:variant>
        <vt:i4>1048633</vt:i4>
      </vt:variant>
      <vt:variant>
        <vt:i4>1436</vt:i4>
      </vt:variant>
      <vt:variant>
        <vt:i4>0</vt:i4>
      </vt:variant>
      <vt:variant>
        <vt:i4>5</vt:i4>
      </vt:variant>
      <vt:variant>
        <vt:lpwstr/>
      </vt:variant>
      <vt:variant>
        <vt:lpwstr>_Toc169166762</vt:lpwstr>
      </vt:variant>
      <vt:variant>
        <vt:i4>1048633</vt:i4>
      </vt:variant>
      <vt:variant>
        <vt:i4>1430</vt:i4>
      </vt:variant>
      <vt:variant>
        <vt:i4>0</vt:i4>
      </vt:variant>
      <vt:variant>
        <vt:i4>5</vt:i4>
      </vt:variant>
      <vt:variant>
        <vt:lpwstr/>
      </vt:variant>
      <vt:variant>
        <vt:lpwstr>_Toc169166761</vt:lpwstr>
      </vt:variant>
      <vt:variant>
        <vt:i4>1048633</vt:i4>
      </vt:variant>
      <vt:variant>
        <vt:i4>1424</vt:i4>
      </vt:variant>
      <vt:variant>
        <vt:i4>0</vt:i4>
      </vt:variant>
      <vt:variant>
        <vt:i4>5</vt:i4>
      </vt:variant>
      <vt:variant>
        <vt:lpwstr/>
      </vt:variant>
      <vt:variant>
        <vt:lpwstr>_Toc169166760</vt:lpwstr>
      </vt:variant>
      <vt:variant>
        <vt:i4>1245241</vt:i4>
      </vt:variant>
      <vt:variant>
        <vt:i4>1418</vt:i4>
      </vt:variant>
      <vt:variant>
        <vt:i4>0</vt:i4>
      </vt:variant>
      <vt:variant>
        <vt:i4>5</vt:i4>
      </vt:variant>
      <vt:variant>
        <vt:lpwstr/>
      </vt:variant>
      <vt:variant>
        <vt:lpwstr>_Toc169166759</vt:lpwstr>
      </vt:variant>
      <vt:variant>
        <vt:i4>1245241</vt:i4>
      </vt:variant>
      <vt:variant>
        <vt:i4>1412</vt:i4>
      </vt:variant>
      <vt:variant>
        <vt:i4>0</vt:i4>
      </vt:variant>
      <vt:variant>
        <vt:i4>5</vt:i4>
      </vt:variant>
      <vt:variant>
        <vt:lpwstr/>
      </vt:variant>
      <vt:variant>
        <vt:lpwstr>_Toc169166758</vt:lpwstr>
      </vt:variant>
      <vt:variant>
        <vt:i4>1245241</vt:i4>
      </vt:variant>
      <vt:variant>
        <vt:i4>1406</vt:i4>
      </vt:variant>
      <vt:variant>
        <vt:i4>0</vt:i4>
      </vt:variant>
      <vt:variant>
        <vt:i4>5</vt:i4>
      </vt:variant>
      <vt:variant>
        <vt:lpwstr/>
      </vt:variant>
      <vt:variant>
        <vt:lpwstr>_Toc169166757</vt:lpwstr>
      </vt:variant>
      <vt:variant>
        <vt:i4>1245241</vt:i4>
      </vt:variant>
      <vt:variant>
        <vt:i4>1400</vt:i4>
      </vt:variant>
      <vt:variant>
        <vt:i4>0</vt:i4>
      </vt:variant>
      <vt:variant>
        <vt:i4>5</vt:i4>
      </vt:variant>
      <vt:variant>
        <vt:lpwstr/>
      </vt:variant>
      <vt:variant>
        <vt:lpwstr>_Toc169166756</vt:lpwstr>
      </vt:variant>
      <vt:variant>
        <vt:i4>1245241</vt:i4>
      </vt:variant>
      <vt:variant>
        <vt:i4>1394</vt:i4>
      </vt:variant>
      <vt:variant>
        <vt:i4>0</vt:i4>
      </vt:variant>
      <vt:variant>
        <vt:i4>5</vt:i4>
      </vt:variant>
      <vt:variant>
        <vt:lpwstr/>
      </vt:variant>
      <vt:variant>
        <vt:lpwstr>_Toc169166755</vt:lpwstr>
      </vt:variant>
      <vt:variant>
        <vt:i4>1245241</vt:i4>
      </vt:variant>
      <vt:variant>
        <vt:i4>1388</vt:i4>
      </vt:variant>
      <vt:variant>
        <vt:i4>0</vt:i4>
      </vt:variant>
      <vt:variant>
        <vt:i4>5</vt:i4>
      </vt:variant>
      <vt:variant>
        <vt:lpwstr/>
      </vt:variant>
      <vt:variant>
        <vt:lpwstr>_Toc169166754</vt:lpwstr>
      </vt:variant>
      <vt:variant>
        <vt:i4>1245241</vt:i4>
      </vt:variant>
      <vt:variant>
        <vt:i4>1382</vt:i4>
      </vt:variant>
      <vt:variant>
        <vt:i4>0</vt:i4>
      </vt:variant>
      <vt:variant>
        <vt:i4>5</vt:i4>
      </vt:variant>
      <vt:variant>
        <vt:lpwstr/>
      </vt:variant>
      <vt:variant>
        <vt:lpwstr>_Toc169166753</vt:lpwstr>
      </vt:variant>
      <vt:variant>
        <vt:i4>1245241</vt:i4>
      </vt:variant>
      <vt:variant>
        <vt:i4>1376</vt:i4>
      </vt:variant>
      <vt:variant>
        <vt:i4>0</vt:i4>
      </vt:variant>
      <vt:variant>
        <vt:i4>5</vt:i4>
      </vt:variant>
      <vt:variant>
        <vt:lpwstr/>
      </vt:variant>
      <vt:variant>
        <vt:lpwstr>_Toc169166752</vt:lpwstr>
      </vt:variant>
      <vt:variant>
        <vt:i4>1245241</vt:i4>
      </vt:variant>
      <vt:variant>
        <vt:i4>1370</vt:i4>
      </vt:variant>
      <vt:variant>
        <vt:i4>0</vt:i4>
      </vt:variant>
      <vt:variant>
        <vt:i4>5</vt:i4>
      </vt:variant>
      <vt:variant>
        <vt:lpwstr/>
      </vt:variant>
      <vt:variant>
        <vt:lpwstr>_Toc169166751</vt:lpwstr>
      </vt:variant>
      <vt:variant>
        <vt:i4>1245241</vt:i4>
      </vt:variant>
      <vt:variant>
        <vt:i4>1364</vt:i4>
      </vt:variant>
      <vt:variant>
        <vt:i4>0</vt:i4>
      </vt:variant>
      <vt:variant>
        <vt:i4>5</vt:i4>
      </vt:variant>
      <vt:variant>
        <vt:lpwstr/>
      </vt:variant>
      <vt:variant>
        <vt:lpwstr>_Toc169166750</vt:lpwstr>
      </vt:variant>
      <vt:variant>
        <vt:i4>1179705</vt:i4>
      </vt:variant>
      <vt:variant>
        <vt:i4>1358</vt:i4>
      </vt:variant>
      <vt:variant>
        <vt:i4>0</vt:i4>
      </vt:variant>
      <vt:variant>
        <vt:i4>5</vt:i4>
      </vt:variant>
      <vt:variant>
        <vt:lpwstr/>
      </vt:variant>
      <vt:variant>
        <vt:lpwstr>_Toc169166749</vt:lpwstr>
      </vt:variant>
      <vt:variant>
        <vt:i4>1179705</vt:i4>
      </vt:variant>
      <vt:variant>
        <vt:i4>1352</vt:i4>
      </vt:variant>
      <vt:variant>
        <vt:i4>0</vt:i4>
      </vt:variant>
      <vt:variant>
        <vt:i4>5</vt:i4>
      </vt:variant>
      <vt:variant>
        <vt:lpwstr/>
      </vt:variant>
      <vt:variant>
        <vt:lpwstr>_Toc169166748</vt:lpwstr>
      </vt:variant>
      <vt:variant>
        <vt:i4>1179705</vt:i4>
      </vt:variant>
      <vt:variant>
        <vt:i4>1346</vt:i4>
      </vt:variant>
      <vt:variant>
        <vt:i4>0</vt:i4>
      </vt:variant>
      <vt:variant>
        <vt:i4>5</vt:i4>
      </vt:variant>
      <vt:variant>
        <vt:lpwstr/>
      </vt:variant>
      <vt:variant>
        <vt:lpwstr>_Toc169166747</vt:lpwstr>
      </vt:variant>
      <vt:variant>
        <vt:i4>1179705</vt:i4>
      </vt:variant>
      <vt:variant>
        <vt:i4>1340</vt:i4>
      </vt:variant>
      <vt:variant>
        <vt:i4>0</vt:i4>
      </vt:variant>
      <vt:variant>
        <vt:i4>5</vt:i4>
      </vt:variant>
      <vt:variant>
        <vt:lpwstr/>
      </vt:variant>
      <vt:variant>
        <vt:lpwstr>_Toc169166746</vt:lpwstr>
      </vt:variant>
      <vt:variant>
        <vt:i4>1179705</vt:i4>
      </vt:variant>
      <vt:variant>
        <vt:i4>1334</vt:i4>
      </vt:variant>
      <vt:variant>
        <vt:i4>0</vt:i4>
      </vt:variant>
      <vt:variant>
        <vt:i4>5</vt:i4>
      </vt:variant>
      <vt:variant>
        <vt:lpwstr/>
      </vt:variant>
      <vt:variant>
        <vt:lpwstr>_Toc169166745</vt:lpwstr>
      </vt:variant>
      <vt:variant>
        <vt:i4>1179705</vt:i4>
      </vt:variant>
      <vt:variant>
        <vt:i4>1328</vt:i4>
      </vt:variant>
      <vt:variant>
        <vt:i4>0</vt:i4>
      </vt:variant>
      <vt:variant>
        <vt:i4>5</vt:i4>
      </vt:variant>
      <vt:variant>
        <vt:lpwstr/>
      </vt:variant>
      <vt:variant>
        <vt:lpwstr>_Toc169166744</vt:lpwstr>
      </vt:variant>
      <vt:variant>
        <vt:i4>1179705</vt:i4>
      </vt:variant>
      <vt:variant>
        <vt:i4>1322</vt:i4>
      </vt:variant>
      <vt:variant>
        <vt:i4>0</vt:i4>
      </vt:variant>
      <vt:variant>
        <vt:i4>5</vt:i4>
      </vt:variant>
      <vt:variant>
        <vt:lpwstr/>
      </vt:variant>
      <vt:variant>
        <vt:lpwstr>_Toc169166743</vt:lpwstr>
      </vt:variant>
      <vt:variant>
        <vt:i4>1179705</vt:i4>
      </vt:variant>
      <vt:variant>
        <vt:i4>1316</vt:i4>
      </vt:variant>
      <vt:variant>
        <vt:i4>0</vt:i4>
      </vt:variant>
      <vt:variant>
        <vt:i4>5</vt:i4>
      </vt:variant>
      <vt:variant>
        <vt:lpwstr/>
      </vt:variant>
      <vt:variant>
        <vt:lpwstr>_Toc169166742</vt:lpwstr>
      </vt:variant>
      <vt:variant>
        <vt:i4>1179705</vt:i4>
      </vt:variant>
      <vt:variant>
        <vt:i4>1310</vt:i4>
      </vt:variant>
      <vt:variant>
        <vt:i4>0</vt:i4>
      </vt:variant>
      <vt:variant>
        <vt:i4>5</vt:i4>
      </vt:variant>
      <vt:variant>
        <vt:lpwstr/>
      </vt:variant>
      <vt:variant>
        <vt:lpwstr>_Toc169166741</vt:lpwstr>
      </vt:variant>
      <vt:variant>
        <vt:i4>1179705</vt:i4>
      </vt:variant>
      <vt:variant>
        <vt:i4>1304</vt:i4>
      </vt:variant>
      <vt:variant>
        <vt:i4>0</vt:i4>
      </vt:variant>
      <vt:variant>
        <vt:i4>5</vt:i4>
      </vt:variant>
      <vt:variant>
        <vt:lpwstr/>
      </vt:variant>
      <vt:variant>
        <vt:lpwstr>_Toc169166740</vt:lpwstr>
      </vt:variant>
      <vt:variant>
        <vt:i4>1376313</vt:i4>
      </vt:variant>
      <vt:variant>
        <vt:i4>1298</vt:i4>
      </vt:variant>
      <vt:variant>
        <vt:i4>0</vt:i4>
      </vt:variant>
      <vt:variant>
        <vt:i4>5</vt:i4>
      </vt:variant>
      <vt:variant>
        <vt:lpwstr/>
      </vt:variant>
      <vt:variant>
        <vt:lpwstr>_Toc169166739</vt:lpwstr>
      </vt:variant>
      <vt:variant>
        <vt:i4>1376313</vt:i4>
      </vt:variant>
      <vt:variant>
        <vt:i4>1292</vt:i4>
      </vt:variant>
      <vt:variant>
        <vt:i4>0</vt:i4>
      </vt:variant>
      <vt:variant>
        <vt:i4>5</vt:i4>
      </vt:variant>
      <vt:variant>
        <vt:lpwstr/>
      </vt:variant>
      <vt:variant>
        <vt:lpwstr>_Toc169166738</vt:lpwstr>
      </vt:variant>
      <vt:variant>
        <vt:i4>1376313</vt:i4>
      </vt:variant>
      <vt:variant>
        <vt:i4>1286</vt:i4>
      </vt:variant>
      <vt:variant>
        <vt:i4>0</vt:i4>
      </vt:variant>
      <vt:variant>
        <vt:i4>5</vt:i4>
      </vt:variant>
      <vt:variant>
        <vt:lpwstr/>
      </vt:variant>
      <vt:variant>
        <vt:lpwstr>_Toc169166737</vt:lpwstr>
      </vt:variant>
      <vt:variant>
        <vt:i4>1376313</vt:i4>
      </vt:variant>
      <vt:variant>
        <vt:i4>1280</vt:i4>
      </vt:variant>
      <vt:variant>
        <vt:i4>0</vt:i4>
      </vt:variant>
      <vt:variant>
        <vt:i4>5</vt:i4>
      </vt:variant>
      <vt:variant>
        <vt:lpwstr/>
      </vt:variant>
      <vt:variant>
        <vt:lpwstr>_Toc169166736</vt:lpwstr>
      </vt:variant>
      <vt:variant>
        <vt:i4>1376313</vt:i4>
      </vt:variant>
      <vt:variant>
        <vt:i4>1274</vt:i4>
      </vt:variant>
      <vt:variant>
        <vt:i4>0</vt:i4>
      </vt:variant>
      <vt:variant>
        <vt:i4>5</vt:i4>
      </vt:variant>
      <vt:variant>
        <vt:lpwstr/>
      </vt:variant>
      <vt:variant>
        <vt:lpwstr>_Toc169166735</vt:lpwstr>
      </vt:variant>
      <vt:variant>
        <vt:i4>1376313</vt:i4>
      </vt:variant>
      <vt:variant>
        <vt:i4>1268</vt:i4>
      </vt:variant>
      <vt:variant>
        <vt:i4>0</vt:i4>
      </vt:variant>
      <vt:variant>
        <vt:i4>5</vt:i4>
      </vt:variant>
      <vt:variant>
        <vt:lpwstr/>
      </vt:variant>
      <vt:variant>
        <vt:lpwstr>_Toc169166734</vt:lpwstr>
      </vt:variant>
      <vt:variant>
        <vt:i4>1376313</vt:i4>
      </vt:variant>
      <vt:variant>
        <vt:i4>1262</vt:i4>
      </vt:variant>
      <vt:variant>
        <vt:i4>0</vt:i4>
      </vt:variant>
      <vt:variant>
        <vt:i4>5</vt:i4>
      </vt:variant>
      <vt:variant>
        <vt:lpwstr/>
      </vt:variant>
      <vt:variant>
        <vt:lpwstr>_Toc169166733</vt:lpwstr>
      </vt:variant>
      <vt:variant>
        <vt:i4>1376313</vt:i4>
      </vt:variant>
      <vt:variant>
        <vt:i4>1256</vt:i4>
      </vt:variant>
      <vt:variant>
        <vt:i4>0</vt:i4>
      </vt:variant>
      <vt:variant>
        <vt:i4>5</vt:i4>
      </vt:variant>
      <vt:variant>
        <vt:lpwstr/>
      </vt:variant>
      <vt:variant>
        <vt:lpwstr>_Toc169166732</vt:lpwstr>
      </vt:variant>
      <vt:variant>
        <vt:i4>1376313</vt:i4>
      </vt:variant>
      <vt:variant>
        <vt:i4>1250</vt:i4>
      </vt:variant>
      <vt:variant>
        <vt:i4>0</vt:i4>
      </vt:variant>
      <vt:variant>
        <vt:i4>5</vt:i4>
      </vt:variant>
      <vt:variant>
        <vt:lpwstr/>
      </vt:variant>
      <vt:variant>
        <vt:lpwstr>_Toc169166731</vt:lpwstr>
      </vt:variant>
      <vt:variant>
        <vt:i4>1376313</vt:i4>
      </vt:variant>
      <vt:variant>
        <vt:i4>1244</vt:i4>
      </vt:variant>
      <vt:variant>
        <vt:i4>0</vt:i4>
      </vt:variant>
      <vt:variant>
        <vt:i4>5</vt:i4>
      </vt:variant>
      <vt:variant>
        <vt:lpwstr/>
      </vt:variant>
      <vt:variant>
        <vt:lpwstr>_Toc169166730</vt:lpwstr>
      </vt:variant>
      <vt:variant>
        <vt:i4>1310777</vt:i4>
      </vt:variant>
      <vt:variant>
        <vt:i4>1238</vt:i4>
      </vt:variant>
      <vt:variant>
        <vt:i4>0</vt:i4>
      </vt:variant>
      <vt:variant>
        <vt:i4>5</vt:i4>
      </vt:variant>
      <vt:variant>
        <vt:lpwstr/>
      </vt:variant>
      <vt:variant>
        <vt:lpwstr>_Toc169166729</vt:lpwstr>
      </vt:variant>
      <vt:variant>
        <vt:i4>1310777</vt:i4>
      </vt:variant>
      <vt:variant>
        <vt:i4>1232</vt:i4>
      </vt:variant>
      <vt:variant>
        <vt:i4>0</vt:i4>
      </vt:variant>
      <vt:variant>
        <vt:i4>5</vt:i4>
      </vt:variant>
      <vt:variant>
        <vt:lpwstr/>
      </vt:variant>
      <vt:variant>
        <vt:lpwstr>_Toc169166728</vt:lpwstr>
      </vt:variant>
      <vt:variant>
        <vt:i4>1310777</vt:i4>
      </vt:variant>
      <vt:variant>
        <vt:i4>1226</vt:i4>
      </vt:variant>
      <vt:variant>
        <vt:i4>0</vt:i4>
      </vt:variant>
      <vt:variant>
        <vt:i4>5</vt:i4>
      </vt:variant>
      <vt:variant>
        <vt:lpwstr/>
      </vt:variant>
      <vt:variant>
        <vt:lpwstr>_Toc169166727</vt:lpwstr>
      </vt:variant>
      <vt:variant>
        <vt:i4>1310777</vt:i4>
      </vt:variant>
      <vt:variant>
        <vt:i4>1220</vt:i4>
      </vt:variant>
      <vt:variant>
        <vt:i4>0</vt:i4>
      </vt:variant>
      <vt:variant>
        <vt:i4>5</vt:i4>
      </vt:variant>
      <vt:variant>
        <vt:lpwstr/>
      </vt:variant>
      <vt:variant>
        <vt:lpwstr>_Toc169166726</vt:lpwstr>
      </vt:variant>
      <vt:variant>
        <vt:i4>1310777</vt:i4>
      </vt:variant>
      <vt:variant>
        <vt:i4>1214</vt:i4>
      </vt:variant>
      <vt:variant>
        <vt:i4>0</vt:i4>
      </vt:variant>
      <vt:variant>
        <vt:i4>5</vt:i4>
      </vt:variant>
      <vt:variant>
        <vt:lpwstr/>
      </vt:variant>
      <vt:variant>
        <vt:lpwstr>_Toc169166725</vt:lpwstr>
      </vt:variant>
      <vt:variant>
        <vt:i4>1310777</vt:i4>
      </vt:variant>
      <vt:variant>
        <vt:i4>1208</vt:i4>
      </vt:variant>
      <vt:variant>
        <vt:i4>0</vt:i4>
      </vt:variant>
      <vt:variant>
        <vt:i4>5</vt:i4>
      </vt:variant>
      <vt:variant>
        <vt:lpwstr/>
      </vt:variant>
      <vt:variant>
        <vt:lpwstr>_Toc169166724</vt:lpwstr>
      </vt:variant>
      <vt:variant>
        <vt:i4>1310777</vt:i4>
      </vt:variant>
      <vt:variant>
        <vt:i4>1202</vt:i4>
      </vt:variant>
      <vt:variant>
        <vt:i4>0</vt:i4>
      </vt:variant>
      <vt:variant>
        <vt:i4>5</vt:i4>
      </vt:variant>
      <vt:variant>
        <vt:lpwstr/>
      </vt:variant>
      <vt:variant>
        <vt:lpwstr>_Toc169166723</vt:lpwstr>
      </vt:variant>
      <vt:variant>
        <vt:i4>1310777</vt:i4>
      </vt:variant>
      <vt:variant>
        <vt:i4>1196</vt:i4>
      </vt:variant>
      <vt:variant>
        <vt:i4>0</vt:i4>
      </vt:variant>
      <vt:variant>
        <vt:i4>5</vt:i4>
      </vt:variant>
      <vt:variant>
        <vt:lpwstr/>
      </vt:variant>
      <vt:variant>
        <vt:lpwstr>_Toc169166722</vt:lpwstr>
      </vt:variant>
      <vt:variant>
        <vt:i4>1310777</vt:i4>
      </vt:variant>
      <vt:variant>
        <vt:i4>1190</vt:i4>
      </vt:variant>
      <vt:variant>
        <vt:i4>0</vt:i4>
      </vt:variant>
      <vt:variant>
        <vt:i4>5</vt:i4>
      </vt:variant>
      <vt:variant>
        <vt:lpwstr/>
      </vt:variant>
      <vt:variant>
        <vt:lpwstr>_Toc169166721</vt:lpwstr>
      </vt:variant>
      <vt:variant>
        <vt:i4>1310777</vt:i4>
      </vt:variant>
      <vt:variant>
        <vt:i4>1184</vt:i4>
      </vt:variant>
      <vt:variant>
        <vt:i4>0</vt:i4>
      </vt:variant>
      <vt:variant>
        <vt:i4>5</vt:i4>
      </vt:variant>
      <vt:variant>
        <vt:lpwstr/>
      </vt:variant>
      <vt:variant>
        <vt:lpwstr>_Toc169166720</vt:lpwstr>
      </vt:variant>
      <vt:variant>
        <vt:i4>1507385</vt:i4>
      </vt:variant>
      <vt:variant>
        <vt:i4>1178</vt:i4>
      </vt:variant>
      <vt:variant>
        <vt:i4>0</vt:i4>
      </vt:variant>
      <vt:variant>
        <vt:i4>5</vt:i4>
      </vt:variant>
      <vt:variant>
        <vt:lpwstr/>
      </vt:variant>
      <vt:variant>
        <vt:lpwstr>_Toc169166719</vt:lpwstr>
      </vt:variant>
      <vt:variant>
        <vt:i4>1507385</vt:i4>
      </vt:variant>
      <vt:variant>
        <vt:i4>1172</vt:i4>
      </vt:variant>
      <vt:variant>
        <vt:i4>0</vt:i4>
      </vt:variant>
      <vt:variant>
        <vt:i4>5</vt:i4>
      </vt:variant>
      <vt:variant>
        <vt:lpwstr/>
      </vt:variant>
      <vt:variant>
        <vt:lpwstr>_Toc169166718</vt:lpwstr>
      </vt:variant>
      <vt:variant>
        <vt:i4>1507385</vt:i4>
      </vt:variant>
      <vt:variant>
        <vt:i4>1166</vt:i4>
      </vt:variant>
      <vt:variant>
        <vt:i4>0</vt:i4>
      </vt:variant>
      <vt:variant>
        <vt:i4>5</vt:i4>
      </vt:variant>
      <vt:variant>
        <vt:lpwstr/>
      </vt:variant>
      <vt:variant>
        <vt:lpwstr>_Toc169166717</vt:lpwstr>
      </vt:variant>
      <vt:variant>
        <vt:i4>1507385</vt:i4>
      </vt:variant>
      <vt:variant>
        <vt:i4>1160</vt:i4>
      </vt:variant>
      <vt:variant>
        <vt:i4>0</vt:i4>
      </vt:variant>
      <vt:variant>
        <vt:i4>5</vt:i4>
      </vt:variant>
      <vt:variant>
        <vt:lpwstr/>
      </vt:variant>
      <vt:variant>
        <vt:lpwstr>_Toc169166716</vt:lpwstr>
      </vt:variant>
      <vt:variant>
        <vt:i4>1507385</vt:i4>
      </vt:variant>
      <vt:variant>
        <vt:i4>1154</vt:i4>
      </vt:variant>
      <vt:variant>
        <vt:i4>0</vt:i4>
      </vt:variant>
      <vt:variant>
        <vt:i4>5</vt:i4>
      </vt:variant>
      <vt:variant>
        <vt:lpwstr/>
      </vt:variant>
      <vt:variant>
        <vt:lpwstr>_Toc169166715</vt:lpwstr>
      </vt:variant>
      <vt:variant>
        <vt:i4>1507385</vt:i4>
      </vt:variant>
      <vt:variant>
        <vt:i4>1148</vt:i4>
      </vt:variant>
      <vt:variant>
        <vt:i4>0</vt:i4>
      </vt:variant>
      <vt:variant>
        <vt:i4>5</vt:i4>
      </vt:variant>
      <vt:variant>
        <vt:lpwstr/>
      </vt:variant>
      <vt:variant>
        <vt:lpwstr>_Toc169166714</vt:lpwstr>
      </vt:variant>
      <vt:variant>
        <vt:i4>1507385</vt:i4>
      </vt:variant>
      <vt:variant>
        <vt:i4>1142</vt:i4>
      </vt:variant>
      <vt:variant>
        <vt:i4>0</vt:i4>
      </vt:variant>
      <vt:variant>
        <vt:i4>5</vt:i4>
      </vt:variant>
      <vt:variant>
        <vt:lpwstr/>
      </vt:variant>
      <vt:variant>
        <vt:lpwstr>_Toc169166713</vt:lpwstr>
      </vt:variant>
      <vt:variant>
        <vt:i4>1507385</vt:i4>
      </vt:variant>
      <vt:variant>
        <vt:i4>1136</vt:i4>
      </vt:variant>
      <vt:variant>
        <vt:i4>0</vt:i4>
      </vt:variant>
      <vt:variant>
        <vt:i4>5</vt:i4>
      </vt:variant>
      <vt:variant>
        <vt:lpwstr/>
      </vt:variant>
      <vt:variant>
        <vt:lpwstr>_Toc169166712</vt:lpwstr>
      </vt:variant>
      <vt:variant>
        <vt:i4>1507385</vt:i4>
      </vt:variant>
      <vt:variant>
        <vt:i4>1130</vt:i4>
      </vt:variant>
      <vt:variant>
        <vt:i4>0</vt:i4>
      </vt:variant>
      <vt:variant>
        <vt:i4>5</vt:i4>
      </vt:variant>
      <vt:variant>
        <vt:lpwstr/>
      </vt:variant>
      <vt:variant>
        <vt:lpwstr>_Toc169166711</vt:lpwstr>
      </vt:variant>
      <vt:variant>
        <vt:i4>1507385</vt:i4>
      </vt:variant>
      <vt:variant>
        <vt:i4>1124</vt:i4>
      </vt:variant>
      <vt:variant>
        <vt:i4>0</vt:i4>
      </vt:variant>
      <vt:variant>
        <vt:i4>5</vt:i4>
      </vt:variant>
      <vt:variant>
        <vt:lpwstr/>
      </vt:variant>
      <vt:variant>
        <vt:lpwstr>_Toc169166710</vt:lpwstr>
      </vt:variant>
      <vt:variant>
        <vt:i4>1441849</vt:i4>
      </vt:variant>
      <vt:variant>
        <vt:i4>1118</vt:i4>
      </vt:variant>
      <vt:variant>
        <vt:i4>0</vt:i4>
      </vt:variant>
      <vt:variant>
        <vt:i4>5</vt:i4>
      </vt:variant>
      <vt:variant>
        <vt:lpwstr/>
      </vt:variant>
      <vt:variant>
        <vt:lpwstr>_Toc169166709</vt:lpwstr>
      </vt:variant>
      <vt:variant>
        <vt:i4>1441849</vt:i4>
      </vt:variant>
      <vt:variant>
        <vt:i4>1112</vt:i4>
      </vt:variant>
      <vt:variant>
        <vt:i4>0</vt:i4>
      </vt:variant>
      <vt:variant>
        <vt:i4>5</vt:i4>
      </vt:variant>
      <vt:variant>
        <vt:lpwstr/>
      </vt:variant>
      <vt:variant>
        <vt:lpwstr>_Toc169166708</vt:lpwstr>
      </vt:variant>
      <vt:variant>
        <vt:i4>1441849</vt:i4>
      </vt:variant>
      <vt:variant>
        <vt:i4>1106</vt:i4>
      </vt:variant>
      <vt:variant>
        <vt:i4>0</vt:i4>
      </vt:variant>
      <vt:variant>
        <vt:i4>5</vt:i4>
      </vt:variant>
      <vt:variant>
        <vt:lpwstr/>
      </vt:variant>
      <vt:variant>
        <vt:lpwstr>_Toc169166707</vt:lpwstr>
      </vt:variant>
      <vt:variant>
        <vt:i4>1441849</vt:i4>
      </vt:variant>
      <vt:variant>
        <vt:i4>1100</vt:i4>
      </vt:variant>
      <vt:variant>
        <vt:i4>0</vt:i4>
      </vt:variant>
      <vt:variant>
        <vt:i4>5</vt:i4>
      </vt:variant>
      <vt:variant>
        <vt:lpwstr/>
      </vt:variant>
      <vt:variant>
        <vt:lpwstr>_Toc169166706</vt:lpwstr>
      </vt:variant>
      <vt:variant>
        <vt:i4>1441849</vt:i4>
      </vt:variant>
      <vt:variant>
        <vt:i4>1094</vt:i4>
      </vt:variant>
      <vt:variant>
        <vt:i4>0</vt:i4>
      </vt:variant>
      <vt:variant>
        <vt:i4>5</vt:i4>
      </vt:variant>
      <vt:variant>
        <vt:lpwstr/>
      </vt:variant>
      <vt:variant>
        <vt:lpwstr>_Toc169166705</vt:lpwstr>
      </vt:variant>
      <vt:variant>
        <vt:i4>1441849</vt:i4>
      </vt:variant>
      <vt:variant>
        <vt:i4>1088</vt:i4>
      </vt:variant>
      <vt:variant>
        <vt:i4>0</vt:i4>
      </vt:variant>
      <vt:variant>
        <vt:i4>5</vt:i4>
      </vt:variant>
      <vt:variant>
        <vt:lpwstr/>
      </vt:variant>
      <vt:variant>
        <vt:lpwstr>_Toc169166704</vt:lpwstr>
      </vt:variant>
      <vt:variant>
        <vt:i4>1441849</vt:i4>
      </vt:variant>
      <vt:variant>
        <vt:i4>1082</vt:i4>
      </vt:variant>
      <vt:variant>
        <vt:i4>0</vt:i4>
      </vt:variant>
      <vt:variant>
        <vt:i4>5</vt:i4>
      </vt:variant>
      <vt:variant>
        <vt:lpwstr/>
      </vt:variant>
      <vt:variant>
        <vt:lpwstr>_Toc169166703</vt:lpwstr>
      </vt:variant>
      <vt:variant>
        <vt:i4>1441849</vt:i4>
      </vt:variant>
      <vt:variant>
        <vt:i4>1076</vt:i4>
      </vt:variant>
      <vt:variant>
        <vt:i4>0</vt:i4>
      </vt:variant>
      <vt:variant>
        <vt:i4>5</vt:i4>
      </vt:variant>
      <vt:variant>
        <vt:lpwstr/>
      </vt:variant>
      <vt:variant>
        <vt:lpwstr>_Toc169166702</vt:lpwstr>
      </vt:variant>
      <vt:variant>
        <vt:i4>1441849</vt:i4>
      </vt:variant>
      <vt:variant>
        <vt:i4>1070</vt:i4>
      </vt:variant>
      <vt:variant>
        <vt:i4>0</vt:i4>
      </vt:variant>
      <vt:variant>
        <vt:i4>5</vt:i4>
      </vt:variant>
      <vt:variant>
        <vt:lpwstr/>
      </vt:variant>
      <vt:variant>
        <vt:lpwstr>_Toc169166701</vt:lpwstr>
      </vt:variant>
      <vt:variant>
        <vt:i4>1441849</vt:i4>
      </vt:variant>
      <vt:variant>
        <vt:i4>1064</vt:i4>
      </vt:variant>
      <vt:variant>
        <vt:i4>0</vt:i4>
      </vt:variant>
      <vt:variant>
        <vt:i4>5</vt:i4>
      </vt:variant>
      <vt:variant>
        <vt:lpwstr/>
      </vt:variant>
      <vt:variant>
        <vt:lpwstr>_Toc169166700</vt:lpwstr>
      </vt:variant>
      <vt:variant>
        <vt:i4>2031672</vt:i4>
      </vt:variant>
      <vt:variant>
        <vt:i4>1058</vt:i4>
      </vt:variant>
      <vt:variant>
        <vt:i4>0</vt:i4>
      </vt:variant>
      <vt:variant>
        <vt:i4>5</vt:i4>
      </vt:variant>
      <vt:variant>
        <vt:lpwstr/>
      </vt:variant>
      <vt:variant>
        <vt:lpwstr>_Toc169166699</vt:lpwstr>
      </vt:variant>
      <vt:variant>
        <vt:i4>2031672</vt:i4>
      </vt:variant>
      <vt:variant>
        <vt:i4>1052</vt:i4>
      </vt:variant>
      <vt:variant>
        <vt:i4>0</vt:i4>
      </vt:variant>
      <vt:variant>
        <vt:i4>5</vt:i4>
      </vt:variant>
      <vt:variant>
        <vt:lpwstr/>
      </vt:variant>
      <vt:variant>
        <vt:lpwstr>_Toc169166698</vt:lpwstr>
      </vt:variant>
      <vt:variant>
        <vt:i4>2031672</vt:i4>
      </vt:variant>
      <vt:variant>
        <vt:i4>1046</vt:i4>
      </vt:variant>
      <vt:variant>
        <vt:i4>0</vt:i4>
      </vt:variant>
      <vt:variant>
        <vt:i4>5</vt:i4>
      </vt:variant>
      <vt:variant>
        <vt:lpwstr/>
      </vt:variant>
      <vt:variant>
        <vt:lpwstr>_Toc169166697</vt:lpwstr>
      </vt:variant>
      <vt:variant>
        <vt:i4>2031672</vt:i4>
      </vt:variant>
      <vt:variant>
        <vt:i4>1040</vt:i4>
      </vt:variant>
      <vt:variant>
        <vt:i4>0</vt:i4>
      </vt:variant>
      <vt:variant>
        <vt:i4>5</vt:i4>
      </vt:variant>
      <vt:variant>
        <vt:lpwstr/>
      </vt:variant>
      <vt:variant>
        <vt:lpwstr>_Toc169166696</vt:lpwstr>
      </vt:variant>
      <vt:variant>
        <vt:i4>2031672</vt:i4>
      </vt:variant>
      <vt:variant>
        <vt:i4>1034</vt:i4>
      </vt:variant>
      <vt:variant>
        <vt:i4>0</vt:i4>
      </vt:variant>
      <vt:variant>
        <vt:i4>5</vt:i4>
      </vt:variant>
      <vt:variant>
        <vt:lpwstr/>
      </vt:variant>
      <vt:variant>
        <vt:lpwstr>_Toc169166695</vt:lpwstr>
      </vt:variant>
      <vt:variant>
        <vt:i4>2031672</vt:i4>
      </vt:variant>
      <vt:variant>
        <vt:i4>1028</vt:i4>
      </vt:variant>
      <vt:variant>
        <vt:i4>0</vt:i4>
      </vt:variant>
      <vt:variant>
        <vt:i4>5</vt:i4>
      </vt:variant>
      <vt:variant>
        <vt:lpwstr/>
      </vt:variant>
      <vt:variant>
        <vt:lpwstr>_Toc169166694</vt:lpwstr>
      </vt:variant>
      <vt:variant>
        <vt:i4>2031672</vt:i4>
      </vt:variant>
      <vt:variant>
        <vt:i4>1022</vt:i4>
      </vt:variant>
      <vt:variant>
        <vt:i4>0</vt:i4>
      </vt:variant>
      <vt:variant>
        <vt:i4>5</vt:i4>
      </vt:variant>
      <vt:variant>
        <vt:lpwstr/>
      </vt:variant>
      <vt:variant>
        <vt:lpwstr>_Toc169166693</vt:lpwstr>
      </vt:variant>
      <vt:variant>
        <vt:i4>2031672</vt:i4>
      </vt:variant>
      <vt:variant>
        <vt:i4>1016</vt:i4>
      </vt:variant>
      <vt:variant>
        <vt:i4>0</vt:i4>
      </vt:variant>
      <vt:variant>
        <vt:i4>5</vt:i4>
      </vt:variant>
      <vt:variant>
        <vt:lpwstr/>
      </vt:variant>
      <vt:variant>
        <vt:lpwstr>_Toc169166692</vt:lpwstr>
      </vt:variant>
      <vt:variant>
        <vt:i4>2031672</vt:i4>
      </vt:variant>
      <vt:variant>
        <vt:i4>1010</vt:i4>
      </vt:variant>
      <vt:variant>
        <vt:i4>0</vt:i4>
      </vt:variant>
      <vt:variant>
        <vt:i4>5</vt:i4>
      </vt:variant>
      <vt:variant>
        <vt:lpwstr/>
      </vt:variant>
      <vt:variant>
        <vt:lpwstr>_Toc169166691</vt:lpwstr>
      </vt:variant>
      <vt:variant>
        <vt:i4>2031672</vt:i4>
      </vt:variant>
      <vt:variant>
        <vt:i4>1004</vt:i4>
      </vt:variant>
      <vt:variant>
        <vt:i4>0</vt:i4>
      </vt:variant>
      <vt:variant>
        <vt:i4>5</vt:i4>
      </vt:variant>
      <vt:variant>
        <vt:lpwstr/>
      </vt:variant>
      <vt:variant>
        <vt:lpwstr>_Toc169166690</vt:lpwstr>
      </vt:variant>
      <vt:variant>
        <vt:i4>1966136</vt:i4>
      </vt:variant>
      <vt:variant>
        <vt:i4>998</vt:i4>
      </vt:variant>
      <vt:variant>
        <vt:i4>0</vt:i4>
      </vt:variant>
      <vt:variant>
        <vt:i4>5</vt:i4>
      </vt:variant>
      <vt:variant>
        <vt:lpwstr/>
      </vt:variant>
      <vt:variant>
        <vt:lpwstr>_Toc169166689</vt:lpwstr>
      </vt:variant>
      <vt:variant>
        <vt:i4>1966136</vt:i4>
      </vt:variant>
      <vt:variant>
        <vt:i4>992</vt:i4>
      </vt:variant>
      <vt:variant>
        <vt:i4>0</vt:i4>
      </vt:variant>
      <vt:variant>
        <vt:i4>5</vt:i4>
      </vt:variant>
      <vt:variant>
        <vt:lpwstr/>
      </vt:variant>
      <vt:variant>
        <vt:lpwstr>_Toc169166688</vt:lpwstr>
      </vt:variant>
      <vt:variant>
        <vt:i4>1966136</vt:i4>
      </vt:variant>
      <vt:variant>
        <vt:i4>986</vt:i4>
      </vt:variant>
      <vt:variant>
        <vt:i4>0</vt:i4>
      </vt:variant>
      <vt:variant>
        <vt:i4>5</vt:i4>
      </vt:variant>
      <vt:variant>
        <vt:lpwstr/>
      </vt:variant>
      <vt:variant>
        <vt:lpwstr>_Toc169166687</vt:lpwstr>
      </vt:variant>
      <vt:variant>
        <vt:i4>1966136</vt:i4>
      </vt:variant>
      <vt:variant>
        <vt:i4>980</vt:i4>
      </vt:variant>
      <vt:variant>
        <vt:i4>0</vt:i4>
      </vt:variant>
      <vt:variant>
        <vt:i4>5</vt:i4>
      </vt:variant>
      <vt:variant>
        <vt:lpwstr/>
      </vt:variant>
      <vt:variant>
        <vt:lpwstr>_Toc169166686</vt:lpwstr>
      </vt:variant>
      <vt:variant>
        <vt:i4>1966136</vt:i4>
      </vt:variant>
      <vt:variant>
        <vt:i4>974</vt:i4>
      </vt:variant>
      <vt:variant>
        <vt:i4>0</vt:i4>
      </vt:variant>
      <vt:variant>
        <vt:i4>5</vt:i4>
      </vt:variant>
      <vt:variant>
        <vt:lpwstr/>
      </vt:variant>
      <vt:variant>
        <vt:lpwstr>_Toc169166685</vt:lpwstr>
      </vt:variant>
      <vt:variant>
        <vt:i4>1966136</vt:i4>
      </vt:variant>
      <vt:variant>
        <vt:i4>968</vt:i4>
      </vt:variant>
      <vt:variant>
        <vt:i4>0</vt:i4>
      </vt:variant>
      <vt:variant>
        <vt:i4>5</vt:i4>
      </vt:variant>
      <vt:variant>
        <vt:lpwstr/>
      </vt:variant>
      <vt:variant>
        <vt:lpwstr>_Toc169166684</vt:lpwstr>
      </vt:variant>
      <vt:variant>
        <vt:i4>1966136</vt:i4>
      </vt:variant>
      <vt:variant>
        <vt:i4>962</vt:i4>
      </vt:variant>
      <vt:variant>
        <vt:i4>0</vt:i4>
      </vt:variant>
      <vt:variant>
        <vt:i4>5</vt:i4>
      </vt:variant>
      <vt:variant>
        <vt:lpwstr/>
      </vt:variant>
      <vt:variant>
        <vt:lpwstr>_Toc169166683</vt:lpwstr>
      </vt:variant>
      <vt:variant>
        <vt:i4>1966136</vt:i4>
      </vt:variant>
      <vt:variant>
        <vt:i4>956</vt:i4>
      </vt:variant>
      <vt:variant>
        <vt:i4>0</vt:i4>
      </vt:variant>
      <vt:variant>
        <vt:i4>5</vt:i4>
      </vt:variant>
      <vt:variant>
        <vt:lpwstr/>
      </vt:variant>
      <vt:variant>
        <vt:lpwstr>_Toc169166682</vt:lpwstr>
      </vt:variant>
      <vt:variant>
        <vt:i4>1966136</vt:i4>
      </vt:variant>
      <vt:variant>
        <vt:i4>950</vt:i4>
      </vt:variant>
      <vt:variant>
        <vt:i4>0</vt:i4>
      </vt:variant>
      <vt:variant>
        <vt:i4>5</vt:i4>
      </vt:variant>
      <vt:variant>
        <vt:lpwstr/>
      </vt:variant>
      <vt:variant>
        <vt:lpwstr>_Toc169166681</vt:lpwstr>
      </vt:variant>
      <vt:variant>
        <vt:i4>1966136</vt:i4>
      </vt:variant>
      <vt:variant>
        <vt:i4>944</vt:i4>
      </vt:variant>
      <vt:variant>
        <vt:i4>0</vt:i4>
      </vt:variant>
      <vt:variant>
        <vt:i4>5</vt:i4>
      </vt:variant>
      <vt:variant>
        <vt:lpwstr/>
      </vt:variant>
      <vt:variant>
        <vt:lpwstr>_Toc169166680</vt:lpwstr>
      </vt:variant>
      <vt:variant>
        <vt:i4>1114168</vt:i4>
      </vt:variant>
      <vt:variant>
        <vt:i4>938</vt:i4>
      </vt:variant>
      <vt:variant>
        <vt:i4>0</vt:i4>
      </vt:variant>
      <vt:variant>
        <vt:i4>5</vt:i4>
      </vt:variant>
      <vt:variant>
        <vt:lpwstr/>
      </vt:variant>
      <vt:variant>
        <vt:lpwstr>_Toc169166679</vt:lpwstr>
      </vt:variant>
      <vt:variant>
        <vt:i4>1114168</vt:i4>
      </vt:variant>
      <vt:variant>
        <vt:i4>932</vt:i4>
      </vt:variant>
      <vt:variant>
        <vt:i4>0</vt:i4>
      </vt:variant>
      <vt:variant>
        <vt:i4>5</vt:i4>
      </vt:variant>
      <vt:variant>
        <vt:lpwstr/>
      </vt:variant>
      <vt:variant>
        <vt:lpwstr>_Toc169166678</vt:lpwstr>
      </vt:variant>
      <vt:variant>
        <vt:i4>1114168</vt:i4>
      </vt:variant>
      <vt:variant>
        <vt:i4>926</vt:i4>
      </vt:variant>
      <vt:variant>
        <vt:i4>0</vt:i4>
      </vt:variant>
      <vt:variant>
        <vt:i4>5</vt:i4>
      </vt:variant>
      <vt:variant>
        <vt:lpwstr/>
      </vt:variant>
      <vt:variant>
        <vt:lpwstr>_Toc169166677</vt:lpwstr>
      </vt:variant>
      <vt:variant>
        <vt:i4>1114168</vt:i4>
      </vt:variant>
      <vt:variant>
        <vt:i4>920</vt:i4>
      </vt:variant>
      <vt:variant>
        <vt:i4>0</vt:i4>
      </vt:variant>
      <vt:variant>
        <vt:i4>5</vt:i4>
      </vt:variant>
      <vt:variant>
        <vt:lpwstr/>
      </vt:variant>
      <vt:variant>
        <vt:lpwstr>_Toc169166676</vt:lpwstr>
      </vt:variant>
      <vt:variant>
        <vt:i4>1114168</vt:i4>
      </vt:variant>
      <vt:variant>
        <vt:i4>914</vt:i4>
      </vt:variant>
      <vt:variant>
        <vt:i4>0</vt:i4>
      </vt:variant>
      <vt:variant>
        <vt:i4>5</vt:i4>
      </vt:variant>
      <vt:variant>
        <vt:lpwstr/>
      </vt:variant>
      <vt:variant>
        <vt:lpwstr>_Toc169166675</vt:lpwstr>
      </vt:variant>
      <vt:variant>
        <vt:i4>1114168</vt:i4>
      </vt:variant>
      <vt:variant>
        <vt:i4>908</vt:i4>
      </vt:variant>
      <vt:variant>
        <vt:i4>0</vt:i4>
      </vt:variant>
      <vt:variant>
        <vt:i4>5</vt:i4>
      </vt:variant>
      <vt:variant>
        <vt:lpwstr/>
      </vt:variant>
      <vt:variant>
        <vt:lpwstr>_Toc169166674</vt:lpwstr>
      </vt:variant>
      <vt:variant>
        <vt:i4>1114168</vt:i4>
      </vt:variant>
      <vt:variant>
        <vt:i4>902</vt:i4>
      </vt:variant>
      <vt:variant>
        <vt:i4>0</vt:i4>
      </vt:variant>
      <vt:variant>
        <vt:i4>5</vt:i4>
      </vt:variant>
      <vt:variant>
        <vt:lpwstr/>
      </vt:variant>
      <vt:variant>
        <vt:lpwstr>_Toc169166673</vt:lpwstr>
      </vt:variant>
      <vt:variant>
        <vt:i4>1114168</vt:i4>
      </vt:variant>
      <vt:variant>
        <vt:i4>896</vt:i4>
      </vt:variant>
      <vt:variant>
        <vt:i4>0</vt:i4>
      </vt:variant>
      <vt:variant>
        <vt:i4>5</vt:i4>
      </vt:variant>
      <vt:variant>
        <vt:lpwstr/>
      </vt:variant>
      <vt:variant>
        <vt:lpwstr>_Toc169166672</vt:lpwstr>
      </vt:variant>
      <vt:variant>
        <vt:i4>1114168</vt:i4>
      </vt:variant>
      <vt:variant>
        <vt:i4>890</vt:i4>
      </vt:variant>
      <vt:variant>
        <vt:i4>0</vt:i4>
      </vt:variant>
      <vt:variant>
        <vt:i4>5</vt:i4>
      </vt:variant>
      <vt:variant>
        <vt:lpwstr/>
      </vt:variant>
      <vt:variant>
        <vt:lpwstr>_Toc169166671</vt:lpwstr>
      </vt:variant>
      <vt:variant>
        <vt:i4>1114168</vt:i4>
      </vt:variant>
      <vt:variant>
        <vt:i4>884</vt:i4>
      </vt:variant>
      <vt:variant>
        <vt:i4>0</vt:i4>
      </vt:variant>
      <vt:variant>
        <vt:i4>5</vt:i4>
      </vt:variant>
      <vt:variant>
        <vt:lpwstr/>
      </vt:variant>
      <vt:variant>
        <vt:lpwstr>_Toc169166670</vt:lpwstr>
      </vt:variant>
      <vt:variant>
        <vt:i4>1048632</vt:i4>
      </vt:variant>
      <vt:variant>
        <vt:i4>878</vt:i4>
      </vt:variant>
      <vt:variant>
        <vt:i4>0</vt:i4>
      </vt:variant>
      <vt:variant>
        <vt:i4>5</vt:i4>
      </vt:variant>
      <vt:variant>
        <vt:lpwstr/>
      </vt:variant>
      <vt:variant>
        <vt:lpwstr>_Toc169166669</vt:lpwstr>
      </vt:variant>
      <vt:variant>
        <vt:i4>1048632</vt:i4>
      </vt:variant>
      <vt:variant>
        <vt:i4>872</vt:i4>
      </vt:variant>
      <vt:variant>
        <vt:i4>0</vt:i4>
      </vt:variant>
      <vt:variant>
        <vt:i4>5</vt:i4>
      </vt:variant>
      <vt:variant>
        <vt:lpwstr/>
      </vt:variant>
      <vt:variant>
        <vt:lpwstr>_Toc169166668</vt:lpwstr>
      </vt:variant>
      <vt:variant>
        <vt:i4>1048632</vt:i4>
      </vt:variant>
      <vt:variant>
        <vt:i4>866</vt:i4>
      </vt:variant>
      <vt:variant>
        <vt:i4>0</vt:i4>
      </vt:variant>
      <vt:variant>
        <vt:i4>5</vt:i4>
      </vt:variant>
      <vt:variant>
        <vt:lpwstr/>
      </vt:variant>
      <vt:variant>
        <vt:lpwstr>_Toc169166667</vt:lpwstr>
      </vt:variant>
      <vt:variant>
        <vt:i4>1048632</vt:i4>
      </vt:variant>
      <vt:variant>
        <vt:i4>860</vt:i4>
      </vt:variant>
      <vt:variant>
        <vt:i4>0</vt:i4>
      </vt:variant>
      <vt:variant>
        <vt:i4>5</vt:i4>
      </vt:variant>
      <vt:variant>
        <vt:lpwstr/>
      </vt:variant>
      <vt:variant>
        <vt:lpwstr>_Toc169166666</vt:lpwstr>
      </vt:variant>
      <vt:variant>
        <vt:i4>1048632</vt:i4>
      </vt:variant>
      <vt:variant>
        <vt:i4>854</vt:i4>
      </vt:variant>
      <vt:variant>
        <vt:i4>0</vt:i4>
      </vt:variant>
      <vt:variant>
        <vt:i4>5</vt:i4>
      </vt:variant>
      <vt:variant>
        <vt:lpwstr/>
      </vt:variant>
      <vt:variant>
        <vt:lpwstr>_Toc169166665</vt:lpwstr>
      </vt:variant>
      <vt:variant>
        <vt:i4>1048632</vt:i4>
      </vt:variant>
      <vt:variant>
        <vt:i4>848</vt:i4>
      </vt:variant>
      <vt:variant>
        <vt:i4>0</vt:i4>
      </vt:variant>
      <vt:variant>
        <vt:i4>5</vt:i4>
      </vt:variant>
      <vt:variant>
        <vt:lpwstr/>
      </vt:variant>
      <vt:variant>
        <vt:lpwstr>_Toc169166664</vt:lpwstr>
      </vt:variant>
      <vt:variant>
        <vt:i4>1048632</vt:i4>
      </vt:variant>
      <vt:variant>
        <vt:i4>842</vt:i4>
      </vt:variant>
      <vt:variant>
        <vt:i4>0</vt:i4>
      </vt:variant>
      <vt:variant>
        <vt:i4>5</vt:i4>
      </vt:variant>
      <vt:variant>
        <vt:lpwstr/>
      </vt:variant>
      <vt:variant>
        <vt:lpwstr>_Toc169166663</vt:lpwstr>
      </vt:variant>
      <vt:variant>
        <vt:i4>1048632</vt:i4>
      </vt:variant>
      <vt:variant>
        <vt:i4>836</vt:i4>
      </vt:variant>
      <vt:variant>
        <vt:i4>0</vt:i4>
      </vt:variant>
      <vt:variant>
        <vt:i4>5</vt:i4>
      </vt:variant>
      <vt:variant>
        <vt:lpwstr/>
      </vt:variant>
      <vt:variant>
        <vt:lpwstr>_Toc169166662</vt:lpwstr>
      </vt:variant>
      <vt:variant>
        <vt:i4>1048632</vt:i4>
      </vt:variant>
      <vt:variant>
        <vt:i4>830</vt:i4>
      </vt:variant>
      <vt:variant>
        <vt:i4>0</vt:i4>
      </vt:variant>
      <vt:variant>
        <vt:i4>5</vt:i4>
      </vt:variant>
      <vt:variant>
        <vt:lpwstr/>
      </vt:variant>
      <vt:variant>
        <vt:lpwstr>_Toc169166661</vt:lpwstr>
      </vt:variant>
      <vt:variant>
        <vt:i4>1048632</vt:i4>
      </vt:variant>
      <vt:variant>
        <vt:i4>824</vt:i4>
      </vt:variant>
      <vt:variant>
        <vt:i4>0</vt:i4>
      </vt:variant>
      <vt:variant>
        <vt:i4>5</vt:i4>
      </vt:variant>
      <vt:variant>
        <vt:lpwstr/>
      </vt:variant>
      <vt:variant>
        <vt:lpwstr>_Toc169166660</vt:lpwstr>
      </vt:variant>
      <vt:variant>
        <vt:i4>1245240</vt:i4>
      </vt:variant>
      <vt:variant>
        <vt:i4>818</vt:i4>
      </vt:variant>
      <vt:variant>
        <vt:i4>0</vt:i4>
      </vt:variant>
      <vt:variant>
        <vt:i4>5</vt:i4>
      </vt:variant>
      <vt:variant>
        <vt:lpwstr/>
      </vt:variant>
      <vt:variant>
        <vt:lpwstr>_Toc169166659</vt:lpwstr>
      </vt:variant>
      <vt:variant>
        <vt:i4>1245240</vt:i4>
      </vt:variant>
      <vt:variant>
        <vt:i4>812</vt:i4>
      </vt:variant>
      <vt:variant>
        <vt:i4>0</vt:i4>
      </vt:variant>
      <vt:variant>
        <vt:i4>5</vt:i4>
      </vt:variant>
      <vt:variant>
        <vt:lpwstr/>
      </vt:variant>
      <vt:variant>
        <vt:lpwstr>_Toc169166658</vt:lpwstr>
      </vt:variant>
      <vt:variant>
        <vt:i4>1245240</vt:i4>
      </vt:variant>
      <vt:variant>
        <vt:i4>806</vt:i4>
      </vt:variant>
      <vt:variant>
        <vt:i4>0</vt:i4>
      </vt:variant>
      <vt:variant>
        <vt:i4>5</vt:i4>
      </vt:variant>
      <vt:variant>
        <vt:lpwstr/>
      </vt:variant>
      <vt:variant>
        <vt:lpwstr>_Toc169166657</vt:lpwstr>
      </vt:variant>
      <vt:variant>
        <vt:i4>1245240</vt:i4>
      </vt:variant>
      <vt:variant>
        <vt:i4>800</vt:i4>
      </vt:variant>
      <vt:variant>
        <vt:i4>0</vt:i4>
      </vt:variant>
      <vt:variant>
        <vt:i4>5</vt:i4>
      </vt:variant>
      <vt:variant>
        <vt:lpwstr/>
      </vt:variant>
      <vt:variant>
        <vt:lpwstr>_Toc169166656</vt:lpwstr>
      </vt:variant>
      <vt:variant>
        <vt:i4>1245240</vt:i4>
      </vt:variant>
      <vt:variant>
        <vt:i4>794</vt:i4>
      </vt:variant>
      <vt:variant>
        <vt:i4>0</vt:i4>
      </vt:variant>
      <vt:variant>
        <vt:i4>5</vt:i4>
      </vt:variant>
      <vt:variant>
        <vt:lpwstr/>
      </vt:variant>
      <vt:variant>
        <vt:lpwstr>_Toc169166655</vt:lpwstr>
      </vt:variant>
      <vt:variant>
        <vt:i4>1245240</vt:i4>
      </vt:variant>
      <vt:variant>
        <vt:i4>788</vt:i4>
      </vt:variant>
      <vt:variant>
        <vt:i4>0</vt:i4>
      </vt:variant>
      <vt:variant>
        <vt:i4>5</vt:i4>
      </vt:variant>
      <vt:variant>
        <vt:lpwstr/>
      </vt:variant>
      <vt:variant>
        <vt:lpwstr>_Toc169166654</vt:lpwstr>
      </vt:variant>
      <vt:variant>
        <vt:i4>1245240</vt:i4>
      </vt:variant>
      <vt:variant>
        <vt:i4>782</vt:i4>
      </vt:variant>
      <vt:variant>
        <vt:i4>0</vt:i4>
      </vt:variant>
      <vt:variant>
        <vt:i4>5</vt:i4>
      </vt:variant>
      <vt:variant>
        <vt:lpwstr/>
      </vt:variant>
      <vt:variant>
        <vt:lpwstr>_Toc169166653</vt:lpwstr>
      </vt:variant>
      <vt:variant>
        <vt:i4>1245240</vt:i4>
      </vt:variant>
      <vt:variant>
        <vt:i4>776</vt:i4>
      </vt:variant>
      <vt:variant>
        <vt:i4>0</vt:i4>
      </vt:variant>
      <vt:variant>
        <vt:i4>5</vt:i4>
      </vt:variant>
      <vt:variant>
        <vt:lpwstr/>
      </vt:variant>
      <vt:variant>
        <vt:lpwstr>_Toc169166652</vt:lpwstr>
      </vt:variant>
      <vt:variant>
        <vt:i4>1245240</vt:i4>
      </vt:variant>
      <vt:variant>
        <vt:i4>770</vt:i4>
      </vt:variant>
      <vt:variant>
        <vt:i4>0</vt:i4>
      </vt:variant>
      <vt:variant>
        <vt:i4>5</vt:i4>
      </vt:variant>
      <vt:variant>
        <vt:lpwstr/>
      </vt:variant>
      <vt:variant>
        <vt:lpwstr>_Toc169166651</vt:lpwstr>
      </vt:variant>
      <vt:variant>
        <vt:i4>1245240</vt:i4>
      </vt:variant>
      <vt:variant>
        <vt:i4>764</vt:i4>
      </vt:variant>
      <vt:variant>
        <vt:i4>0</vt:i4>
      </vt:variant>
      <vt:variant>
        <vt:i4>5</vt:i4>
      </vt:variant>
      <vt:variant>
        <vt:lpwstr/>
      </vt:variant>
      <vt:variant>
        <vt:lpwstr>_Toc169166650</vt:lpwstr>
      </vt:variant>
      <vt:variant>
        <vt:i4>1179704</vt:i4>
      </vt:variant>
      <vt:variant>
        <vt:i4>758</vt:i4>
      </vt:variant>
      <vt:variant>
        <vt:i4>0</vt:i4>
      </vt:variant>
      <vt:variant>
        <vt:i4>5</vt:i4>
      </vt:variant>
      <vt:variant>
        <vt:lpwstr/>
      </vt:variant>
      <vt:variant>
        <vt:lpwstr>_Toc169166649</vt:lpwstr>
      </vt:variant>
      <vt:variant>
        <vt:i4>1179704</vt:i4>
      </vt:variant>
      <vt:variant>
        <vt:i4>752</vt:i4>
      </vt:variant>
      <vt:variant>
        <vt:i4>0</vt:i4>
      </vt:variant>
      <vt:variant>
        <vt:i4>5</vt:i4>
      </vt:variant>
      <vt:variant>
        <vt:lpwstr/>
      </vt:variant>
      <vt:variant>
        <vt:lpwstr>_Toc169166648</vt:lpwstr>
      </vt:variant>
      <vt:variant>
        <vt:i4>1179704</vt:i4>
      </vt:variant>
      <vt:variant>
        <vt:i4>746</vt:i4>
      </vt:variant>
      <vt:variant>
        <vt:i4>0</vt:i4>
      </vt:variant>
      <vt:variant>
        <vt:i4>5</vt:i4>
      </vt:variant>
      <vt:variant>
        <vt:lpwstr/>
      </vt:variant>
      <vt:variant>
        <vt:lpwstr>_Toc169166647</vt:lpwstr>
      </vt:variant>
      <vt:variant>
        <vt:i4>1179704</vt:i4>
      </vt:variant>
      <vt:variant>
        <vt:i4>740</vt:i4>
      </vt:variant>
      <vt:variant>
        <vt:i4>0</vt:i4>
      </vt:variant>
      <vt:variant>
        <vt:i4>5</vt:i4>
      </vt:variant>
      <vt:variant>
        <vt:lpwstr/>
      </vt:variant>
      <vt:variant>
        <vt:lpwstr>_Toc169166646</vt:lpwstr>
      </vt:variant>
      <vt:variant>
        <vt:i4>1179704</vt:i4>
      </vt:variant>
      <vt:variant>
        <vt:i4>734</vt:i4>
      </vt:variant>
      <vt:variant>
        <vt:i4>0</vt:i4>
      </vt:variant>
      <vt:variant>
        <vt:i4>5</vt:i4>
      </vt:variant>
      <vt:variant>
        <vt:lpwstr/>
      </vt:variant>
      <vt:variant>
        <vt:lpwstr>_Toc169166645</vt:lpwstr>
      </vt:variant>
      <vt:variant>
        <vt:i4>1179704</vt:i4>
      </vt:variant>
      <vt:variant>
        <vt:i4>728</vt:i4>
      </vt:variant>
      <vt:variant>
        <vt:i4>0</vt:i4>
      </vt:variant>
      <vt:variant>
        <vt:i4>5</vt:i4>
      </vt:variant>
      <vt:variant>
        <vt:lpwstr/>
      </vt:variant>
      <vt:variant>
        <vt:lpwstr>_Toc169166644</vt:lpwstr>
      </vt:variant>
      <vt:variant>
        <vt:i4>1179704</vt:i4>
      </vt:variant>
      <vt:variant>
        <vt:i4>722</vt:i4>
      </vt:variant>
      <vt:variant>
        <vt:i4>0</vt:i4>
      </vt:variant>
      <vt:variant>
        <vt:i4>5</vt:i4>
      </vt:variant>
      <vt:variant>
        <vt:lpwstr/>
      </vt:variant>
      <vt:variant>
        <vt:lpwstr>_Toc169166643</vt:lpwstr>
      </vt:variant>
      <vt:variant>
        <vt:i4>1179704</vt:i4>
      </vt:variant>
      <vt:variant>
        <vt:i4>716</vt:i4>
      </vt:variant>
      <vt:variant>
        <vt:i4>0</vt:i4>
      </vt:variant>
      <vt:variant>
        <vt:i4>5</vt:i4>
      </vt:variant>
      <vt:variant>
        <vt:lpwstr/>
      </vt:variant>
      <vt:variant>
        <vt:lpwstr>_Toc169166642</vt:lpwstr>
      </vt:variant>
      <vt:variant>
        <vt:i4>1179704</vt:i4>
      </vt:variant>
      <vt:variant>
        <vt:i4>710</vt:i4>
      </vt:variant>
      <vt:variant>
        <vt:i4>0</vt:i4>
      </vt:variant>
      <vt:variant>
        <vt:i4>5</vt:i4>
      </vt:variant>
      <vt:variant>
        <vt:lpwstr/>
      </vt:variant>
      <vt:variant>
        <vt:lpwstr>_Toc169166641</vt:lpwstr>
      </vt:variant>
      <vt:variant>
        <vt:i4>1179704</vt:i4>
      </vt:variant>
      <vt:variant>
        <vt:i4>704</vt:i4>
      </vt:variant>
      <vt:variant>
        <vt:i4>0</vt:i4>
      </vt:variant>
      <vt:variant>
        <vt:i4>5</vt:i4>
      </vt:variant>
      <vt:variant>
        <vt:lpwstr/>
      </vt:variant>
      <vt:variant>
        <vt:lpwstr>_Toc169166640</vt:lpwstr>
      </vt:variant>
      <vt:variant>
        <vt:i4>1376312</vt:i4>
      </vt:variant>
      <vt:variant>
        <vt:i4>698</vt:i4>
      </vt:variant>
      <vt:variant>
        <vt:i4>0</vt:i4>
      </vt:variant>
      <vt:variant>
        <vt:i4>5</vt:i4>
      </vt:variant>
      <vt:variant>
        <vt:lpwstr/>
      </vt:variant>
      <vt:variant>
        <vt:lpwstr>_Toc169166639</vt:lpwstr>
      </vt:variant>
      <vt:variant>
        <vt:i4>1376312</vt:i4>
      </vt:variant>
      <vt:variant>
        <vt:i4>692</vt:i4>
      </vt:variant>
      <vt:variant>
        <vt:i4>0</vt:i4>
      </vt:variant>
      <vt:variant>
        <vt:i4>5</vt:i4>
      </vt:variant>
      <vt:variant>
        <vt:lpwstr/>
      </vt:variant>
      <vt:variant>
        <vt:lpwstr>_Toc169166638</vt:lpwstr>
      </vt:variant>
      <vt:variant>
        <vt:i4>1376312</vt:i4>
      </vt:variant>
      <vt:variant>
        <vt:i4>686</vt:i4>
      </vt:variant>
      <vt:variant>
        <vt:i4>0</vt:i4>
      </vt:variant>
      <vt:variant>
        <vt:i4>5</vt:i4>
      </vt:variant>
      <vt:variant>
        <vt:lpwstr/>
      </vt:variant>
      <vt:variant>
        <vt:lpwstr>_Toc169166637</vt:lpwstr>
      </vt:variant>
      <vt:variant>
        <vt:i4>1376312</vt:i4>
      </vt:variant>
      <vt:variant>
        <vt:i4>680</vt:i4>
      </vt:variant>
      <vt:variant>
        <vt:i4>0</vt:i4>
      </vt:variant>
      <vt:variant>
        <vt:i4>5</vt:i4>
      </vt:variant>
      <vt:variant>
        <vt:lpwstr/>
      </vt:variant>
      <vt:variant>
        <vt:lpwstr>_Toc169166636</vt:lpwstr>
      </vt:variant>
      <vt:variant>
        <vt:i4>1376312</vt:i4>
      </vt:variant>
      <vt:variant>
        <vt:i4>674</vt:i4>
      </vt:variant>
      <vt:variant>
        <vt:i4>0</vt:i4>
      </vt:variant>
      <vt:variant>
        <vt:i4>5</vt:i4>
      </vt:variant>
      <vt:variant>
        <vt:lpwstr/>
      </vt:variant>
      <vt:variant>
        <vt:lpwstr>_Toc169166635</vt:lpwstr>
      </vt:variant>
      <vt:variant>
        <vt:i4>1376312</vt:i4>
      </vt:variant>
      <vt:variant>
        <vt:i4>668</vt:i4>
      </vt:variant>
      <vt:variant>
        <vt:i4>0</vt:i4>
      </vt:variant>
      <vt:variant>
        <vt:i4>5</vt:i4>
      </vt:variant>
      <vt:variant>
        <vt:lpwstr/>
      </vt:variant>
      <vt:variant>
        <vt:lpwstr>_Toc169166634</vt:lpwstr>
      </vt:variant>
      <vt:variant>
        <vt:i4>1376312</vt:i4>
      </vt:variant>
      <vt:variant>
        <vt:i4>662</vt:i4>
      </vt:variant>
      <vt:variant>
        <vt:i4>0</vt:i4>
      </vt:variant>
      <vt:variant>
        <vt:i4>5</vt:i4>
      </vt:variant>
      <vt:variant>
        <vt:lpwstr/>
      </vt:variant>
      <vt:variant>
        <vt:lpwstr>_Toc169166633</vt:lpwstr>
      </vt:variant>
      <vt:variant>
        <vt:i4>1376312</vt:i4>
      </vt:variant>
      <vt:variant>
        <vt:i4>656</vt:i4>
      </vt:variant>
      <vt:variant>
        <vt:i4>0</vt:i4>
      </vt:variant>
      <vt:variant>
        <vt:i4>5</vt:i4>
      </vt:variant>
      <vt:variant>
        <vt:lpwstr/>
      </vt:variant>
      <vt:variant>
        <vt:lpwstr>_Toc169166632</vt:lpwstr>
      </vt:variant>
      <vt:variant>
        <vt:i4>1376312</vt:i4>
      </vt:variant>
      <vt:variant>
        <vt:i4>650</vt:i4>
      </vt:variant>
      <vt:variant>
        <vt:i4>0</vt:i4>
      </vt:variant>
      <vt:variant>
        <vt:i4>5</vt:i4>
      </vt:variant>
      <vt:variant>
        <vt:lpwstr/>
      </vt:variant>
      <vt:variant>
        <vt:lpwstr>_Toc169166631</vt:lpwstr>
      </vt:variant>
      <vt:variant>
        <vt:i4>1376312</vt:i4>
      </vt:variant>
      <vt:variant>
        <vt:i4>644</vt:i4>
      </vt:variant>
      <vt:variant>
        <vt:i4>0</vt:i4>
      </vt:variant>
      <vt:variant>
        <vt:i4>5</vt:i4>
      </vt:variant>
      <vt:variant>
        <vt:lpwstr/>
      </vt:variant>
      <vt:variant>
        <vt:lpwstr>_Toc169166630</vt:lpwstr>
      </vt:variant>
      <vt:variant>
        <vt:i4>1310776</vt:i4>
      </vt:variant>
      <vt:variant>
        <vt:i4>638</vt:i4>
      </vt:variant>
      <vt:variant>
        <vt:i4>0</vt:i4>
      </vt:variant>
      <vt:variant>
        <vt:i4>5</vt:i4>
      </vt:variant>
      <vt:variant>
        <vt:lpwstr/>
      </vt:variant>
      <vt:variant>
        <vt:lpwstr>_Toc169166629</vt:lpwstr>
      </vt:variant>
      <vt:variant>
        <vt:i4>1310776</vt:i4>
      </vt:variant>
      <vt:variant>
        <vt:i4>632</vt:i4>
      </vt:variant>
      <vt:variant>
        <vt:i4>0</vt:i4>
      </vt:variant>
      <vt:variant>
        <vt:i4>5</vt:i4>
      </vt:variant>
      <vt:variant>
        <vt:lpwstr/>
      </vt:variant>
      <vt:variant>
        <vt:lpwstr>_Toc169166628</vt:lpwstr>
      </vt:variant>
      <vt:variant>
        <vt:i4>1310776</vt:i4>
      </vt:variant>
      <vt:variant>
        <vt:i4>626</vt:i4>
      </vt:variant>
      <vt:variant>
        <vt:i4>0</vt:i4>
      </vt:variant>
      <vt:variant>
        <vt:i4>5</vt:i4>
      </vt:variant>
      <vt:variant>
        <vt:lpwstr/>
      </vt:variant>
      <vt:variant>
        <vt:lpwstr>_Toc169166627</vt:lpwstr>
      </vt:variant>
      <vt:variant>
        <vt:i4>1310776</vt:i4>
      </vt:variant>
      <vt:variant>
        <vt:i4>620</vt:i4>
      </vt:variant>
      <vt:variant>
        <vt:i4>0</vt:i4>
      </vt:variant>
      <vt:variant>
        <vt:i4>5</vt:i4>
      </vt:variant>
      <vt:variant>
        <vt:lpwstr/>
      </vt:variant>
      <vt:variant>
        <vt:lpwstr>_Toc169166626</vt:lpwstr>
      </vt:variant>
      <vt:variant>
        <vt:i4>1310776</vt:i4>
      </vt:variant>
      <vt:variant>
        <vt:i4>614</vt:i4>
      </vt:variant>
      <vt:variant>
        <vt:i4>0</vt:i4>
      </vt:variant>
      <vt:variant>
        <vt:i4>5</vt:i4>
      </vt:variant>
      <vt:variant>
        <vt:lpwstr/>
      </vt:variant>
      <vt:variant>
        <vt:lpwstr>_Toc169166625</vt:lpwstr>
      </vt:variant>
      <vt:variant>
        <vt:i4>1310776</vt:i4>
      </vt:variant>
      <vt:variant>
        <vt:i4>608</vt:i4>
      </vt:variant>
      <vt:variant>
        <vt:i4>0</vt:i4>
      </vt:variant>
      <vt:variant>
        <vt:i4>5</vt:i4>
      </vt:variant>
      <vt:variant>
        <vt:lpwstr/>
      </vt:variant>
      <vt:variant>
        <vt:lpwstr>_Toc169166624</vt:lpwstr>
      </vt:variant>
      <vt:variant>
        <vt:i4>1310776</vt:i4>
      </vt:variant>
      <vt:variant>
        <vt:i4>602</vt:i4>
      </vt:variant>
      <vt:variant>
        <vt:i4>0</vt:i4>
      </vt:variant>
      <vt:variant>
        <vt:i4>5</vt:i4>
      </vt:variant>
      <vt:variant>
        <vt:lpwstr/>
      </vt:variant>
      <vt:variant>
        <vt:lpwstr>_Toc169166623</vt:lpwstr>
      </vt:variant>
      <vt:variant>
        <vt:i4>1310776</vt:i4>
      </vt:variant>
      <vt:variant>
        <vt:i4>596</vt:i4>
      </vt:variant>
      <vt:variant>
        <vt:i4>0</vt:i4>
      </vt:variant>
      <vt:variant>
        <vt:i4>5</vt:i4>
      </vt:variant>
      <vt:variant>
        <vt:lpwstr/>
      </vt:variant>
      <vt:variant>
        <vt:lpwstr>_Toc169166622</vt:lpwstr>
      </vt:variant>
      <vt:variant>
        <vt:i4>1310776</vt:i4>
      </vt:variant>
      <vt:variant>
        <vt:i4>590</vt:i4>
      </vt:variant>
      <vt:variant>
        <vt:i4>0</vt:i4>
      </vt:variant>
      <vt:variant>
        <vt:i4>5</vt:i4>
      </vt:variant>
      <vt:variant>
        <vt:lpwstr/>
      </vt:variant>
      <vt:variant>
        <vt:lpwstr>_Toc169166621</vt:lpwstr>
      </vt:variant>
      <vt:variant>
        <vt:i4>1310776</vt:i4>
      </vt:variant>
      <vt:variant>
        <vt:i4>584</vt:i4>
      </vt:variant>
      <vt:variant>
        <vt:i4>0</vt:i4>
      </vt:variant>
      <vt:variant>
        <vt:i4>5</vt:i4>
      </vt:variant>
      <vt:variant>
        <vt:lpwstr/>
      </vt:variant>
      <vt:variant>
        <vt:lpwstr>_Toc169166620</vt:lpwstr>
      </vt:variant>
      <vt:variant>
        <vt:i4>1507384</vt:i4>
      </vt:variant>
      <vt:variant>
        <vt:i4>578</vt:i4>
      </vt:variant>
      <vt:variant>
        <vt:i4>0</vt:i4>
      </vt:variant>
      <vt:variant>
        <vt:i4>5</vt:i4>
      </vt:variant>
      <vt:variant>
        <vt:lpwstr/>
      </vt:variant>
      <vt:variant>
        <vt:lpwstr>_Toc169166619</vt:lpwstr>
      </vt:variant>
      <vt:variant>
        <vt:i4>1507384</vt:i4>
      </vt:variant>
      <vt:variant>
        <vt:i4>572</vt:i4>
      </vt:variant>
      <vt:variant>
        <vt:i4>0</vt:i4>
      </vt:variant>
      <vt:variant>
        <vt:i4>5</vt:i4>
      </vt:variant>
      <vt:variant>
        <vt:lpwstr/>
      </vt:variant>
      <vt:variant>
        <vt:lpwstr>_Toc169166618</vt:lpwstr>
      </vt:variant>
      <vt:variant>
        <vt:i4>1507384</vt:i4>
      </vt:variant>
      <vt:variant>
        <vt:i4>566</vt:i4>
      </vt:variant>
      <vt:variant>
        <vt:i4>0</vt:i4>
      </vt:variant>
      <vt:variant>
        <vt:i4>5</vt:i4>
      </vt:variant>
      <vt:variant>
        <vt:lpwstr/>
      </vt:variant>
      <vt:variant>
        <vt:lpwstr>_Toc169166617</vt:lpwstr>
      </vt:variant>
      <vt:variant>
        <vt:i4>1507384</vt:i4>
      </vt:variant>
      <vt:variant>
        <vt:i4>560</vt:i4>
      </vt:variant>
      <vt:variant>
        <vt:i4>0</vt:i4>
      </vt:variant>
      <vt:variant>
        <vt:i4>5</vt:i4>
      </vt:variant>
      <vt:variant>
        <vt:lpwstr/>
      </vt:variant>
      <vt:variant>
        <vt:lpwstr>_Toc169166616</vt:lpwstr>
      </vt:variant>
      <vt:variant>
        <vt:i4>1507384</vt:i4>
      </vt:variant>
      <vt:variant>
        <vt:i4>554</vt:i4>
      </vt:variant>
      <vt:variant>
        <vt:i4>0</vt:i4>
      </vt:variant>
      <vt:variant>
        <vt:i4>5</vt:i4>
      </vt:variant>
      <vt:variant>
        <vt:lpwstr/>
      </vt:variant>
      <vt:variant>
        <vt:lpwstr>_Toc169166615</vt:lpwstr>
      </vt:variant>
      <vt:variant>
        <vt:i4>1507384</vt:i4>
      </vt:variant>
      <vt:variant>
        <vt:i4>548</vt:i4>
      </vt:variant>
      <vt:variant>
        <vt:i4>0</vt:i4>
      </vt:variant>
      <vt:variant>
        <vt:i4>5</vt:i4>
      </vt:variant>
      <vt:variant>
        <vt:lpwstr/>
      </vt:variant>
      <vt:variant>
        <vt:lpwstr>_Toc169166614</vt:lpwstr>
      </vt:variant>
      <vt:variant>
        <vt:i4>1507384</vt:i4>
      </vt:variant>
      <vt:variant>
        <vt:i4>542</vt:i4>
      </vt:variant>
      <vt:variant>
        <vt:i4>0</vt:i4>
      </vt:variant>
      <vt:variant>
        <vt:i4>5</vt:i4>
      </vt:variant>
      <vt:variant>
        <vt:lpwstr/>
      </vt:variant>
      <vt:variant>
        <vt:lpwstr>_Toc169166613</vt:lpwstr>
      </vt:variant>
      <vt:variant>
        <vt:i4>1507384</vt:i4>
      </vt:variant>
      <vt:variant>
        <vt:i4>536</vt:i4>
      </vt:variant>
      <vt:variant>
        <vt:i4>0</vt:i4>
      </vt:variant>
      <vt:variant>
        <vt:i4>5</vt:i4>
      </vt:variant>
      <vt:variant>
        <vt:lpwstr/>
      </vt:variant>
      <vt:variant>
        <vt:lpwstr>_Toc169166612</vt:lpwstr>
      </vt:variant>
      <vt:variant>
        <vt:i4>1507384</vt:i4>
      </vt:variant>
      <vt:variant>
        <vt:i4>530</vt:i4>
      </vt:variant>
      <vt:variant>
        <vt:i4>0</vt:i4>
      </vt:variant>
      <vt:variant>
        <vt:i4>5</vt:i4>
      </vt:variant>
      <vt:variant>
        <vt:lpwstr/>
      </vt:variant>
      <vt:variant>
        <vt:lpwstr>_Toc169166611</vt:lpwstr>
      </vt:variant>
      <vt:variant>
        <vt:i4>1507384</vt:i4>
      </vt:variant>
      <vt:variant>
        <vt:i4>524</vt:i4>
      </vt:variant>
      <vt:variant>
        <vt:i4>0</vt:i4>
      </vt:variant>
      <vt:variant>
        <vt:i4>5</vt:i4>
      </vt:variant>
      <vt:variant>
        <vt:lpwstr/>
      </vt:variant>
      <vt:variant>
        <vt:lpwstr>_Toc169166610</vt:lpwstr>
      </vt:variant>
      <vt:variant>
        <vt:i4>1441848</vt:i4>
      </vt:variant>
      <vt:variant>
        <vt:i4>518</vt:i4>
      </vt:variant>
      <vt:variant>
        <vt:i4>0</vt:i4>
      </vt:variant>
      <vt:variant>
        <vt:i4>5</vt:i4>
      </vt:variant>
      <vt:variant>
        <vt:lpwstr/>
      </vt:variant>
      <vt:variant>
        <vt:lpwstr>_Toc169166609</vt:lpwstr>
      </vt:variant>
      <vt:variant>
        <vt:i4>1441848</vt:i4>
      </vt:variant>
      <vt:variant>
        <vt:i4>512</vt:i4>
      </vt:variant>
      <vt:variant>
        <vt:i4>0</vt:i4>
      </vt:variant>
      <vt:variant>
        <vt:i4>5</vt:i4>
      </vt:variant>
      <vt:variant>
        <vt:lpwstr/>
      </vt:variant>
      <vt:variant>
        <vt:lpwstr>_Toc169166608</vt:lpwstr>
      </vt:variant>
      <vt:variant>
        <vt:i4>1441848</vt:i4>
      </vt:variant>
      <vt:variant>
        <vt:i4>506</vt:i4>
      </vt:variant>
      <vt:variant>
        <vt:i4>0</vt:i4>
      </vt:variant>
      <vt:variant>
        <vt:i4>5</vt:i4>
      </vt:variant>
      <vt:variant>
        <vt:lpwstr/>
      </vt:variant>
      <vt:variant>
        <vt:lpwstr>_Toc169166607</vt:lpwstr>
      </vt:variant>
      <vt:variant>
        <vt:i4>1441848</vt:i4>
      </vt:variant>
      <vt:variant>
        <vt:i4>500</vt:i4>
      </vt:variant>
      <vt:variant>
        <vt:i4>0</vt:i4>
      </vt:variant>
      <vt:variant>
        <vt:i4>5</vt:i4>
      </vt:variant>
      <vt:variant>
        <vt:lpwstr/>
      </vt:variant>
      <vt:variant>
        <vt:lpwstr>_Toc169166606</vt:lpwstr>
      </vt:variant>
      <vt:variant>
        <vt:i4>1441848</vt:i4>
      </vt:variant>
      <vt:variant>
        <vt:i4>494</vt:i4>
      </vt:variant>
      <vt:variant>
        <vt:i4>0</vt:i4>
      </vt:variant>
      <vt:variant>
        <vt:i4>5</vt:i4>
      </vt:variant>
      <vt:variant>
        <vt:lpwstr/>
      </vt:variant>
      <vt:variant>
        <vt:lpwstr>_Toc169166605</vt:lpwstr>
      </vt:variant>
      <vt:variant>
        <vt:i4>1441848</vt:i4>
      </vt:variant>
      <vt:variant>
        <vt:i4>488</vt:i4>
      </vt:variant>
      <vt:variant>
        <vt:i4>0</vt:i4>
      </vt:variant>
      <vt:variant>
        <vt:i4>5</vt:i4>
      </vt:variant>
      <vt:variant>
        <vt:lpwstr/>
      </vt:variant>
      <vt:variant>
        <vt:lpwstr>_Toc169166604</vt:lpwstr>
      </vt:variant>
      <vt:variant>
        <vt:i4>1441848</vt:i4>
      </vt:variant>
      <vt:variant>
        <vt:i4>482</vt:i4>
      </vt:variant>
      <vt:variant>
        <vt:i4>0</vt:i4>
      </vt:variant>
      <vt:variant>
        <vt:i4>5</vt:i4>
      </vt:variant>
      <vt:variant>
        <vt:lpwstr/>
      </vt:variant>
      <vt:variant>
        <vt:lpwstr>_Toc169166603</vt:lpwstr>
      </vt:variant>
      <vt:variant>
        <vt:i4>1441848</vt:i4>
      </vt:variant>
      <vt:variant>
        <vt:i4>476</vt:i4>
      </vt:variant>
      <vt:variant>
        <vt:i4>0</vt:i4>
      </vt:variant>
      <vt:variant>
        <vt:i4>5</vt:i4>
      </vt:variant>
      <vt:variant>
        <vt:lpwstr/>
      </vt:variant>
      <vt:variant>
        <vt:lpwstr>_Toc169166602</vt:lpwstr>
      </vt:variant>
      <vt:variant>
        <vt:i4>1441848</vt:i4>
      </vt:variant>
      <vt:variant>
        <vt:i4>470</vt:i4>
      </vt:variant>
      <vt:variant>
        <vt:i4>0</vt:i4>
      </vt:variant>
      <vt:variant>
        <vt:i4>5</vt:i4>
      </vt:variant>
      <vt:variant>
        <vt:lpwstr/>
      </vt:variant>
      <vt:variant>
        <vt:lpwstr>_Toc169166601</vt:lpwstr>
      </vt:variant>
      <vt:variant>
        <vt:i4>1441848</vt:i4>
      </vt:variant>
      <vt:variant>
        <vt:i4>464</vt:i4>
      </vt:variant>
      <vt:variant>
        <vt:i4>0</vt:i4>
      </vt:variant>
      <vt:variant>
        <vt:i4>5</vt:i4>
      </vt:variant>
      <vt:variant>
        <vt:lpwstr/>
      </vt:variant>
      <vt:variant>
        <vt:lpwstr>_Toc169166600</vt:lpwstr>
      </vt:variant>
      <vt:variant>
        <vt:i4>2031675</vt:i4>
      </vt:variant>
      <vt:variant>
        <vt:i4>458</vt:i4>
      </vt:variant>
      <vt:variant>
        <vt:i4>0</vt:i4>
      </vt:variant>
      <vt:variant>
        <vt:i4>5</vt:i4>
      </vt:variant>
      <vt:variant>
        <vt:lpwstr/>
      </vt:variant>
      <vt:variant>
        <vt:lpwstr>_Toc169166599</vt:lpwstr>
      </vt:variant>
      <vt:variant>
        <vt:i4>2031675</vt:i4>
      </vt:variant>
      <vt:variant>
        <vt:i4>452</vt:i4>
      </vt:variant>
      <vt:variant>
        <vt:i4>0</vt:i4>
      </vt:variant>
      <vt:variant>
        <vt:i4>5</vt:i4>
      </vt:variant>
      <vt:variant>
        <vt:lpwstr/>
      </vt:variant>
      <vt:variant>
        <vt:lpwstr>_Toc169166598</vt:lpwstr>
      </vt:variant>
      <vt:variant>
        <vt:i4>2031675</vt:i4>
      </vt:variant>
      <vt:variant>
        <vt:i4>446</vt:i4>
      </vt:variant>
      <vt:variant>
        <vt:i4>0</vt:i4>
      </vt:variant>
      <vt:variant>
        <vt:i4>5</vt:i4>
      </vt:variant>
      <vt:variant>
        <vt:lpwstr/>
      </vt:variant>
      <vt:variant>
        <vt:lpwstr>_Toc169166597</vt:lpwstr>
      </vt:variant>
      <vt:variant>
        <vt:i4>2031675</vt:i4>
      </vt:variant>
      <vt:variant>
        <vt:i4>440</vt:i4>
      </vt:variant>
      <vt:variant>
        <vt:i4>0</vt:i4>
      </vt:variant>
      <vt:variant>
        <vt:i4>5</vt:i4>
      </vt:variant>
      <vt:variant>
        <vt:lpwstr/>
      </vt:variant>
      <vt:variant>
        <vt:lpwstr>_Toc169166596</vt:lpwstr>
      </vt:variant>
      <vt:variant>
        <vt:i4>2031675</vt:i4>
      </vt:variant>
      <vt:variant>
        <vt:i4>434</vt:i4>
      </vt:variant>
      <vt:variant>
        <vt:i4>0</vt:i4>
      </vt:variant>
      <vt:variant>
        <vt:i4>5</vt:i4>
      </vt:variant>
      <vt:variant>
        <vt:lpwstr/>
      </vt:variant>
      <vt:variant>
        <vt:lpwstr>_Toc169166595</vt:lpwstr>
      </vt:variant>
      <vt:variant>
        <vt:i4>2031675</vt:i4>
      </vt:variant>
      <vt:variant>
        <vt:i4>428</vt:i4>
      </vt:variant>
      <vt:variant>
        <vt:i4>0</vt:i4>
      </vt:variant>
      <vt:variant>
        <vt:i4>5</vt:i4>
      </vt:variant>
      <vt:variant>
        <vt:lpwstr/>
      </vt:variant>
      <vt:variant>
        <vt:lpwstr>_Toc169166594</vt:lpwstr>
      </vt:variant>
      <vt:variant>
        <vt:i4>2031675</vt:i4>
      </vt:variant>
      <vt:variant>
        <vt:i4>422</vt:i4>
      </vt:variant>
      <vt:variant>
        <vt:i4>0</vt:i4>
      </vt:variant>
      <vt:variant>
        <vt:i4>5</vt:i4>
      </vt:variant>
      <vt:variant>
        <vt:lpwstr/>
      </vt:variant>
      <vt:variant>
        <vt:lpwstr>_Toc169166593</vt:lpwstr>
      </vt:variant>
      <vt:variant>
        <vt:i4>2031675</vt:i4>
      </vt:variant>
      <vt:variant>
        <vt:i4>416</vt:i4>
      </vt:variant>
      <vt:variant>
        <vt:i4>0</vt:i4>
      </vt:variant>
      <vt:variant>
        <vt:i4>5</vt:i4>
      </vt:variant>
      <vt:variant>
        <vt:lpwstr/>
      </vt:variant>
      <vt:variant>
        <vt:lpwstr>_Toc169166592</vt:lpwstr>
      </vt:variant>
      <vt:variant>
        <vt:i4>2031675</vt:i4>
      </vt:variant>
      <vt:variant>
        <vt:i4>410</vt:i4>
      </vt:variant>
      <vt:variant>
        <vt:i4>0</vt:i4>
      </vt:variant>
      <vt:variant>
        <vt:i4>5</vt:i4>
      </vt:variant>
      <vt:variant>
        <vt:lpwstr/>
      </vt:variant>
      <vt:variant>
        <vt:lpwstr>_Toc169166591</vt:lpwstr>
      </vt:variant>
      <vt:variant>
        <vt:i4>2031675</vt:i4>
      </vt:variant>
      <vt:variant>
        <vt:i4>404</vt:i4>
      </vt:variant>
      <vt:variant>
        <vt:i4>0</vt:i4>
      </vt:variant>
      <vt:variant>
        <vt:i4>5</vt:i4>
      </vt:variant>
      <vt:variant>
        <vt:lpwstr/>
      </vt:variant>
      <vt:variant>
        <vt:lpwstr>_Toc169166590</vt:lpwstr>
      </vt:variant>
      <vt:variant>
        <vt:i4>1966139</vt:i4>
      </vt:variant>
      <vt:variant>
        <vt:i4>398</vt:i4>
      </vt:variant>
      <vt:variant>
        <vt:i4>0</vt:i4>
      </vt:variant>
      <vt:variant>
        <vt:i4>5</vt:i4>
      </vt:variant>
      <vt:variant>
        <vt:lpwstr/>
      </vt:variant>
      <vt:variant>
        <vt:lpwstr>_Toc169166589</vt:lpwstr>
      </vt:variant>
      <vt:variant>
        <vt:i4>1966139</vt:i4>
      </vt:variant>
      <vt:variant>
        <vt:i4>392</vt:i4>
      </vt:variant>
      <vt:variant>
        <vt:i4>0</vt:i4>
      </vt:variant>
      <vt:variant>
        <vt:i4>5</vt:i4>
      </vt:variant>
      <vt:variant>
        <vt:lpwstr/>
      </vt:variant>
      <vt:variant>
        <vt:lpwstr>_Toc169166588</vt:lpwstr>
      </vt:variant>
      <vt:variant>
        <vt:i4>1966139</vt:i4>
      </vt:variant>
      <vt:variant>
        <vt:i4>386</vt:i4>
      </vt:variant>
      <vt:variant>
        <vt:i4>0</vt:i4>
      </vt:variant>
      <vt:variant>
        <vt:i4>5</vt:i4>
      </vt:variant>
      <vt:variant>
        <vt:lpwstr/>
      </vt:variant>
      <vt:variant>
        <vt:lpwstr>_Toc169166587</vt:lpwstr>
      </vt:variant>
      <vt:variant>
        <vt:i4>1966139</vt:i4>
      </vt:variant>
      <vt:variant>
        <vt:i4>380</vt:i4>
      </vt:variant>
      <vt:variant>
        <vt:i4>0</vt:i4>
      </vt:variant>
      <vt:variant>
        <vt:i4>5</vt:i4>
      </vt:variant>
      <vt:variant>
        <vt:lpwstr/>
      </vt:variant>
      <vt:variant>
        <vt:lpwstr>_Toc169166586</vt:lpwstr>
      </vt:variant>
      <vt:variant>
        <vt:i4>1966139</vt:i4>
      </vt:variant>
      <vt:variant>
        <vt:i4>374</vt:i4>
      </vt:variant>
      <vt:variant>
        <vt:i4>0</vt:i4>
      </vt:variant>
      <vt:variant>
        <vt:i4>5</vt:i4>
      </vt:variant>
      <vt:variant>
        <vt:lpwstr/>
      </vt:variant>
      <vt:variant>
        <vt:lpwstr>_Toc169166585</vt:lpwstr>
      </vt:variant>
      <vt:variant>
        <vt:i4>1966139</vt:i4>
      </vt:variant>
      <vt:variant>
        <vt:i4>368</vt:i4>
      </vt:variant>
      <vt:variant>
        <vt:i4>0</vt:i4>
      </vt:variant>
      <vt:variant>
        <vt:i4>5</vt:i4>
      </vt:variant>
      <vt:variant>
        <vt:lpwstr/>
      </vt:variant>
      <vt:variant>
        <vt:lpwstr>_Toc169166584</vt:lpwstr>
      </vt:variant>
      <vt:variant>
        <vt:i4>1966139</vt:i4>
      </vt:variant>
      <vt:variant>
        <vt:i4>362</vt:i4>
      </vt:variant>
      <vt:variant>
        <vt:i4>0</vt:i4>
      </vt:variant>
      <vt:variant>
        <vt:i4>5</vt:i4>
      </vt:variant>
      <vt:variant>
        <vt:lpwstr/>
      </vt:variant>
      <vt:variant>
        <vt:lpwstr>_Toc169166583</vt:lpwstr>
      </vt:variant>
      <vt:variant>
        <vt:i4>1966139</vt:i4>
      </vt:variant>
      <vt:variant>
        <vt:i4>356</vt:i4>
      </vt:variant>
      <vt:variant>
        <vt:i4>0</vt:i4>
      </vt:variant>
      <vt:variant>
        <vt:i4>5</vt:i4>
      </vt:variant>
      <vt:variant>
        <vt:lpwstr/>
      </vt:variant>
      <vt:variant>
        <vt:lpwstr>_Toc169166582</vt:lpwstr>
      </vt:variant>
      <vt:variant>
        <vt:i4>1966139</vt:i4>
      </vt:variant>
      <vt:variant>
        <vt:i4>350</vt:i4>
      </vt:variant>
      <vt:variant>
        <vt:i4>0</vt:i4>
      </vt:variant>
      <vt:variant>
        <vt:i4>5</vt:i4>
      </vt:variant>
      <vt:variant>
        <vt:lpwstr/>
      </vt:variant>
      <vt:variant>
        <vt:lpwstr>_Toc169166581</vt:lpwstr>
      </vt:variant>
      <vt:variant>
        <vt:i4>1966139</vt:i4>
      </vt:variant>
      <vt:variant>
        <vt:i4>344</vt:i4>
      </vt:variant>
      <vt:variant>
        <vt:i4>0</vt:i4>
      </vt:variant>
      <vt:variant>
        <vt:i4>5</vt:i4>
      </vt:variant>
      <vt:variant>
        <vt:lpwstr/>
      </vt:variant>
      <vt:variant>
        <vt:lpwstr>_Toc169166580</vt:lpwstr>
      </vt:variant>
      <vt:variant>
        <vt:i4>1114171</vt:i4>
      </vt:variant>
      <vt:variant>
        <vt:i4>338</vt:i4>
      </vt:variant>
      <vt:variant>
        <vt:i4>0</vt:i4>
      </vt:variant>
      <vt:variant>
        <vt:i4>5</vt:i4>
      </vt:variant>
      <vt:variant>
        <vt:lpwstr/>
      </vt:variant>
      <vt:variant>
        <vt:lpwstr>_Toc169166579</vt:lpwstr>
      </vt:variant>
      <vt:variant>
        <vt:i4>1114171</vt:i4>
      </vt:variant>
      <vt:variant>
        <vt:i4>332</vt:i4>
      </vt:variant>
      <vt:variant>
        <vt:i4>0</vt:i4>
      </vt:variant>
      <vt:variant>
        <vt:i4>5</vt:i4>
      </vt:variant>
      <vt:variant>
        <vt:lpwstr/>
      </vt:variant>
      <vt:variant>
        <vt:lpwstr>_Toc169166578</vt:lpwstr>
      </vt:variant>
      <vt:variant>
        <vt:i4>1114171</vt:i4>
      </vt:variant>
      <vt:variant>
        <vt:i4>326</vt:i4>
      </vt:variant>
      <vt:variant>
        <vt:i4>0</vt:i4>
      </vt:variant>
      <vt:variant>
        <vt:i4>5</vt:i4>
      </vt:variant>
      <vt:variant>
        <vt:lpwstr/>
      </vt:variant>
      <vt:variant>
        <vt:lpwstr>_Toc169166577</vt:lpwstr>
      </vt:variant>
      <vt:variant>
        <vt:i4>1114171</vt:i4>
      </vt:variant>
      <vt:variant>
        <vt:i4>320</vt:i4>
      </vt:variant>
      <vt:variant>
        <vt:i4>0</vt:i4>
      </vt:variant>
      <vt:variant>
        <vt:i4>5</vt:i4>
      </vt:variant>
      <vt:variant>
        <vt:lpwstr/>
      </vt:variant>
      <vt:variant>
        <vt:lpwstr>_Toc169166576</vt:lpwstr>
      </vt:variant>
      <vt:variant>
        <vt:i4>1114171</vt:i4>
      </vt:variant>
      <vt:variant>
        <vt:i4>314</vt:i4>
      </vt:variant>
      <vt:variant>
        <vt:i4>0</vt:i4>
      </vt:variant>
      <vt:variant>
        <vt:i4>5</vt:i4>
      </vt:variant>
      <vt:variant>
        <vt:lpwstr/>
      </vt:variant>
      <vt:variant>
        <vt:lpwstr>_Toc169166575</vt:lpwstr>
      </vt:variant>
      <vt:variant>
        <vt:i4>1114171</vt:i4>
      </vt:variant>
      <vt:variant>
        <vt:i4>308</vt:i4>
      </vt:variant>
      <vt:variant>
        <vt:i4>0</vt:i4>
      </vt:variant>
      <vt:variant>
        <vt:i4>5</vt:i4>
      </vt:variant>
      <vt:variant>
        <vt:lpwstr/>
      </vt:variant>
      <vt:variant>
        <vt:lpwstr>_Toc169166574</vt:lpwstr>
      </vt:variant>
      <vt:variant>
        <vt:i4>1114171</vt:i4>
      </vt:variant>
      <vt:variant>
        <vt:i4>302</vt:i4>
      </vt:variant>
      <vt:variant>
        <vt:i4>0</vt:i4>
      </vt:variant>
      <vt:variant>
        <vt:i4>5</vt:i4>
      </vt:variant>
      <vt:variant>
        <vt:lpwstr/>
      </vt:variant>
      <vt:variant>
        <vt:lpwstr>_Toc169166573</vt:lpwstr>
      </vt:variant>
      <vt:variant>
        <vt:i4>1114171</vt:i4>
      </vt:variant>
      <vt:variant>
        <vt:i4>296</vt:i4>
      </vt:variant>
      <vt:variant>
        <vt:i4>0</vt:i4>
      </vt:variant>
      <vt:variant>
        <vt:i4>5</vt:i4>
      </vt:variant>
      <vt:variant>
        <vt:lpwstr/>
      </vt:variant>
      <vt:variant>
        <vt:lpwstr>_Toc169166572</vt:lpwstr>
      </vt:variant>
      <vt:variant>
        <vt:i4>1114171</vt:i4>
      </vt:variant>
      <vt:variant>
        <vt:i4>290</vt:i4>
      </vt:variant>
      <vt:variant>
        <vt:i4>0</vt:i4>
      </vt:variant>
      <vt:variant>
        <vt:i4>5</vt:i4>
      </vt:variant>
      <vt:variant>
        <vt:lpwstr/>
      </vt:variant>
      <vt:variant>
        <vt:lpwstr>_Toc169166571</vt:lpwstr>
      </vt:variant>
      <vt:variant>
        <vt:i4>1114171</vt:i4>
      </vt:variant>
      <vt:variant>
        <vt:i4>284</vt:i4>
      </vt:variant>
      <vt:variant>
        <vt:i4>0</vt:i4>
      </vt:variant>
      <vt:variant>
        <vt:i4>5</vt:i4>
      </vt:variant>
      <vt:variant>
        <vt:lpwstr/>
      </vt:variant>
      <vt:variant>
        <vt:lpwstr>_Toc169166570</vt:lpwstr>
      </vt:variant>
      <vt:variant>
        <vt:i4>1048635</vt:i4>
      </vt:variant>
      <vt:variant>
        <vt:i4>278</vt:i4>
      </vt:variant>
      <vt:variant>
        <vt:i4>0</vt:i4>
      </vt:variant>
      <vt:variant>
        <vt:i4>5</vt:i4>
      </vt:variant>
      <vt:variant>
        <vt:lpwstr/>
      </vt:variant>
      <vt:variant>
        <vt:lpwstr>_Toc169166569</vt:lpwstr>
      </vt:variant>
      <vt:variant>
        <vt:i4>1048635</vt:i4>
      </vt:variant>
      <vt:variant>
        <vt:i4>272</vt:i4>
      </vt:variant>
      <vt:variant>
        <vt:i4>0</vt:i4>
      </vt:variant>
      <vt:variant>
        <vt:i4>5</vt:i4>
      </vt:variant>
      <vt:variant>
        <vt:lpwstr/>
      </vt:variant>
      <vt:variant>
        <vt:lpwstr>_Toc169166568</vt:lpwstr>
      </vt:variant>
      <vt:variant>
        <vt:i4>1048635</vt:i4>
      </vt:variant>
      <vt:variant>
        <vt:i4>266</vt:i4>
      </vt:variant>
      <vt:variant>
        <vt:i4>0</vt:i4>
      </vt:variant>
      <vt:variant>
        <vt:i4>5</vt:i4>
      </vt:variant>
      <vt:variant>
        <vt:lpwstr/>
      </vt:variant>
      <vt:variant>
        <vt:lpwstr>_Toc169166567</vt:lpwstr>
      </vt:variant>
      <vt:variant>
        <vt:i4>1048635</vt:i4>
      </vt:variant>
      <vt:variant>
        <vt:i4>260</vt:i4>
      </vt:variant>
      <vt:variant>
        <vt:i4>0</vt:i4>
      </vt:variant>
      <vt:variant>
        <vt:i4>5</vt:i4>
      </vt:variant>
      <vt:variant>
        <vt:lpwstr/>
      </vt:variant>
      <vt:variant>
        <vt:lpwstr>_Toc169166566</vt:lpwstr>
      </vt:variant>
      <vt:variant>
        <vt:i4>1048635</vt:i4>
      </vt:variant>
      <vt:variant>
        <vt:i4>254</vt:i4>
      </vt:variant>
      <vt:variant>
        <vt:i4>0</vt:i4>
      </vt:variant>
      <vt:variant>
        <vt:i4>5</vt:i4>
      </vt:variant>
      <vt:variant>
        <vt:lpwstr/>
      </vt:variant>
      <vt:variant>
        <vt:lpwstr>_Toc169166565</vt:lpwstr>
      </vt:variant>
      <vt:variant>
        <vt:i4>1048635</vt:i4>
      </vt:variant>
      <vt:variant>
        <vt:i4>248</vt:i4>
      </vt:variant>
      <vt:variant>
        <vt:i4>0</vt:i4>
      </vt:variant>
      <vt:variant>
        <vt:i4>5</vt:i4>
      </vt:variant>
      <vt:variant>
        <vt:lpwstr/>
      </vt:variant>
      <vt:variant>
        <vt:lpwstr>_Toc169166564</vt:lpwstr>
      </vt:variant>
      <vt:variant>
        <vt:i4>1048635</vt:i4>
      </vt:variant>
      <vt:variant>
        <vt:i4>242</vt:i4>
      </vt:variant>
      <vt:variant>
        <vt:i4>0</vt:i4>
      </vt:variant>
      <vt:variant>
        <vt:i4>5</vt:i4>
      </vt:variant>
      <vt:variant>
        <vt:lpwstr/>
      </vt:variant>
      <vt:variant>
        <vt:lpwstr>_Toc169166563</vt:lpwstr>
      </vt:variant>
      <vt:variant>
        <vt:i4>1048635</vt:i4>
      </vt:variant>
      <vt:variant>
        <vt:i4>236</vt:i4>
      </vt:variant>
      <vt:variant>
        <vt:i4>0</vt:i4>
      </vt:variant>
      <vt:variant>
        <vt:i4>5</vt:i4>
      </vt:variant>
      <vt:variant>
        <vt:lpwstr/>
      </vt:variant>
      <vt:variant>
        <vt:lpwstr>_Toc169166562</vt:lpwstr>
      </vt:variant>
      <vt:variant>
        <vt:i4>1048635</vt:i4>
      </vt:variant>
      <vt:variant>
        <vt:i4>230</vt:i4>
      </vt:variant>
      <vt:variant>
        <vt:i4>0</vt:i4>
      </vt:variant>
      <vt:variant>
        <vt:i4>5</vt:i4>
      </vt:variant>
      <vt:variant>
        <vt:lpwstr/>
      </vt:variant>
      <vt:variant>
        <vt:lpwstr>_Toc169166561</vt:lpwstr>
      </vt:variant>
      <vt:variant>
        <vt:i4>1048635</vt:i4>
      </vt:variant>
      <vt:variant>
        <vt:i4>224</vt:i4>
      </vt:variant>
      <vt:variant>
        <vt:i4>0</vt:i4>
      </vt:variant>
      <vt:variant>
        <vt:i4>5</vt:i4>
      </vt:variant>
      <vt:variant>
        <vt:lpwstr/>
      </vt:variant>
      <vt:variant>
        <vt:lpwstr>_Toc169166560</vt:lpwstr>
      </vt:variant>
      <vt:variant>
        <vt:i4>1245243</vt:i4>
      </vt:variant>
      <vt:variant>
        <vt:i4>218</vt:i4>
      </vt:variant>
      <vt:variant>
        <vt:i4>0</vt:i4>
      </vt:variant>
      <vt:variant>
        <vt:i4>5</vt:i4>
      </vt:variant>
      <vt:variant>
        <vt:lpwstr/>
      </vt:variant>
      <vt:variant>
        <vt:lpwstr>_Toc169166559</vt:lpwstr>
      </vt:variant>
      <vt:variant>
        <vt:i4>1245243</vt:i4>
      </vt:variant>
      <vt:variant>
        <vt:i4>212</vt:i4>
      </vt:variant>
      <vt:variant>
        <vt:i4>0</vt:i4>
      </vt:variant>
      <vt:variant>
        <vt:i4>5</vt:i4>
      </vt:variant>
      <vt:variant>
        <vt:lpwstr/>
      </vt:variant>
      <vt:variant>
        <vt:lpwstr>_Toc169166558</vt:lpwstr>
      </vt:variant>
      <vt:variant>
        <vt:i4>1245243</vt:i4>
      </vt:variant>
      <vt:variant>
        <vt:i4>206</vt:i4>
      </vt:variant>
      <vt:variant>
        <vt:i4>0</vt:i4>
      </vt:variant>
      <vt:variant>
        <vt:i4>5</vt:i4>
      </vt:variant>
      <vt:variant>
        <vt:lpwstr/>
      </vt:variant>
      <vt:variant>
        <vt:lpwstr>_Toc169166557</vt:lpwstr>
      </vt:variant>
      <vt:variant>
        <vt:i4>1245243</vt:i4>
      </vt:variant>
      <vt:variant>
        <vt:i4>200</vt:i4>
      </vt:variant>
      <vt:variant>
        <vt:i4>0</vt:i4>
      </vt:variant>
      <vt:variant>
        <vt:i4>5</vt:i4>
      </vt:variant>
      <vt:variant>
        <vt:lpwstr/>
      </vt:variant>
      <vt:variant>
        <vt:lpwstr>_Toc169166556</vt:lpwstr>
      </vt:variant>
      <vt:variant>
        <vt:i4>1245243</vt:i4>
      </vt:variant>
      <vt:variant>
        <vt:i4>194</vt:i4>
      </vt:variant>
      <vt:variant>
        <vt:i4>0</vt:i4>
      </vt:variant>
      <vt:variant>
        <vt:i4>5</vt:i4>
      </vt:variant>
      <vt:variant>
        <vt:lpwstr/>
      </vt:variant>
      <vt:variant>
        <vt:lpwstr>_Toc169166555</vt:lpwstr>
      </vt:variant>
      <vt:variant>
        <vt:i4>1245243</vt:i4>
      </vt:variant>
      <vt:variant>
        <vt:i4>188</vt:i4>
      </vt:variant>
      <vt:variant>
        <vt:i4>0</vt:i4>
      </vt:variant>
      <vt:variant>
        <vt:i4>5</vt:i4>
      </vt:variant>
      <vt:variant>
        <vt:lpwstr/>
      </vt:variant>
      <vt:variant>
        <vt:lpwstr>_Toc169166554</vt:lpwstr>
      </vt:variant>
      <vt:variant>
        <vt:i4>1245243</vt:i4>
      </vt:variant>
      <vt:variant>
        <vt:i4>182</vt:i4>
      </vt:variant>
      <vt:variant>
        <vt:i4>0</vt:i4>
      </vt:variant>
      <vt:variant>
        <vt:i4>5</vt:i4>
      </vt:variant>
      <vt:variant>
        <vt:lpwstr/>
      </vt:variant>
      <vt:variant>
        <vt:lpwstr>_Toc169166553</vt:lpwstr>
      </vt:variant>
      <vt:variant>
        <vt:i4>1245243</vt:i4>
      </vt:variant>
      <vt:variant>
        <vt:i4>176</vt:i4>
      </vt:variant>
      <vt:variant>
        <vt:i4>0</vt:i4>
      </vt:variant>
      <vt:variant>
        <vt:i4>5</vt:i4>
      </vt:variant>
      <vt:variant>
        <vt:lpwstr/>
      </vt:variant>
      <vt:variant>
        <vt:lpwstr>_Toc169166552</vt:lpwstr>
      </vt:variant>
      <vt:variant>
        <vt:i4>1245243</vt:i4>
      </vt:variant>
      <vt:variant>
        <vt:i4>170</vt:i4>
      </vt:variant>
      <vt:variant>
        <vt:i4>0</vt:i4>
      </vt:variant>
      <vt:variant>
        <vt:i4>5</vt:i4>
      </vt:variant>
      <vt:variant>
        <vt:lpwstr/>
      </vt:variant>
      <vt:variant>
        <vt:lpwstr>_Toc169166551</vt:lpwstr>
      </vt:variant>
      <vt:variant>
        <vt:i4>1245243</vt:i4>
      </vt:variant>
      <vt:variant>
        <vt:i4>164</vt:i4>
      </vt:variant>
      <vt:variant>
        <vt:i4>0</vt:i4>
      </vt:variant>
      <vt:variant>
        <vt:i4>5</vt:i4>
      </vt:variant>
      <vt:variant>
        <vt:lpwstr/>
      </vt:variant>
      <vt:variant>
        <vt:lpwstr>_Toc169166550</vt:lpwstr>
      </vt:variant>
      <vt:variant>
        <vt:i4>1179707</vt:i4>
      </vt:variant>
      <vt:variant>
        <vt:i4>158</vt:i4>
      </vt:variant>
      <vt:variant>
        <vt:i4>0</vt:i4>
      </vt:variant>
      <vt:variant>
        <vt:i4>5</vt:i4>
      </vt:variant>
      <vt:variant>
        <vt:lpwstr/>
      </vt:variant>
      <vt:variant>
        <vt:lpwstr>_Toc169166549</vt:lpwstr>
      </vt:variant>
      <vt:variant>
        <vt:i4>1179707</vt:i4>
      </vt:variant>
      <vt:variant>
        <vt:i4>152</vt:i4>
      </vt:variant>
      <vt:variant>
        <vt:i4>0</vt:i4>
      </vt:variant>
      <vt:variant>
        <vt:i4>5</vt:i4>
      </vt:variant>
      <vt:variant>
        <vt:lpwstr/>
      </vt:variant>
      <vt:variant>
        <vt:lpwstr>_Toc169166548</vt:lpwstr>
      </vt:variant>
      <vt:variant>
        <vt:i4>1179707</vt:i4>
      </vt:variant>
      <vt:variant>
        <vt:i4>146</vt:i4>
      </vt:variant>
      <vt:variant>
        <vt:i4>0</vt:i4>
      </vt:variant>
      <vt:variant>
        <vt:i4>5</vt:i4>
      </vt:variant>
      <vt:variant>
        <vt:lpwstr/>
      </vt:variant>
      <vt:variant>
        <vt:lpwstr>_Toc169166547</vt:lpwstr>
      </vt:variant>
      <vt:variant>
        <vt:i4>1179707</vt:i4>
      </vt:variant>
      <vt:variant>
        <vt:i4>140</vt:i4>
      </vt:variant>
      <vt:variant>
        <vt:i4>0</vt:i4>
      </vt:variant>
      <vt:variant>
        <vt:i4>5</vt:i4>
      </vt:variant>
      <vt:variant>
        <vt:lpwstr/>
      </vt:variant>
      <vt:variant>
        <vt:lpwstr>_Toc169166546</vt:lpwstr>
      </vt:variant>
      <vt:variant>
        <vt:i4>1179707</vt:i4>
      </vt:variant>
      <vt:variant>
        <vt:i4>134</vt:i4>
      </vt:variant>
      <vt:variant>
        <vt:i4>0</vt:i4>
      </vt:variant>
      <vt:variant>
        <vt:i4>5</vt:i4>
      </vt:variant>
      <vt:variant>
        <vt:lpwstr/>
      </vt:variant>
      <vt:variant>
        <vt:lpwstr>_Toc169166545</vt:lpwstr>
      </vt:variant>
      <vt:variant>
        <vt:i4>1179707</vt:i4>
      </vt:variant>
      <vt:variant>
        <vt:i4>128</vt:i4>
      </vt:variant>
      <vt:variant>
        <vt:i4>0</vt:i4>
      </vt:variant>
      <vt:variant>
        <vt:i4>5</vt:i4>
      </vt:variant>
      <vt:variant>
        <vt:lpwstr/>
      </vt:variant>
      <vt:variant>
        <vt:lpwstr>_Toc169166544</vt:lpwstr>
      </vt:variant>
      <vt:variant>
        <vt:i4>1179707</vt:i4>
      </vt:variant>
      <vt:variant>
        <vt:i4>122</vt:i4>
      </vt:variant>
      <vt:variant>
        <vt:i4>0</vt:i4>
      </vt:variant>
      <vt:variant>
        <vt:i4>5</vt:i4>
      </vt:variant>
      <vt:variant>
        <vt:lpwstr/>
      </vt:variant>
      <vt:variant>
        <vt:lpwstr>_Toc169166543</vt:lpwstr>
      </vt:variant>
      <vt:variant>
        <vt:i4>1179707</vt:i4>
      </vt:variant>
      <vt:variant>
        <vt:i4>116</vt:i4>
      </vt:variant>
      <vt:variant>
        <vt:i4>0</vt:i4>
      </vt:variant>
      <vt:variant>
        <vt:i4>5</vt:i4>
      </vt:variant>
      <vt:variant>
        <vt:lpwstr/>
      </vt:variant>
      <vt:variant>
        <vt:lpwstr>_Toc169166542</vt:lpwstr>
      </vt:variant>
      <vt:variant>
        <vt:i4>1179707</vt:i4>
      </vt:variant>
      <vt:variant>
        <vt:i4>110</vt:i4>
      </vt:variant>
      <vt:variant>
        <vt:i4>0</vt:i4>
      </vt:variant>
      <vt:variant>
        <vt:i4>5</vt:i4>
      </vt:variant>
      <vt:variant>
        <vt:lpwstr/>
      </vt:variant>
      <vt:variant>
        <vt:lpwstr>_Toc169166541</vt:lpwstr>
      </vt:variant>
      <vt:variant>
        <vt:i4>1179707</vt:i4>
      </vt:variant>
      <vt:variant>
        <vt:i4>104</vt:i4>
      </vt:variant>
      <vt:variant>
        <vt:i4>0</vt:i4>
      </vt:variant>
      <vt:variant>
        <vt:i4>5</vt:i4>
      </vt:variant>
      <vt:variant>
        <vt:lpwstr/>
      </vt:variant>
      <vt:variant>
        <vt:lpwstr>_Toc169166540</vt:lpwstr>
      </vt:variant>
      <vt:variant>
        <vt:i4>1376315</vt:i4>
      </vt:variant>
      <vt:variant>
        <vt:i4>98</vt:i4>
      </vt:variant>
      <vt:variant>
        <vt:i4>0</vt:i4>
      </vt:variant>
      <vt:variant>
        <vt:i4>5</vt:i4>
      </vt:variant>
      <vt:variant>
        <vt:lpwstr/>
      </vt:variant>
      <vt:variant>
        <vt:lpwstr>_Toc169166539</vt:lpwstr>
      </vt:variant>
      <vt:variant>
        <vt:i4>1376315</vt:i4>
      </vt:variant>
      <vt:variant>
        <vt:i4>92</vt:i4>
      </vt:variant>
      <vt:variant>
        <vt:i4>0</vt:i4>
      </vt:variant>
      <vt:variant>
        <vt:i4>5</vt:i4>
      </vt:variant>
      <vt:variant>
        <vt:lpwstr/>
      </vt:variant>
      <vt:variant>
        <vt:lpwstr>_Toc169166538</vt:lpwstr>
      </vt:variant>
      <vt:variant>
        <vt:i4>1376315</vt:i4>
      </vt:variant>
      <vt:variant>
        <vt:i4>86</vt:i4>
      </vt:variant>
      <vt:variant>
        <vt:i4>0</vt:i4>
      </vt:variant>
      <vt:variant>
        <vt:i4>5</vt:i4>
      </vt:variant>
      <vt:variant>
        <vt:lpwstr/>
      </vt:variant>
      <vt:variant>
        <vt:lpwstr>_Toc169166537</vt:lpwstr>
      </vt:variant>
      <vt:variant>
        <vt:i4>1376315</vt:i4>
      </vt:variant>
      <vt:variant>
        <vt:i4>80</vt:i4>
      </vt:variant>
      <vt:variant>
        <vt:i4>0</vt:i4>
      </vt:variant>
      <vt:variant>
        <vt:i4>5</vt:i4>
      </vt:variant>
      <vt:variant>
        <vt:lpwstr/>
      </vt:variant>
      <vt:variant>
        <vt:lpwstr>_Toc169166536</vt:lpwstr>
      </vt:variant>
      <vt:variant>
        <vt:i4>1376315</vt:i4>
      </vt:variant>
      <vt:variant>
        <vt:i4>74</vt:i4>
      </vt:variant>
      <vt:variant>
        <vt:i4>0</vt:i4>
      </vt:variant>
      <vt:variant>
        <vt:i4>5</vt:i4>
      </vt:variant>
      <vt:variant>
        <vt:lpwstr/>
      </vt:variant>
      <vt:variant>
        <vt:lpwstr>_Toc169166535</vt:lpwstr>
      </vt:variant>
      <vt:variant>
        <vt:i4>1376315</vt:i4>
      </vt:variant>
      <vt:variant>
        <vt:i4>68</vt:i4>
      </vt:variant>
      <vt:variant>
        <vt:i4>0</vt:i4>
      </vt:variant>
      <vt:variant>
        <vt:i4>5</vt:i4>
      </vt:variant>
      <vt:variant>
        <vt:lpwstr/>
      </vt:variant>
      <vt:variant>
        <vt:lpwstr>_Toc169166534</vt:lpwstr>
      </vt:variant>
      <vt:variant>
        <vt:i4>1376315</vt:i4>
      </vt:variant>
      <vt:variant>
        <vt:i4>62</vt:i4>
      </vt:variant>
      <vt:variant>
        <vt:i4>0</vt:i4>
      </vt:variant>
      <vt:variant>
        <vt:i4>5</vt:i4>
      </vt:variant>
      <vt:variant>
        <vt:lpwstr/>
      </vt:variant>
      <vt:variant>
        <vt:lpwstr>_Toc169166533</vt:lpwstr>
      </vt:variant>
      <vt:variant>
        <vt:i4>1376315</vt:i4>
      </vt:variant>
      <vt:variant>
        <vt:i4>56</vt:i4>
      </vt:variant>
      <vt:variant>
        <vt:i4>0</vt:i4>
      </vt:variant>
      <vt:variant>
        <vt:i4>5</vt:i4>
      </vt:variant>
      <vt:variant>
        <vt:lpwstr/>
      </vt:variant>
      <vt:variant>
        <vt:lpwstr>_Toc169166532</vt:lpwstr>
      </vt:variant>
      <vt:variant>
        <vt:i4>1376315</vt:i4>
      </vt:variant>
      <vt:variant>
        <vt:i4>50</vt:i4>
      </vt:variant>
      <vt:variant>
        <vt:i4>0</vt:i4>
      </vt:variant>
      <vt:variant>
        <vt:i4>5</vt:i4>
      </vt:variant>
      <vt:variant>
        <vt:lpwstr/>
      </vt:variant>
      <vt:variant>
        <vt:lpwstr>_Toc169166531</vt:lpwstr>
      </vt:variant>
      <vt:variant>
        <vt:i4>1376315</vt:i4>
      </vt:variant>
      <vt:variant>
        <vt:i4>44</vt:i4>
      </vt:variant>
      <vt:variant>
        <vt:i4>0</vt:i4>
      </vt:variant>
      <vt:variant>
        <vt:i4>5</vt:i4>
      </vt:variant>
      <vt:variant>
        <vt:lpwstr/>
      </vt:variant>
      <vt:variant>
        <vt:lpwstr>_Toc169166530</vt:lpwstr>
      </vt:variant>
      <vt:variant>
        <vt:i4>1310779</vt:i4>
      </vt:variant>
      <vt:variant>
        <vt:i4>38</vt:i4>
      </vt:variant>
      <vt:variant>
        <vt:i4>0</vt:i4>
      </vt:variant>
      <vt:variant>
        <vt:i4>5</vt:i4>
      </vt:variant>
      <vt:variant>
        <vt:lpwstr/>
      </vt:variant>
      <vt:variant>
        <vt:lpwstr>_Toc169166529</vt:lpwstr>
      </vt:variant>
      <vt:variant>
        <vt:i4>1310779</vt:i4>
      </vt:variant>
      <vt:variant>
        <vt:i4>32</vt:i4>
      </vt:variant>
      <vt:variant>
        <vt:i4>0</vt:i4>
      </vt:variant>
      <vt:variant>
        <vt:i4>5</vt:i4>
      </vt:variant>
      <vt:variant>
        <vt:lpwstr/>
      </vt:variant>
      <vt:variant>
        <vt:lpwstr>_Toc169166528</vt:lpwstr>
      </vt:variant>
      <vt:variant>
        <vt:i4>1310779</vt:i4>
      </vt:variant>
      <vt:variant>
        <vt:i4>26</vt:i4>
      </vt:variant>
      <vt:variant>
        <vt:i4>0</vt:i4>
      </vt:variant>
      <vt:variant>
        <vt:i4>5</vt:i4>
      </vt:variant>
      <vt:variant>
        <vt:lpwstr/>
      </vt:variant>
      <vt:variant>
        <vt:lpwstr>_Toc169166527</vt:lpwstr>
      </vt:variant>
      <vt:variant>
        <vt:i4>1310779</vt:i4>
      </vt:variant>
      <vt:variant>
        <vt:i4>20</vt:i4>
      </vt:variant>
      <vt:variant>
        <vt:i4>0</vt:i4>
      </vt:variant>
      <vt:variant>
        <vt:i4>5</vt:i4>
      </vt:variant>
      <vt:variant>
        <vt:lpwstr/>
      </vt:variant>
      <vt:variant>
        <vt:lpwstr>_Toc169166526</vt:lpwstr>
      </vt:variant>
      <vt:variant>
        <vt:i4>1310779</vt:i4>
      </vt:variant>
      <vt:variant>
        <vt:i4>14</vt:i4>
      </vt:variant>
      <vt:variant>
        <vt:i4>0</vt:i4>
      </vt:variant>
      <vt:variant>
        <vt:i4>5</vt:i4>
      </vt:variant>
      <vt:variant>
        <vt:lpwstr/>
      </vt:variant>
      <vt:variant>
        <vt:lpwstr>_Toc169166525</vt:lpwstr>
      </vt:variant>
      <vt:variant>
        <vt:i4>1310779</vt:i4>
      </vt:variant>
      <vt:variant>
        <vt:i4>8</vt:i4>
      </vt:variant>
      <vt:variant>
        <vt:i4>0</vt:i4>
      </vt:variant>
      <vt:variant>
        <vt:i4>5</vt:i4>
      </vt:variant>
      <vt:variant>
        <vt:lpwstr/>
      </vt:variant>
      <vt:variant>
        <vt:lpwstr>_Toc169166524</vt:lpwstr>
      </vt:variant>
      <vt:variant>
        <vt:i4>7929918</vt:i4>
      </vt:variant>
      <vt:variant>
        <vt:i4>3</vt:i4>
      </vt:variant>
      <vt:variant>
        <vt:i4>0</vt:i4>
      </vt:variant>
      <vt:variant>
        <vt:i4>5</vt:i4>
      </vt:variant>
      <vt:variant>
        <vt:lpwstr>https://www.health.gov.au/mbsonline</vt:lpwstr>
      </vt:variant>
      <vt:variant>
        <vt:lpwstr/>
      </vt:variant>
      <vt:variant>
        <vt:i4>4915260</vt:i4>
      </vt:variant>
      <vt:variant>
        <vt:i4>0</vt:i4>
      </vt:variant>
      <vt:variant>
        <vt:i4>0</vt:i4>
      </vt:variant>
      <vt:variant>
        <vt:i4>5</vt:i4>
      </vt:variant>
      <vt:variant>
        <vt:lpwstr>mailto:corporatecomms@health.gov.au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2024-06-20T06:57:00Z</dcterms:created>
  <dcterms:modified xsi:type="dcterms:W3CDTF">2024-06-20T07:05:00Z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-2010025840</vt:i4>
  </property>
</Properties>
</file>