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7F83" w14:textId="09EE810D" w:rsidR="00406ACE" w:rsidRDefault="00E3003A" w:rsidP="006F5073">
      <w:pPr>
        <w:rPr>
          <w:rFonts w:eastAsiaTheme="majorEastAsia" w:cstheme="majorBidi"/>
          <w:b/>
          <w:iCs/>
          <w:color w:val="3F4A75"/>
          <w:spacing w:val="15"/>
          <w:sz w:val="48"/>
          <w:szCs w:val="52"/>
        </w:rPr>
      </w:pPr>
      <w:bookmarkStart w:id="0" w:name="_Hlk4568006"/>
      <w:r w:rsidRPr="00E3003A">
        <w:rPr>
          <w:rFonts w:eastAsiaTheme="majorEastAsia" w:cstheme="majorBidi"/>
          <w:b/>
          <w:iCs/>
          <w:color w:val="3F4A75"/>
          <w:spacing w:val="15"/>
          <w:sz w:val="48"/>
          <w:szCs w:val="52"/>
        </w:rPr>
        <w:t xml:space="preserve">Plastic and </w:t>
      </w:r>
      <w:r>
        <w:rPr>
          <w:rFonts w:eastAsiaTheme="majorEastAsia" w:cstheme="majorBidi"/>
          <w:b/>
          <w:iCs/>
          <w:color w:val="3F4A75"/>
          <w:spacing w:val="15"/>
          <w:sz w:val="48"/>
          <w:szCs w:val="52"/>
        </w:rPr>
        <w:t>r</w:t>
      </w:r>
      <w:r w:rsidRPr="00E3003A">
        <w:rPr>
          <w:rFonts w:eastAsiaTheme="majorEastAsia" w:cstheme="majorBidi"/>
          <w:b/>
          <w:iCs/>
          <w:color w:val="3F4A75"/>
          <w:spacing w:val="15"/>
          <w:sz w:val="48"/>
          <w:szCs w:val="52"/>
        </w:rPr>
        <w:t xml:space="preserve">econstructive </w:t>
      </w:r>
      <w:r>
        <w:rPr>
          <w:rFonts w:eastAsiaTheme="majorEastAsia" w:cstheme="majorBidi"/>
          <w:b/>
          <w:iCs/>
          <w:color w:val="3F4A75"/>
          <w:spacing w:val="15"/>
          <w:sz w:val="48"/>
          <w:szCs w:val="52"/>
        </w:rPr>
        <w:t>s</w:t>
      </w:r>
      <w:r w:rsidRPr="00E3003A">
        <w:rPr>
          <w:rFonts w:eastAsiaTheme="majorEastAsia" w:cstheme="majorBidi"/>
          <w:b/>
          <w:iCs/>
          <w:color w:val="3F4A75"/>
          <w:spacing w:val="15"/>
          <w:sz w:val="48"/>
          <w:szCs w:val="52"/>
        </w:rPr>
        <w:t xml:space="preserve">urgery changes </w:t>
      </w:r>
      <w:r w:rsidR="00ED3C1A">
        <w:rPr>
          <w:rFonts w:eastAsiaTheme="majorEastAsia" w:cstheme="majorBidi"/>
          <w:b/>
          <w:iCs/>
          <w:color w:val="3F4A75"/>
          <w:spacing w:val="15"/>
          <w:sz w:val="48"/>
          <w:szCs w:val="52"/>
        </w:rPr>
        <w:t>–</w:t>
      </w:r>
      <w:r w:rsidRPr="00E3003A">
        <w:rPr>
          <w:rFonts w:eastAsiaTheme="majorEastAsia" w:cstheme="majorBidi"/>
          <w:b/>
          <w:iCs/>
          <w:color w:val="3F4A75"/>
          <w:spacing w:val="15"/>
          <w:sz w:val="48"/>
          <w:szCs w:val="52"/>
        </w:rPr>
        <w:t xml:space="preserve"> </w:t>
      </w:r>
      <w:r w:rsidR="00C634B6">
        <w:rPr>
          <w:rFonts w:eastAsiaTheme="majorEastAsia" w:cstheme="majorBidi"/>
          <w:b/>
          <w:iCs/>
          <w:color w:val="3F4A75"/>
          <w:spacing w:val="15"/>
          <w:sz w:val="48"/>
          <w:szCs w:val="52"/>
        </w:rPr>
        <w:t>Burns procedures</w:t>
      </w:r>
    </w:p>
    <w:p w14:paraId="6EFD4B5B" w14:textId="7FAF2CF7" w:rsidR="00064168" w:rsidRPr="00867595" w:rsidRDefault="00064168" w:rsidP="006F5073">
      <w:r w:rsidRPr="00867595">
        <w:t xml:space="preserve">Last updated: </w:t>
      </w:r>
      <w:r w:rsidR="00C824FC">
        <w:t>10 May</w:t>
      </w:r>
      <w:r w:rsidRPr="00867595">
        <w:t xml:space="preserve"> 20</w:t>
      </w:r>
      <w:r w:rsidR="008B16C1">
        <w:t>2</w:t>
      </w:r>
      <w:r w:rsidR="004309EC">
        <w:t>3</w:t>
      </w:r>
    </w:p>
    <w:bookmarkEnd w:id="0"/>
    <w:p w14:paraId="19ED3E29" w14:textId="2DC20335" w:rsidR="005049DC" w:rsidRPr="00745A18" w:rsidRDefault="005049DC" w:rsidP="005049DC">
      <w:pPr>
        <w:pStyle w:val="ListBullet"/>
        <w:rPr>
          <w:lang w:eastAsia="en-AU"/>
        </w:rPr>
      </w:pPr>
      <w:r w:rsidRPr="00860B83">
        <w:rPr>
          <w:lang w:eastAsia="en-AU"/>
        </w:rPr>
        <w:t>From 1</w:t>
      </w:r>
      <w:r>
        <w:rPr>
          <w:vertAlign w:val="superscript"/>
          <w:lang w:eastAsia="en-AU"/>
        </w:rPr>
        <w:t xml:space="preserve"> </w:t>
      </w:r>
      <w:r w:rsidR="00E3003A">
        <w:rPr>
          <w:lang w:eastAsia="en-AU"/>
        </w:rPr>
        <w:t>July</w:t>
      </w:r>
      <w:r w:rsidRPr="00860B83">
        <w:rPr>
          <w:lang w:eastAsia="en-AU"/>
        </w:rPr>
        <w:t xml:space="preserve"> 2023 there will be changes to </w:t>
      </w:r>
      <w:r w:rsidR="00402114">
        <w:rPr>
          <w:lang w:eastAsia="en-AU"/>
        </w:rPr>
        <w:t>approximately 360</w:t>
      </w:r>
      <w:r w:rsidRPr="00860B83">
        <w:rPr>
          <w:lang w:eastAsia="en-AU"/>
        </w:rPr>
        <w:t xml:space="preserve"> Medical Benefits Schedule (MBS) items for </w:t>
      </w:r>
      <w:r w:rsidR="00E3003A">
        <w:rPr>
          <w:lang w:eastAsia="en-AU"/>
        </w:rPr>
        <w:t>p</w:t>
      </w:r>
      <w:r w:rsidR="00E3003A" w:rsidRPr="00E3003A">
        <w:rPr>
          <w:lang w:eastAsia="en-AU"/>
        </w:rPr>
        <w:t>lastic and reconstructive surgery</w:t>
      </w:r>
      <w:r w:rsidRPr="00860B83">
        <w:rPr>
          <w:lang w:eastAsia="en-AU"/>
        </w:rPr>
        <w:t xml:space="preserve">. These changes are a result of recommendations from the MBS Review Taskforce that considered how more than 5,700 items on the MBS </w:t>
      </w:r>
      <w:r w:rsidRPr="00745A18">
        <w:rPr>
          <w:lang w:eastAsia="en-AU"/>
        </w:rPr>
        <w:t>can be aligned with contemporary clinical evidence and practice and improve health outcomes for patients.</w:t>
      </w:r>
    </w:p>
    <w:p w14:paraId="5770F815" w14:textId="74491A38" w:rsidR="00745A18" w:rsidRDefault="004309EC" w:rsidP="00426CF1">
      <w:pPr>
        <w:pStyle w:val="ListBullet"/>
        <w:rPr>
          <w:lang w:eastAsia="en-AU"/>
        </w:rPr>
      </w:pPr>
      <w:r w:rsidRPr="00745A18">
        <w:rPr>
          <w:lang w:eastAsia="en-AU"/>
        </w:rPr>
        <w:t>The changes are summarised in the fact sheet titled “</w:t>
      </w:r>
      <w:r w:rsidR="00E3003A" w:rsidRPr="00E3003A">
        <w:rPr>
          <w:lang w:eastAsia="en-AU"/>
        </w:rPr>
        <w:t xml:space="preserve">Plastic and </w:t>
      </w:r>
      <w:r w:rsidR="00E3003A">
        <w:rPr>
          <w:lang w:eastAsia="en-AU"/>
        </w:rPr>
        <w:t>r</w:t>
      </w:r>
      <w:r w:rsidR="00E3003A" w:rsidRPr="00E3003A">
        <w:rPr>
          <w:lang w:eastAsia="en-AU"/>
        </w:rPr>
        <w:t xml:space="preserve">econstructive </w:t>
      </w:r>
      <w:r w:rsidR="00E3003A">
        <w:rPr>
          <w:lang w:eastAsia="en-AU"/>
        </w:rPr>
        <w:t>s</w:t>
      </w:r>
      <w:r w:rsidR="00E3003A" w:rsidRPr="00E3003A">
        <w:rPr>
          <w:lang w:eastAsia="en-AU"/>
        </w:rPr>
        <w:t>urgery</w:t>
      </w:r>
      <w:r w:rsidR="001363EA">
        <w:rPr>
          <w:lang w:eastAsia="en-AU"/>
        </w:rPr>
        <w:t xml:space="preserve"> </w:t>
      </w:r>
      <w:r w:rsidRPr="00745A18">
        <w:rPr>
          <w:lang w:eastAsia="en-AU"/>
        </w:rPr>
        <w:t xml:space="preserve">– summary of changes” and are further detailed in individual fact sheets on specific topics. This fact sheet sets out the changes for </w:t>
      </w:r>
      <w:r w:rsidR="00C634B6">
        <w:rPr>
          <w:lang w:eastAsia="en-AU"/>
        </w:rPr>
        <w:t>b</w:t>
      </w:r>
      <w:r w:rsidR="00C634B6" w:rsidRPr="00C634B6">
        <w:rPr>
          <w:lang w:eastAsia="en-AU"/>
        </w:rPr>
        <w:t>urns procedures</w:t>
      </w:r>
      <w:r w:rsidRPr="00745A18">
        <w:rPr>
          <w:lang w:eastAsia="en-AU"/>
        </w:rPr>
        <w:t>.</w:t>
      </w:r>
    </w:p>
    <w:p w14:paraId="44460BF5" w14:textId="77777777" w:rsidR="00064168" w:rsidRPr="00867595" w:rsidRDefault="00064168" w:rsidP="00064168">
      <w:pPr>
        <w:pStyle w:val="Heading2"/>
      </w:pPr>
      <w:r w:rsidRPr="00867595">
        <w:t>What are the changes?</w:t>
      </w:r>
    </w:p>
    <w:p w14:paraId="514FE33B" w14:textId="2128FDF4" w:rsidR="005049DC" w:rsidRDefault="003D0F76" w:rsidP="00426CF1">
      <w:pPr>
        <w:rPr>
          <w:szCs w:val="22"/>
        </w:rPr>
      </w:pPr>
      <w:r>
        <w:rPr>
          <w:szCs w:val="22"/>
        </w:rPr>
        <w:t>T</w:t>
      </w:r>
      <w:r w:rsidRPr="003D0F76">
        <w:rPr>
          <w:szCs w:val="22"/>
        </w:rPr>
        <w:t xml:space="preserve">he practice of burns surgery has changed significantly </w:t>
      </w:r>
      <w:r w:rsidR="0047394C">
        <w:rPr>
          <w:szCs w:val="22"/>
        </w:rPr>
        <w:t xml:space="preserve">over the years </w:t>
      </w:r>
      <w:r w:rsidRPr="003D0F76">
        <w:rPr>
          <w:szCs w:val="22"/>
        </w:rPr>
        <w:t>with the advance of technology</w:t>
      </w:r>
      <w:r>
        <w:rPr>
          <w:szCs w:val="22"/>
        </w:rPr>
        <w:t xml:space="preserve">. The two major </w:t>
      </w:r>
      <w:r w:rsidRPr="003D0F76">
        <w:rPr>
          <w:szCs w:val="22"/>
        </w:rPr>
        <w:t>improvements that have occurred in this field</w:t>
      </w:r>
      <w:r>
        <w:rPr>
          <w:szCs w:val="22"/>
        </w:rPr>
        <w:t xml:space="preserve"> </w:t>
      </w:r>
      <w:r w:rsidRPr="003D0F76">
        <w:rPr>
          <w:szCs w:val="22"/>
        </w:rPr>
        <w:t>are the introduction of dermal analogues and bio-engineered skin substitutes as standard practice and the practice of having more than one burns surgeon operating on one patient, to reduce the duration of surgery.</w:t>
      </w:r>
      <w:r w:rsidR="00D15AF6">
        <w:rPr>
          <w:szCs w:val="22"/>
        </w:rPr>
        <w:t xml:space="preserve"> </w:t>
      </w:r>
      <w:r w:rsidR="0047394C" w:rsidRPr="00C634B6">
        <w:rPr>
          <w:szCs w:val="22"/>
        </w:rPr>
        <w:t xml:space="preserve">Effective 1 July 2023, there </w:t>
      </w:r>
      <w:bookmarkStart w:id="1" w:name="_Hlk535507068"/>
      <w:r w:rsidR="0047394C" w:rsidRPr="00C634B6">
        <w:rPr>
          <w:szCs w:val="22"/>
        </w:rPr>
        <w:t>will be a</w:t>
      </w:r>
      <w:bookmarkEnd w:id="1"/>
      <w:r w:rsidR="0047394C" w:rsidRPr="00C634B6">
        <w:rPr>
          <w:szCs w:val="22"/>
        </w:rPr>
        <w:t xml:space="preserve">mendments to a range of items for burns </w:t>
      </w:r>
      <w:r w:rsidR="00D15AF6" w:rsidRPr="00D15AF6">
        <w:rPr>
          <w:szCs w:val="22"/>
        </w:rPr>
        <w:t xml:space="preserve">excision </w:t>
      </w:r>
      <w:r w:rsidR="00D15AF6">
        <w:rPr>
          <w:szCs w:val="22"/>
        </w:rPr>
        <w:t>and</w:t>
      </w:r>
      <w:r w:rsidR="00D15AF6" w:rsidRPr="00D15AF6">
        <w:rPr>
          <w:szCs w:val="22"/>
        </w:rPr>
        <w:t xml:space="preserve"> closure</w:t>
      </w:r>
      <w:r w:rsidR="0047394C">
        <w:rPr>
          <w:szCs w:val="22"/>
        </w:rPr>
        <w:t xml:space="preserve">, </w:t>
      </w:r>
      <w:r w:rsidR="008671EA" w:rsidRPr="008671EA">
        <w:rPr>
          <w:szCs w:val="22"/>
        </w:rPr>
        <w:t>to allow for modern best clinical practice</w:t>
      </w:r>
      <w:r w:rsidR="008671EA">
        <w:rPr>
          <w:szCs w:val="22"/>
        </w:rPr>
        <w:t xml:space="preserve">. </w:t>
      </w:r>
      <w:r w:rsidR="00342FDC">
        <w:rPr>
          <w:szCs w:val="22"/>
        </w:rPr>
        <w:t>The new burns items will be structure</w:t>
      </w:r>
      <w:r w:rsidR="003E110A">
        <w:rPr>
          <w:szCs w:val="22"/>
        </w:rPr>
        <w:t>d</w:t>
      </w:r>
      <w:r w:rsidR="00342FDC">
        <w:rPr>
          <w:szCs w:val="22"/>
        </w:rPr>
        <w:t xml:space="preserve"> in a way</w:t>
      </w:r>
      <w:r w:rsidR="00342FDC" w:rsidRPr="00342FDC">
        <w:rPr>
          <w:szCs w:val="22"/>
        </w:rPr>
        <w:t xml:space="preserve"> where burns excision is separated from burns closure</w:t>
      </w:r>
      <w:r w:rsidR="00342FDC">
        <w:rPr>
          <w:szCs w:val="22"/>
        </w:rPr>
        <w:t xml:space="preserve">, </w:t>
      </w:r>
      <w:r w:rsidR="00342FDC" w:rsidRPr="00342FDC">
        <w:rPr>
          <w:szCs w:val="22"/>
        </w:rPr>
        <w:t>with a modifier</w:t>
      </w:r>
      <w:r w:rsidR="00342FDC">
        <w:rPr>
          <w:szCs w:val="22"/>
        </w:rPr>
        <w:t xml:space="preserve"> item, </w:t>
      </w:r>
      <w:r w:rsidR="00342FDC" w:rsidRPr="00342FDC">
        <w:rPr>
          <w:szCs w:val="22"/>
        </w:rPr>
        <w:t xml:space="preserve">to provide </w:t>
      </w:r>
      <w:r w:rsidR="00342FDC">
        <w:rPr>
          <w:szCs w:val="22"/>
        </w:rPr>
        <w:t>additional</w:t>
      </w:r>
      <w:r w:rsidR="00342FDC" w:rsidRPr="00342FDC">
        <w:rPr>
          <w:szCs w:val="22"/>
        </w:rPr>
        <w:t xml:space="preserve"> funding for burns involving </w:t>
      </w:r>
      <w:r w:rsidR="00001D4E">
        <w:rPr>
          <w:szCs w:val="22"/>
        </w:rPr>
        <w:t xml:space="preserve">the </w:t>
      </w:r>
      <w:r w:rsidR="00342FDC" w:rsidRPr="00342FDC">
        <w:rPr>
          <w:szCs w:val="22"/>
        </w:rPr>
        <w:t xml:space="preserve">hands, </w:t>
      </w:r>
      <w:proofErr w:type="gramStart"/>
      <w:r w:rsidR="00342FDC" w:rsidRPr="00342FDC">
        <w:rPr>
          <w:szCs w:val="22"/>
        </w:rPr>
        <w:t>face</w:t>
      </w:r>
      <w:proofErr w:type="gramEnd"/>
      <w:r w:rsidR="00342FDC" w:rsidRPr="00342FDC">
        <w:rPr>
          <w:szCs w:val="22"/>
        </w:rPr>
        <w:t xml:space="preserve"> and anterior neck</w:t>
      </w:r>
      <w:r w:rsidR="00A26023">
        <w:rPr>
          <w:szCs w:val="22"/>
        </w:rPr>
        <w:t>. S</w:t>
      </w:r>
      <w:r w:rsidRPr="003D0F76">
        <w:rPr>
          <w:szCs w:val="22"/>
        </w:rPr>
        <w:t>pecific rules regarding co-claiming of these items</w:t>
      </w:r>
      <w:r w:rsidR="00342FDC">
        <w:rPr>
          <w:szCs w:val="22"/>
        </w:rPr>
        <w:t xml:space="preserve"> </w:t>
      </w:r>
      <w:r w:rsidR="00A26023">
        <w:rPr>
          <w:szCs w:val="22"/>
        </w:rPr>
        <w:t>will be</w:t>
      </w:r>
      <w:r w:rsidR="00342FDC">
        <w:rPr>
          <w:szCs w:val="22"/>
        </w:rPr>
        <w:t xml:space="preserve"> outline</w:t>
      </w:r>
      <w:r w:rsidR="00A26023">
        <w:rPr>
          <w:szCs w:val="22"/>
        </w:rPr>
        <w:t>d</w:t>
      </w:r>
      <w:r w:rsidR="00342FDC">
        <w:rPr>
          <w:szCs w:val="22"/>
        </w:rPr>
        <w:t xml:space="preserve"> in </w:t>
      </w:r>
      <w:r w:rsidR="00342FDC" w:rsidRPr="00342FDC">
        <w:rPr>
          <w:szCs w:val="22"/>
        </w:rPr>
        <w:t xml:space="preserve">Explanatory Note </w:t>
      </w:r>
      <w:r w:rsidR="00A6190F" w:rsidRPr="00A6190F">
        <w:rPr>
          <w:b/>
          <w:bCs/>
          <w:szCs w:val="22"/>
        </w:rPr>
        <w:t>TN.8.274</w:t>
      </w:r>
      <w:r w:rsidR="00A6190F">
        <w:rPr>
          <w:szCs w:val="22"/>
        </w:rPr>
        <w:t xml:space="preserve">. </w:t>
      </w:r>
      <w:r w:rsidR="004938F2">
        <w:rPr>
          <w:szCs w:val="22"/>
        </w:rPr>
        <w:t>A</w:t>
      </w:r>
      <w:r w:rsidR="008671EA" w:rsidRPr="008671EA">
        <w:rPr>
          <w:szCs w:val="22"/>
        </w:rPr>
        <w:t xml:space="preserve">ftercare </w:t>
      </w:r>
      <w:r w:rsidR="008671EA">
        <w:rPr>
          <w:szCs w:val="22"/>
        </w:rPr>
        <w:t>will</w:t>
      </w:r>
      <w:r w:rsidR="008671EA" w:rsidRPr="008671EA">
        <w:rPr>
          <w:szCs w:val="22"/>
        </w:rPr>
        <w:t xml:space="preserve"> </w:t>
      </w:r>
      <w:r w:rsidR="00D15AF6">
        <w:rPr>
          <w:szCs w:val="22"/>
        </w:rPr>
        <w:t xml:space="preserve">be </w:t>
      </w:r>
      <w:r w:rsidR="008671EA" w:rsidRPr="008671EA">
        <w:rPr>
          <w:szCs w:val="22"/>
        </w:rPr>
        <w:t xml:space="preserve">removed from </w:t>
      </w:r>
      <w:r w:rsidR="008671EA">
        <w:rPr>
          <w:szCs w:val="22"/>
        </w:rPr>
        <w:t xml:space="preserve">items </w:t>
      </w:r>
      <w:r w:rsidR="008671EA" w:rsidRPr="008671EA">
        <w:rPr>
          <w:szCs w:val="22"/>
        </w:rPr>
        <w:t xml:space="preserve">referring to burns treatment </w:t>
      </w:r>
      <w:r w:rsidR="00D15AF6">
        <w:rPr>
          <w:szCs w:val="22"/>
        </w:rPr>
        <w:t>involving</w:t>
      </w:r>
      <w:r w:rsidR="008671EA" w:rsidRPr="008671EA">
        <w:rPr>
          <w:szCs w:val="22"/>
        </w:rPr>
        <w:t xml:space="preserve"> </w:t>
      </w:r>
      <w:r w:rsidR="00001D4E">
        <w:rPr>
          <w:szCs w:val="22"/>
        </w:rPr>
        <w:t>10</w:t>
      </w:r>
      <w:r w:rsidR="00D15AF6">
        <w:rPr>
          <w:szCs w:val="22"/>
        </w:rPr>
        <w:t xml:space="preserve"> per cent</w:t>
      </w:r>
      <w:r w:rsidR="008671EA" w:rsidRPr="008671EA">
        <w:rPr>
          <w:szCs w:val="22"/>
        </w:rPr>
        <w:t xml:space="preserve"> </w:t>
      </w:r>
      <w:r w:rsidR="00D15AF6">
        <w:rPr>
          <w:szCs w:val="22"/>
        </w:rPr>
        <w:t xml:space="preserve">or more of the </w:t>
      </w:r>
      <w:r w:rsidR="008671EA" w:rsidRPr="008671EA">
        <w:rPr>
          <w:szCs w:val="22"/>
        </w:rPr>
        <w:t>total body surface area</w:t>
      </w:r>
      <w:r w:rsidR="00DF7ABC">
        <w:rPr>
          <w:szCs w:val="22"/>
        </w:rPr>
        <w:t xml:space="preserve">. This will allow </w:t>
      </w:r>
      <w:r w:rsidR="004938F2">
        <w:rPr>
          <w:szCs w:val="22"/>
        </w:rPr>
        <w:t xml:space="preserve">all </w:t>
      </w:r>
      <w:r w:rsidR="00DF7ABC" w:rsidRPr="00DF7ABC">
        <w:rPr>
          <w:szCs w:val="22"/>
        </w:rPr>
        <w:t xml:space="preserve">participating burns surgeons to claim consultation or burns dressing items as appropriate during the aftercare period. </w:t>
      </w:r>
      <w:r w:rsidR="00D15AF6">
        <w:rPr>
          <w:szCs w:val="22"/>
        </w:rPr>
        <w:t>A</w:t>
      </w:r>
      <w:r w:rsidR="00D15AF6" w:rsidRPr="00D15AF6">
        <w:rPr>
          <w:szCs w:val="22"/>
        </w:rPr>
        <w:t xml:space="preserve">mendments </w:t>
      </w:r>
      <w:r w:rsidR="00D15AF6">
        <w:rPr>
          <w:szCs w:val="22"/>
        </w:rPr>
        <w:t xml:space="preserve">will also be made to </w:t>
      </w:r>
      <w:r w:rsidR="008671EA" w:rsidRPr="008671EA">
        <w:rPr>
          <w:szCs w:val="22"/>
        </w:rPr>
        <w:t>the</w:t>
      </w:r>
      <w:r w:rsidR="00D15AF6">
        <w:rPr>
          <w:szCs w:val="22"/>
        </w:rPr>
        <w:t xml:space="preserve"> burns</w:t>
      </w:r>
      <w:r w:rsidR="008671EA" w:rsidRPr="008671EA">
        <w:rPr>
          <w:szCs w:val="22"/>
        </w:rPr>
        <w:t xml:space="preserve"> dressing </w:t>
      </w:r>
      <w:r w:rsidR="00A26023">
        <w:rPr>
          <w:szCs w:val="22"/>
        </w:rPr>
        <w:t>and</w:t>
      </w:r>
      <w:r w:rsidR="008671EA" w:rsidRPr="008671EA">
        <w:rPr>
          <w:szCs w:val="22"/>
        </w:rPr>
        <w:t xml:space="preserve"> contracture items</w:t>
      </w:r>
      <w:r w:rsidR="00D15AF6">
        <w:rPr>
          <w:szCs w:val="22"/>
        </w:rPr>
        <w:t xml:space="preserve">. </w:t>
      </w:r>
      <w:r w:rsidR="005049DC" w:rsidRPr="00C634B6">
        <w:rPr>
          <w:szCs w:val="22"/>
        </w:rPr>
        <w:t>These changes are detailed below.</w:t>
      </w:r>
    </w:p>
    <w:p w14:paraId="09665902" w14:textId="6E647CFF" w:rsidR="00C634B6" w:rsidRPr="00C13A69" w:rsidRDefault="00C634B6" w:rsidP="00C13A69">
      <w:pPr>
        <w:pStyle w:val="Heading2"/>
        <w:rPr>
          <w:sz w:val="24"/>
          <w:szCs w:val="24"/>
        </w:rPr>
      </w:pPr>
      <w:r w:rsidRPr="00C13A69">
        <w:rPr>
          <w:sz w:val="24"/>
          <w:szCs w:val="24"/>
        </w:rPr>
        <w:t>Dressing of burns items</w:t>
      </w:r>
    </w:p>
    <w:p w14:paraId="2FA653FB" w14:textId="66C59FB5" w:rsidR="00C634B6" w:rsidRPr="00755D7B" w:rsidRDefault="00E1696E" w:rsidP="00295479">
      <w:pPr>
        <w:pStyle w:val="ListBullet"/>
        <w:spacing w:after="120"/>
        <w:ind w:left="357" w:hanging="357"/>
      </w:pPr>
      <w:r w:rsidRPr="00755D7B">
        <w:t xml:space="preserve">Items </w:t>
      </w:r>
      <w:r w:rsidRPr="00755D7B">
        <w:rPr>
          <w:b/>
          <w:bCs/>
        </w:rPr>
        <w:t>30003</w:t>
      </w:r>
      <w:r w:rsidRPr="00755D7B">
        <w:t xml:space="preserve"> and </w:t>
      </w:r>
      <w:r w:rsidRPr="00755D7B">
        <w:rPr>
          <w:b/>
          <w:bCs/>
        </w:rPr>
        <w:t>30006</w:t>
      </w:r>
      <w:r w:rsidRPr="00755D7B">
        <w:t xml:space="preserve"> will be amended to provide clarity that these items are intended for patients with burns as their primary clinical problem, to ensure appropriate claiming.</w:t>
      </w:r>
    </w:p>
    <w:p w14:paraId="17FFEAFD" w14:textId="1E09A7CA" w:rsidR="00C634B6" w:rsidRPr="00755D7B" w:rsidRDefault="007B5DB0" w:rsidP="00295479">
      <w:pPr>
        <w:pStyle w:val="ListBullet"/>
        <w:spacing w:after="120"/>
        <w:ind w:left="357" w:hanging="357"/>
      </w:pPr>
      <w:r w:rsidRPr="00755D7B">
        <w:t xml:space="preserve">New item </w:t>
      </w:r>
      <w:r w:rsidRPr="00755D7B">
        <w:rPr>
          <w:b/>
          <w:bCs/>
        </w:rPr>
        <w:t>30007</w:t>
      </w:r>
      <w:r w:rsidRPr="00755D7B">
        <w:t xml:space="preserve"> will be created for the dressing of burns without anaesthesia, where the burns involve 10% or more of the total body</w:t>
      </w:r>
      <w:r w:rsidR="007830FE">
        <w:t xml:space="preserve"> surface area</w:t>
      </w:r>
      <w:r w:rsidRPr="00755D7B">
        <w:t>.</w:t>
      </w:r>
    </w:p>
    <w:p w14:paraId="6C5346A2" w14:textId="0FF0ECF8" w:rsidR="00851D46" w:rsidRPr="00755D7B" w:rsidRDefault="00851D46" w:rsidP="00851D46">
      <w:pPr>
        <w:pStyle w:val="ListBullet"/>
      </w:pPr>
      <w:r w:rsidRPr="00755D7B">
        <w:t xml:space="preserve">Items </w:t>
      </w:r>
      <w:r w:rsidRPr="00755D7B">
        <w:rPr>
          <w:b/>
          <w:bCs/>
        </w:rPr>
        <w:t xml:space="preserve">30010 </w:t>
      </w:r>
      <w:r w:rsidRPr="00755D7B">
        <w:t xml:space="preserve">and </w:t>
      </w:r>
      <w:r w:rsidRPr="00755D7B">
        <w:rPr>
          <w:b/>
          <w:bCs/>
        </w:rPr>
        <w:t>30014</w:t>
      </w:r>
      <w:r w:rsidRPr="00755D7B">
        <w:t xml:space="preserve"> will be amended to specify the total body surface area</w:t>
      </w:r>
      <w:r w:rsidR="00631AB4" w:rsidRPr="00755D7B">
        <w:t>, to include an option for intravenous sedation</w:t>
      </w:r>
      <w:r w:rsidRPr="00755D7B">
        <w:t xml:space="preserve"> and to prevent a nurse alone from performing</w:t>
      </w:r>
      <w:r w:rsidR="00A26023" w:rsidRPr="00755D7B">
        <w:t xml:space="preserve"> the service</w:t>
      </w:r>
      <w:r w:rsidR="00631AB4" w:rsidRPr="00755D7B">
        <w:t>.</w:t>
      </w:r>
    </w:p>
    <w:p w14:paraId="09C82F31" w14:textId="48006CE2" w:rsidR="00851D46" w:rsidRPr="00755D7B" w:rsidRDefault="00851D46" w:rsidP="00851D46">
      <w:pPr>
        <w:pStyle w:val="ListBullet"/>
      </w:pPr>
      <w:r w:rsidRPr="00755D7B">
        <w:lastRenderedPageBreak/>
        <w:t xml:space="preserve">Item </w:t>
      </w:r>
      <w:r w:rsidRPr="00755D7B">
        <w:rPr>
          <w:b/>
          <w:bCs/>
        </w:rPr>
        <w:t>30015</w:t>
      </w:r>
      <w:r w:rsidRPr="00755D7B">
        <w:t xml:space="preserve"> will be created for burns dressings under anaesthesia</w:t>
      </w:r>
      <w:r w:rsidR="002A0BF8" w:rsidRPr="00755D7B">
        <w:t>,</w:t>
      </w:r>
      <w:r w:rsidRPr="00755D7B">
        <w:t xml:space="preserve"> for burns 20 per cent or more but less than 50 per cent of the total body surface area.</w:t>
      </w:r>
    </w:p>
    <w:p w14:paraId="0BBF7FF5" w14:textId="535DF24B" w:rsidR="00851D46" w:rsidRPr="00755D7B" w:rsidRDefault="00851D46" w:rsidP="00851D46">
      <w:pPr>
        <w:pStyle w:val="ListBullet"/>
      </w:pPr>
      <w:r w:rsidRPr="00755D7B">
        <w:t xml:space="preserve">Item </w:t>
      </w:r>
      <w:r w:rsidRPr="00755D7B">
        <w:rPr>
          <w:b/>
          <w:bCs/>
        </w:rPr>
        <w:t>30016</w:t>
      </w:r>
      <w:r w:rsidRPr="00755D7B">
        <w:t xml:space="preserve"> will be created for burns dressings under anaesthesia</w:t>
      </w:r>
      <w:r w:rsidR="002A0BF8" w:rsidRPr="00755D7B">
        <w:t>,</w:t>
      </w:r>
      <w:r w:rsidRPr="00755D7B">
        <w:t xml:space="preserve"> for burns 50 per cent or more of the total body surface area.</w:t>
      </w:r>
    </w:p>
    <w:p w14:paraId="603DAAF3" w14:textId="2CF2E56B" w:rsidR="00C634B6" w:rsidRPr="00C13A69" w:rsidRDefault="00631AB4" w:rsidP="00C13A69">
      <w:pPr>
        <w:pStyle w:val="Heading2"/>
        <w:rPr>
          <w:sz w:val="24"/>
          <w:szCs w:val="24"/>
        </w:rPr>
      </w:pPr>
      <w:r w:rsidRPr="00C13A69">
        <w:rPr>
          <w:sz w:val="24"/>
          <w:szCs w:val="24"/>
        </w:rPr>
        <w:t>Burns excision and closure items</w:t>
      </w:r>
    </w:p>
    <w:p w14:paraId="3CD57236" w14:textId="7BDE7E99" w:rsidR="00C634B6" w:rsidRDefault="00DF7ABC" w:rsidP="00DF7ABC">
      <w:pPr>
        <w:pStyle w:val="ListBullet"/>
      </w:pPr>
      <w:r>
        <w:t>All</w:t>
      </w:r>
      <w:r w:rsidRPr="00DF7ABC">
        <w:t xml:space="preserve"> </w:t>
      </w:r>
      <w:r>
        <w:t xml:space="preserve">existing </w:t>
      </w:r>
      <w:r w:rsidRPr="00DF7ABC">
        <w:t>burns excision and closure items</w:t>
      </w:r>
      <w:r>
        <w:t xml:space="preserve"> (</w:t>
      </w:r>
      <w:r w:rsidRPr="00DF7ABC">
        <w:rPr>
          <w:b/>
          <w:bCs/>
        </w:rPr>
        <w:t>30017</w:t>
      </w:r>
      <w:r>
        <w:t xml:space="preserve">, </w:t>
      </w:r>
      <w:r w:rsidRPr="00DF7ABC">
        <w:rPr>
          <w:b/>
          <w:bCs/>
        </w:rPr>
        <w:t>30020</w:t>
      </w:r>
      <w:r>
        <w:t xml:space="preserve">, </w:t>
      </w:r>
      <w:r w:rsidRPr="00DF7ABC">
        <w:rPr>
          <w:b/>
          <w:bCs/>
        </w:rPr>
        <w:t>45406</w:t>
      </w:r>
      <w:r>
        <w:t xml:space="preserve">, </w:t>
      </w:r>
      <w:r w:rsidRPr="00DF7ABC">
        <w:rPr>
          <w:b/>
          <w:bCs/>
        </w:rPr>
        <w:t>45409</w:t>
      </w:r>
      <w:r>
        <w:t xml:space="preserve">, </w:t>
      </w:r>
      <w:r w:rsidRPr="00DF7ABC">
        <w:rPr>
          <w:b/>
          <w:bCs/>
        </w:rPr>
        <w:t>45412</w:t>
      </w:r>
      <w:r>
        <w:t xml:space="preserve">, </w:t>
      </w:r>
      <w:r w:rsidRPr="00DF7ABC">
        <w:rPr>
          <w:b/>
          <w:bCs/>
        </w:rPr>
        <w:t>45415</w:t>
      </w:r>
      <w:r>
        <w:t xml:space="preserve">, </w:t>
      </w:r>
      <w:r w:rsidRPr="00DF7ABC">
        <w:rPr>
          <w:b/>
          <w:bCs/>
        </w:rPr>
        <w:t>45418</w:t>
      </w:r>
      <w:r>
        <w:t xml:space="preserve">, </w:t>
      </w:r>
      <w:r w:rsidRPr="00DF7ABC">
        <w:rPr>
          <w:b/>
          <w:bCs/>
        </w:rPr>
        <w:t>45460</w:t>
      </w:r>
      <w:r>
        <w:t xml:space="preserve">, </w:t>
      </w:r>
      <w:r w:rsidRPr="00DF7ABC">
        <w:rPr>
          <w:b/>
          <w:bCs/>
        </w:rPr>
        <w:t>45461</w:t>
      </w:r>
      <w:r>
        <w:t xml:space="preserve">, </w:t>
      </w:r>
      <w:r w:rsidRPr="00DF7ABC">
        <w:rPr>
          <w:b/>
          <w:bCs/>
        </w:rPr>
        <w:t>45462</w:t>
      </w:r>
      <w:r>
        <w:t xml:space="preserve">, </w:t>
      </w:r>
      <w:r w:rsidRPr="00DF7ABC">
        <w:rPr>
          <w:b/>
          <w:bCs/>
        </w:rPr>
        <w:t>45464</w:t>
      </w:r>
      <w:r>
        <w:t xml:space="preserve">, </w:t>
      </w:r>
      <w:r w:rsidRPr="00DF7ABC">
        <w:rPr>
          <w:b/>
          <w:bCs/>
        </w:rPr>
        <w:t>45465</w:t>
      </w:r>
      <w:r>
        <w:t xml:space="preserve">, </w:t>
      </w:r>
      <w:r w:rsidRPr="00DF7ABC">
        <w:rPr>
          <w:b/>
          <w:bCs/>
        </w:rPr>
        <w:t>45466</w:t>
      </w:r>
      <w:r>
        <w:t xml:space="preserve">, </w:t>
      </w:r>
      <w:r w:rsidRPr="00DF7ABC">
        <w:rPr>
          <w:b/>
          <w:bCs/>
        </w:rPr>
        <w:t>45468</w:t>
      </w:r>
      <w:r>
        <w:t xml:space="preserve">, </w:t>
      </w:r>
      <w:r w:rsidRPr="00DF7ABC">
        <w:rPr>
          <w:b/>
          <w:bCs/>
        </w:rPr>
        <w:t>45469</w:t>
      </w:r>
      <w:r>
        <w:t xml:space="preserve">, </w:t>
      </w:r>
      <w:r w:rsidRPr="00DF7ABC">
        <w:rPr>
          <w:b/>
          <w:bCs/>
        </w:rPr>
        <w:t>45471</w:t>
      </w:r>
      <w:r>
        <w:t xml:space="preserve">, </w:t>
      </w:r>
      <w:r w:rsidRPr="00DF7ABC">
        <w:rPr>
          <w:b/>
          <w:bCs/>
        </w:rPr>
        <w:t>45472</w:t>
      </w:r>
      <w:r>
        <w:t xml:space="preserve">, </w:t>
      </w:r>
      <w:r w:rsidRPr="00DF7ABC">
        <w:rPr>
          <w:b/>
          <w:bCs/>
        </w:rPr>
        <w:t>45474</w:t>
      </w:r>
      <w:r>
        <w:t xml:space="preserve">, </w:t>
      </w:r>
      <w:r w:rsidRPr="00DF7ABC">
        <w:rPr>
          <w:b/>
          <w:bCs/>
        </w:rPr>
        <w:t>45475</w:t>
      </w:r>
      <w:r>
        <w:t xml:space="preserve">, </w:t>
      </w:r>
      <w:r w:rsidRPr="00DF7ABC">
        <w:rPr>
          <w:b/>
          <w:bCs/>
        </w:rPr>
        <w:t>45477</w:t>
      </w:r>
      <w:r>
        <w:t xml:space="preserve">, </w:t>
      </w:r>
      <w:r w:rsidRPr="00DF7ABC">
        <w:rPr>
          <w:b/>
          <w:bCs/>
        </w:rPr>
        <w:t>45478</w:t>
      </w:r>
      <w:r>
        <w:t xml:space="preserve">, </w:t>
      </w:r>
      <w:r w:rsidRPr="00DF7ABC">
        <w:rPr>
          <w:b/>
          <w:bCs/>
        </w:rPr>
        <w:t>45480</w:t>
      </w:r>
      <w:r>
        <w:t xml:space="preserve">, </w:t>
      </w:r>
      <w:r w:rsidRPr="00DF7ABC">
        <w:rPr>
          <w:b/>
          <w:bCs/>
        </w:rPr>
        <w:t>45481</w:t>
      </w:r>
      <w:r>
        <w:t xml:space="preserve">, </w:t>
      </w:r>
      <w:r w:rsidRPr="00DF7ABC">
        <w:rPr>
          <w:b/>
          <w:bCs/>
        </w:rPr>
        <w:t>45483</w:t>
      </w:r>
      <w:r>
        <w:t xml:space="preserve">, </w:t>
      </w:r>
      <w:r w:rsidRPr="00DF7ABC">
        <w:rPr>
          <w:b/>
          <w:bCs/>
        </w:rPr>
        <w:t>45484</w:t>
      </w:r>
      <w:r>
        <w:t xml:space="preserve">, </w:t>
      </w:r>
      <w:r w:rsidRPr="00DF7ABC">
        <w:rPr>
          <w:b/>
          <w:bCs/>
        </w:rPr>
        <w:t>45485</w:t>
      </w:r>
      <w:r>
        <w:t xml:space="preserve">, </w:t>
      </w:r>
      <w:r w:rsidRPr="00DF7ABC">
        <w:rPr>
          <w:b/>
          <w:bCs/>
        </w:rPr>
        <w:t>45486</w:t>
      </w:r>
      <w:r>
        <w:t xml:space="preserve">, </w:t>
      </w:r>
      <w:r w:rsidRPr="00DF7ABC">
        <w:rPr>
          <w:b/>
          <w:bCs/>
        </w:rPr>
        <w:t>45487</w:t>
      </w:r>
      <w:r>
        <w:t xml:space="preserve">, </w:t>
      </w:r>
      <w:r w:rsidRPr="00DF7ABC">
        <w:rPr>
          <w:b/>
          <w:bCs/>
        </w:rPr>
        <w:t>45488</w:t>
      </w:r>
      <w:r>
        <w:t xml:space="preserve">, </w:t>
      </w:r>
      <w:r w:rsidRPr="00DF7ABC">
        <w:rPr>
          <w:b/>
          <w:bCs/>
        </w:rPr>
        <w:t>45489</w:t>
      </w:r>
      <w:r>
        <w:t xml:space="preserve">, </w:t>
      </w:r>
      <w:r w:rsidRPr="00DF7ABC">
        <w:rPr>
          <w:b/>
          <w:bCs/>
        </w:rPr>
        <w:t>45490</w:t>
      </w:r>
      <w:r>
        <w:t xml:space="preserve">, </w:t>
      </w:r>
      <w:r w:rsidRPr="00DF7ABC">
        <w:rPr>
          <w:b/>
          <w:bCs/>
        </w:rPr>
        <w:t>45491</w:t>
      </w:r>
      <w:r>
        <w:t xml:space="preserve">, </w:t>
      </w:r>
      <w:r w:rsidRPr="00DF7ABC">
        <w:rPr>
          <w:b/>
          <w:bCs/>
        </w:rPr>
        <w:t>45492</w:t>
      </w:r>
      <w:r>
        <w:t xml:space="preserve">, </w:t>
      </w:r>
      <w:r w:rsidRPr="00DF7ABC">
        <w:rPr>
          <w:b/>
          <w:bCs/>
        </w:rPr>
        <w:t>45493</w:t>
      </w:r>
      <w:r>
        <w:t xml:space="preserve">, </w:t>
      </w:r>
      <w:r w:rsidRPr="00DF7ABC">
        <w:rPr>
          <w:b/>
          <w:bCs/>
        </w:rPr>
        <w:t>45494</w:t>
      </w:r>
      <w:r>
        <w:t>) will be deleted.</w:t>
      </w:r>
    </w:p>
    <w:p w14:paraId="75123FBB" w14:textId="178B1C9E" w:rsidR="00C634B6" w:rsidRDefault="00315B10" w:rsidP="00315B10">
      <w:pPr>
        <w:pStyle w:val="ListBullet"/>
      </w:pPr>
      <w:r>
        <w:t xml:space="preserve">New modifier item </w:t>
      </w:r>
      <w:r w:rsidRPr="00315B10">
        <w:rPr>
          <w:b/>
          <w:bCs/>
        </w:rPr>
        <w:t>46100</w:t>
      </w:r>
      <w:r>
        <w:t xml:space="preserve"> will be created to provide extra funding for burns involving the hands, </w:t>
      </w:r>
      <w:proofErr w:type="gramStart"/>
      <w:r>
        <w:t>face</w:t>
      </w:r>
      <w:proofErr w:type="gramEnd"/>
      <w:r>
        <w:t xml:space="preserve"> and anterior neck</w:t>
      </w:r>
      <w:r w:rsidR="002A0BF8">
        <w:t xml:space="preserve">. </w:t>
      </w:r>
      <w:r w:rsidR="008460D3">
        <w:t xml:space="preserve">The modifier item can be co-claimed with items </w:t>
      </w:r>
      <w:r w:rsidR="008460D3" w:rsidRPr="00315B10">
        <w:rPr>
          <w:b/>
          <w:bCs/>
        </w:rPr>
        <w:t>46101</w:t>
      </w:r>
      <w:r w:rsidR="008460D3">
        <w:t xml:space="preserve"> to </w:t>
      </w:r>
      <w:r w:rsidR="008460D3" w:rsidRPr="00315B10">
        <w:rPr>
          <w:b/>
          <w:bCs/>
        </w:rPr>
        <w:t>46135</w:t>
      </w:r>
      <w:r w:rsidR="008460D3">
        <w:t xml:space="preserve"> where excision of burnt tissue or definitive burn wound closure involves greater than 1% of </w:t>
      </w:r>
      <w:r w:rsidR="00001D4E">
        <w:t xml:space="preserve">the </w:t>
      </w:r>
      <w:r w:rsidR="008460D3">
        <w:t xml:space="preserve">hands, </w:t>
      </w:r>
      <w:proofErr w:type="gramStart"/>
      <w:r w:rsidR="008460D3">
        <w:t>face</w:t>
      </w:r>
      <w:proofErr w:type="gramEnd"/>
      <w:r w:rsidR="008460D3">
        <w:t xml:space="preserve"> or anterior neck. </w:t>
      </w:r>
      <w:r w:rsidR="002A0BF8">
        <w:t>Claims in</w:t>
      </w:r>
      <w:r w:rsidR="008460D3">
        <w:t>volving</w:t>
      </w:r>
      <w:r w:rsidR="002A0BF8">
        <w:t xml:space="preserve"> the modifier item will </w:t>
      </w:r>
      <w:r w:rsidR="00C13A69">
        <w:t>result in a</w:t>
      </w:r>
      <w:r>
        <w:t xml:space="preserve"> derived fee </w:t>
      </w:r>
      <w:r w:rsidR="00C13A69">
        <w:t xml:space="preserve">of </w:t>
      </w:r>
      <w:r>
        <w:t xml:space="preserve">an additional 40% of the fee for the co-claimed service. </w:t>
      </w:r>
      <w:r w:rsidR="00C13A69">
        <w:t xml:space="preserve">The modifier item </w:t>
      </w:r>
      <w:r>
        <w:t xml:space="preserve">cannot be co-claimed with whole-of-face burns items </w:t>
      </w:r>
      <w:r w:rsidRPr="00315B10">
        <w:rPr>
          <w:b/>
          <w:bCs/>
        </w:rPr>
        <w:t>46112</w:t>
      </w:r>
      <w:r>
        <w:t xml:space="preserve">, </w:t>
      </w:r>
      <w:r w:rsidRPr="00315B10">
        <w:rPr>
          <w:b/>
          <w:bCs/>
        </w:rPr>
        <w:t>46124</w:t>
      </w:r>
      <w:r>
        <w:t xml:space="preserve"> or </w:t>
      </w:r>
      <w:r w:rsidRPr="00315B10">
        <w:rPr>
          <w:b/>
          <w:bCs/>
        </w:rPr>
        <w:t>46136</w:t>
      </w:r>
      <w:r w:rsidR="00C13A69">
        <w:t xml:space="preserve">, </w:t>
      </w:r>
      <w:r w:rsidR="00C13A69" w:rsidRPr="00C13A69">
        <w:t xml:space="preserve">as the fee for </w:t>
      </w:r>
      <w:r w:rsidR="00C13A69">
        <w:t xml:space="preserve">the </w:t>
      </w:r>
      <w:r w:rsidR="00C13A69" w:rsidRPr="00C13A69">
        <w:t>whole</w:t>
      </w:r>
      <w:r w:rsidR="00C13A69">
        <w:t>-</w:t>
      </w:r>
      <w:r w:rsidR="00C13A69" w:rsidRPr="00C13A69">
        <w:t>of</w:t>
      </w:r>
      <w:r w:rsidR="00C13A69">
        <w:t>-</w:t>
      </w:r>
      <w:r w:rsidR="00C13A69" w:rsidRPr="00C13A69">
        <w:t>face item</w:t>
      </w:r>
      <w:r w:rsidR="00C13A69">
        <w:t>s</w:t>
      </w:r>
      <w:r w:rsidR="00C13A69" w:rsidRPr="00C13A69">
        <w:t xml:space="preserve"> already reflects the complexity of th</w:t>
      </w:r>
      <w:r w:rsidR="00C13A69">
        <w:t>ese</w:t>
      </w:r>
      <w:r w:rsidR="00C13A69" w:rsidRPr="00C13A69">
        <w:t xml:space="preserve"> procedure</w:t>
      </w:r>
      <w:r w:rsidR="00C13A69">
        <w:t>s</w:t>
      </w:r>
      <w:r w:rsidR="00C13A69" w:rsidRPr="00C13A69">
        <w:t>.</w:t>
      </w:r>
    </w:p>
    <w:p w14:paraId="1F7F799F" w14:textId="7BBBBEE7" w:rsidR="00AC4648" w:rsidRDefault="00AC4648" w:rsidP="00AC4648">
      <w:pPr>
        <w:pStyle w:val="ListBullet"/>
      </w:pPr>
      <w:r w:rsidRPr="00AC4648">
        <w:t xml:space="preserve">Explanatory Note </w:t>
      </w:r>
      <w:r w:rsidR="00A6190F" w:rsidRPr="00A6190F">
        <w:rPr>
          <w:b/>
          <w:bCs/>
        </w:rPr>
        <w:t>TN.8.273</w:t>
      </w:r>
      <w:r w:rsidR="00A6190F" w:rsidRPr="00A6190F">
        <w:t xml:space="preserve"> </w:t>
      </w:r>
      <w:r w:rsidRPr="00AC4648">
        <w:t xml:space="preserve">will be created </w:t>
      </w:r>
      <w:r w:rsidR="00C13A69">
        <w:t>outlining information about</w:t>
      </w:r>
      <w:r>
        <w:t xml:space="preserve"> the modifier item.</w:t>
      </w:r>
    </w:p>
    <w:p w14:paraId="0C67ECDA" w14:textId="2DED6101" w:rsidR="00C13A69" w:rsidRDefault="00C13A69" w:rsidP="00C13A69">
      <w:pPr>
        <w:pStyle w:val="ListBullet"/>
        <w:numPr>
          <w:ilvl w:val="0"/>
          <w:numId w:val="0"/>
        </w:numPr>
      </w:pPr>
      <w:r w:rsidRPr="00C13A69">
        <w:t>Excision of burnt tissue items</w:t>
      </w:r>
      <w:r>
        <w:t>:</w:t>
      </w:r>
    </w:p>
    <w:p w14:paraId="758B4BD6" w14:textId="5B631E59" w:rsidR="00C634B6" w:rsidRDefault="004057C4" w:rsidP="00295479">
      <w:pPr>
        <w:pStyle w:val="ListBullet"/>
        <w:spacing w:after="120"/>
        <w:ind w:left="357" w:hanging="357"/>
      </w:pPr>
      <w:r>
        <w:t>N</w:t>
      </w:r>
      <w:r w:rsidRPr="004057C4">
        <w:t>ew item</w:t>
      </w:r>
      <w:r>
        <w:t xml:space="preserve">s </w:t>
      </w:r>
      <w:r w:rsidR="0024453D">
        <w:t>(</w:t>
      </w:r>
      <w:r w:rsidR="0024453D" w:rsidRPr="0024453D">
        <w:rPr>
          <w:b/>
          <w:bCs/>
        </w:rPr>
        <w:t>46101</w:t>
      </w:r>
      <w:r w:rsidR="0024453D" w:rsidRPr="0024453D">
        <w:t xml:space="preserve"> to </w:t>
      </w:r>
      <w:r w:rsidR="0024453D" w:rsidRPr="0024453D">
        <w:rPr>
          <w:b/>
          <w:bCs/>
        </w:rPr>
        <w:t>46111</w:t>
      </w:r>
      <w:r w:rsidR="0024453D">
        <w:t>)</w:t>
      </w:r>
      <w:r w:rsidR="0024453D" w:rsidRPr="0024453D">
        <w:t xml:space="preserve"> </w:t>
      </w:r>
      <w:r>
        <w:t>will be created</w:t>
      </w:r>
      <w:r w:rsidRPr="004057C4">
        <w:t xml:space="preserve"> for </w:t>
      </w:r>
      <w:r>
        <w:t xml:space="preserve">the </w:t>
      </w:r>
      <w:r w:rsidRPr="004057C4">
        <w:t>excision of burnt tissue</w:t>
      </w:r>
      <w:r w:rsidR="0089586B">
        <w:t>,</w:t>
      </w:r>
      <w:r>
        <w:t xml:space="preserve"> as follows:</w:t>
      </w:r>
    </w:p>
    <w:p w14:paraId="6B1596A0" w14:textId="5A0F2E58" w:rsidR="000A0C7A" w:rsidRDefault="000A0C7A" w:rsidP="000A0C7A">
      <w:pPr>
        <w:pStyle w:val="ListBullet"/>
        <w:numPr>
          <w:ilvl w:val="0"/>
          <w:numId w:val="0"/>
        </w:numPr>
        <w:spacing w:after="120"/>
        <w:ind w:left="357"/>
      </w:pPr>
      <w:r>
        <w:t xml:space="preserve">Note: </w:t>
      </w:r>
      <w:r w:rsidRPr="000A0C7A">
        <w:t xml:space="preserve">Only one of items </w:t>
      </w:r>
      <w:r w:rsidRPr="0089586B">
        <w:rPr>
          <w:b/>
          <w:bCs/>
        </w:rPr>
        <w:t>46101</w:t>
      </w:r>
      <w:r>
        <w:t xml:space="preserve"> to</w:t>
      </w:r>
      <w:r w:rsidRPr="000A0C7A">
        <w:t xml:space="preserve"> </w:t>
      </w:r>
      <w:r w:rsidRPr="0089586B">
        <w:rPr>
          <w:b/>
          <w:bCs/>
        </w:rPr>
        <w:t>46111</w:t>
      </w:r>
      <w:r w:rsidRPr="000A0C7A">
        <w:t xml:space="preserve"> may be claimed per provider per operation.</w:t>
      </w:r>
    </w:p>
    <w:tbl>
      <w:tblPr>
        <w:tblStyle w:val="TableGrid"/>
        <w:tblW w:w="0" w:type="auto"/>
        <w:tblInd w:w="357" w:type="dxa"/>
        <w:tblLook w:val="04A0" w:firstRow="1" w:lastRow="0" w:firstColumn="1" w:lastColumn="0" w:noHBand="0" w:noVBand="1"/>
      </w:tblPr>
      <w:tblGrid>
        <w:gridCol w:w="2802"/>
        <w:gridCol w:w="5901"/>
      </w:tblGrid>
      <w:tr w:rsidR="000A0C7A" w14:paraId="09D72AE0" w14:textId="77777777" w:rsidTr="00451030">
        <w:tc>
          <w:tcPr>
            <w:tcW w:w="2896" w:type="dxa"/>
          </w:tcPr>
          <w:p w14:paraId="702DEB11" w14:textId="637A5428" w:rsidR="00F72022" w:rsidRPr="008160CC" w:rsidRDefault="008160CC" w:rsidP="008160CC">
            <w:pPr>
              <w:pStyle w:val="Heading2"/>
              <w:rPr>
                <w:sz w:val="22"/>
                <w:szCs w:val="22"/>
              </w:rPr>
            </w:pPr>
            <w:bookmarkStart w:id="2" w:name="_Hlk132197593"/>
            <w:r w:rsidRPr="008160CC">
              <w:rPr>
                <w:sz w:val="22"/>
                <w:szCs w:val="22"/>
              </w:rPr>
              <w:t>New item number</w:t>
            </w:r>
          </w:p>
        </w:tc>
        <w:tc>
          <w:tcPr>
            <w:tcW w:w="6154" w:type="dxa"/>
          </w:tcPr>
          <w:p w14:paraId="2C9FCF0F" w14:textId="381F5932" w:rsidR="00F72022" w:rsidRPr="008160CC" w:rsidRDefault="008160CC" w:rsidP="008160CC">
            <w:pPr>
              <w:pStyle w:val="Heading2"/>
              <w:rPr>
                <w:sz w:val="22"/>
                <w:szCs w:val="22"/>
              </w:rPr>
            </w:pPr>
            <w:r>
              <w:rPr>
                <w:sz w:val="22"/>
                <w:szCs w:val="22"/>
              </w:rPr>
              <w:t xml:space="preserve">% </w:t>
            </w:r>
            <w:proofErr w:type="gramStart"/>
            <w:r w:rsidR="00451030">
              <w:rPr>
                <w:sz w:val="22"/>
                <w:szCs w:val="22"/>
              </w:rPr>
              <w:t>of</w:t>
            </w:r>
            <w:proofErr w:type="gramEnd"/>
            <w:r w:rsidR="00451030">
              <w:rPr>
                <w:sz w:val="22"/>
                <w:szCs w:val="22"/>
              </w:rPr>
              <w:t xml:space="preserve"> </w:t>
            </w:r>
            <w:r w:rsidRPr="008160CC">
              <w:rPr>
                <w:sz w:val="22"/>
                <w:szCs w:val="22"/>
              </w:rPr>
              <w:t>total body surface</w:t>
            </w:r>
            <w:r>
              <w:rPr>
                <w:sz w:val="22"/>
                <w:szCs w:val="22"/>
              </w:rPr>
              <w:t xml:space="preserve"> a</w:t>
            </w:r>
            <w:r w:rsidRPr="008160CC">
              <w:rPr>
                <w:sz w:val="22"/>
                <w:szCs w:val="22"/>
              </w:rPr>
              <w:t>rea</w:t>
            </w:r>
            <w:r>
              <w:rPr>
                <w:sz w:val="22"/>
                <w:szCs w:val="22"/>
              </w:rPr>
              <w:t xml:space="preserve"> </w:t>
            </w:r>
            <w:r w:rsidR="00451030">
              <w:rPr>
                <w:sz w:val="22"/>
                <w:szCs w:val="22"/>
              </w:rPr>
              <w:t xml:space="preserve">of burn </w:t>
            </w:r>
            <w:r w:rsidRPr="008160CC">
              <w:rPr>
                <w:sz w:val="22"/>
                <w:szCs w:val="22"/>
              </w:rPr>
              <w:t>excised</w:t>
            </w:r>
          </w:p>
        </w:tc>
      </w:tr>
      <w:tr w:rsidR="000A0C7A" w14:paraId="5505CE9C" w14:textId="77777777" w:rsidTr="00451030">
        <w:tc>
          <w:tcPr>
            <w:tcW w:w="2896" w:type="dxa"/>
          </w:tcPr>
          <w:p w14:paraId="1E947E3D" w14:textId="3BC3DE9B" w:rsidR="00F72022" w:rsidRDefault="00F72022" w:rsidP="008160CC">
            <w:pPr>
              <w:pStyle w:val="ListBullet"/>
              <w:numPr>
                <w:ilvl w:val="0"/>
                <w:numId w:val="0"/>
              </w:numPr>
              <w:spacing w:after="120"/>
            </w:pPr>
            <w:r>
              <w:t>46101</w:t>
            </w:r>
          </w:p>
        </w:tc>
        <w:tc>
          <w:tcPr>
            <w:tcW w:w="6154" w:type="dxa"/>
          </w:tcPr>
          <w:p w14:paraId="41BB99BD" w14:textId="5D886654" w:rsidR="00F72022" w:rsidRDefault="008160CC" w:rsidP="008160CC">
            <w:pPr>
              <w:pStyle w:val="ListBullet"/>
              <w:numPr>
                <w:ilvl w:val="0"/>
                <w:numId w:val="0"/>
              </w:numPr>
              <w:spacing w:after="120"/>
            </w:pPr>
            <w:r w:rsidRPr="008160CC">
              <w:t>not more than 1%</w:t>
            </w:r>
          </w:p>
        </w:tc>
      </w:tr>
      <w:tr w:rsidR="000A0C7A" w14:paraId="3C20D696" w14:textId="77777777" w:rsidTr="00451030">
        <w:tc>
          <w:tcPr>
            <w:tcW w:w="2896" w:type="dxa"/>
          </w:tcPr>
          <w:p w14:paraId="5AD4268A" w14:textId="49FE792B" w:rsidR="00F72022" w:rsidRDefault="00F72022" w:rsidP="008160CC">
            <w:pPr>
              <w:pStyle w:val="ListBullet"/>
              <w:numPr>
                <w:ilvl w:val="0"/>
                <w:numId w:val="0"/>
              </w:numPr>
              <w:ind w:left="360" w:hanging="360"/>
            </w:pPr>
            <w:r>
              <w:t>46102</w:t>
            </w:r>
          </w:p>
        </w:tc>
        <w:tc>
          <w:tcPr>
            <w:tcW w:w="6154" w:type="dxa"/>
          </w:tcPr>
          <w:p w14:paraId="17D75D3E" w14:textId="65B47707" w:rsidR="00F72022" w:rsidRDefault="000A0C7A" w:rsidP="008160CC">
            <w:pPr>
              <w:pStyle w:val="ListBullet"/>
              <w:numPr>
                <w:ilvl w:val="0"/>
                <w:numId w:val="0"/>
              </w:numPr>
              <w:spacing w:after="120"/>
            </w:pPr>
            <w:r>
              <w:t>m</w:t>
            </w:r>
            <w:r w:rsidRPr="000A0C7A">
              <w:t>ore than 1% but less than 3%</w:t>
            </w:r>
          </w:p>
        </w:tc>
      </w:tr>
      <w:tr w:rsidR="000A0C7A" w14:paraId="514A48C6" w14:textId="77777777" w:rsidTr="00451030">
        <w:tc>
          <w:tcPr>
            <w:tcW w:w="2896" w:type="dxa"/>
          </w:tcPr>
          <w:p w14:paraId="52D501C5" w14:textId="6F9AEEAC" w:rsidR="00F72022" w:rsidRDefault="00F72022" w:rsidP="008160CC">
            <w:pPr>
              <w:pStyle w:val="ListBullet"/>
              <w:numPr>
                <w:ilvl w:val="0"/>
                <w:numId w:val="0"/>
              </w:numPr>
              <w:ind w:left="360" w:hanging="360"/>
            </w:pPr>
            <w:r>
              <w:t>46103</w:t>
            </w:r>
          </w:p>
        </w:tc>
        <w:tc>
          <w:tcPr>
            <w:tcW w:w="6154" w:type="dxa"/>
          </w:tcPr>
          <w:p w14:paraId="50B1D522" w14:textId="6F8F1CDC" w:rsidR="00F72022" w:rsidRDefault="000A0C7A" w:rsidP="000A0C7A">
            <w:pPr>
              <w:pStyle w:val="ListBullet"/>
              <w:numPr>
                <w:ilvl w:val="0"/>
                <w:numId w:val="0"/>
              </w:numPr>
              <w:spacing w:after="120"/>
              <w:ind w:left="360" w:hanging="360"/>
            </w:pPr>
            <w:r w:rsidRPr="000A0C7A">
              <w:t>3% or more but less than 10%</w:t>
            </w:r>
          </w:p>
        </w:tc>
      </w:tr>
      <w:tr w:rsidR="000A0C7A" w14:paraId="10929760" w14:textId="77777777" w:rsidTr="00451030">
        <w:tc>
          <w:tcPr>
            <w:tcW w:w="2896" w:type="dxa"/>
          </w:tcPr>
          <w:p w14:paraId="29D6C273" w14:textId="6E2B1DE9" w:rsidR="00F72022" w:rsidRDefault="00F72022" w:rsidP="008160CC">
            <w:pPr>
              <w:pStyle w:val="ListBullet"/>
              <w:numPr>
                <w:ilvl w:val="0"/>
                <w:numId w:val="0"/>
              </w:numPr>
              <w:ind w:left="360" w:hanging="360"/>
            </w:pPr>
            <w:r>
              <w:t>46104</w:t>
            </w:r>
          </w:p>
        </w:tc>
        <w:tc>
          <w:tcPr>
            <w:tcW w:w="6154" w:type="dxa"/>
          </w:tcPr>
          <w:p w14:paraId="2EEE8C8C" w14:textId="7C5527BB" w:rsidR="00F72022" w:rsidRDefault="000A0C7A" w:rsidP="008160CC">
            <w:pPr>
              <w:pStyle w:val="ListBullet"/>
              <w:numPr>
                <w:ilvl w:val="0"/>
                <w:numId w:val="0"/>
              </w:numPr>
              <w:spacing w:after="120"/>
            </w:pPr>
            <w:r w:rsidRPr="000A0C7A">
              <w:t>10% or more but less than 20%</w:t>
            </w:r>
          </w:p>
        </w:tc>
      </w:tr>
      <w:tr w:rsidR="000A0C7A" w14:paraId="6FDDA28F" w14:textId="77777777" w:rsidTr="00451030">
        <w:tc>
          <w:tcPr>
            <w:tcW w:w="2896" w:type="dxa"/>
          </w:tcPr>
          <w:p w14:paraId="62C60069" w14:textId="54B1F951" w:rsidR="00F72022" w:rsidRDefault="00F72022" w:rsidP="008160CC">
            <w:pPr>
              <w:pStyle w:val="ListBullet"/>
              <w:numPr>
                <w:ilvl w:val="0"/>
                <w:numId w:val="0"/>
              </w:numPr>
              <w:ind w:left="360" w:hanging="360"/>
            </w:pPr>
            <w:r>
              <w:t>46105</w:t>
            </w:r>
          </w:p>
        </w:tc>
        <w:tc>
          <w:tcPr>
            <w:tcW w:w="6154" w:type="dxa"/>
          </w:tcPr>
          <w:p w14:paraId="610AA15F" w14:textId="0A4F5412" w:rsidR="00F72022" w:rsidRDefault="000A0C7A" w:rsidP="008160CC">
            <w:pPr>
              <w:pStyle w:val="ListBullet"/>
              <w:numPr>
                <w:ilvl w:val="0"/>
                <w:numId w:val="0"/>
              </w:numPr>
              <w:spacing w:after="120"/>
            </w:pPr>
            <w:r w:rsidRPr="000A0C7A">
              <w:t>20% or more but less than 30%</w:t>
            </w:r>
          </w:p>
        </w:tc>
      </w:tr>
      <w:tr w:rsidR="000A0C7A" w14:paraId="6953E563" w14:textId="77777777" w:rsidTr="00451030">
        <w:tc>
          <w:tcPr>
            <w:tcW w:w="2896" w:type="dxa"/>
          </w:tcPr>
          <w:p w14:paraId="24B23B1E" w14:textId="15C58F58" w:rsidR="00F72022" w:rsidRDefault="00F72022" w:rsidP="008160CC">
            <w:pPr>
              <w:pStyle w:val="ListBullet"/>
              <w:numPr>
                <w:ilvl w:val="0"/>
                <w:numId w:val="0"/>
              </w:numPr>
              <w:ind w:left="360" w:hanging="360"/>
            </w:pPr>
            <w:r>
              <w:t>46106</w:t>
            </w:r>
          </w:p>
        </w:tc>
        <w:tc>
          <w:tcPr>
            <w:tcW w:w="6154" w:type="dxa"/>
          </w:tcPr>
          <w:p w14:paraId="6492A86A" w14:textId="6E56DEA9" w:rsidR="00F72022" w:rsidRDefault="000A0C7A" w:rsidP="008160CC">
            <w:pPr>
              <w:pStyle w:val="ListBullet"/>
              <w:numPr>
                <w:ilvl w:val="0"/>
                <w:numId w:val="0"/>
              </w:numPr>
              <w:spacing w:after="120"/>
            </w:pPr>
            <w:r w:rsidRPr="000A0C7A">
              <w:t>30% or more but less than 40%</w:t>
            </w:r>
          </w:p>
        </w:tc>
      </w:tr>
      <w:tr w:rsidR="000A0C7A" w14:paraId="0606C2C3" w14:textId="77777777" w:rsidTr="00451030">
        <w:tc>
          <w:tcPr>
            <w:tcW w:w="2896" w:type="dxa"/>
          </w:tcPr>
          <w:p w14:paraId="529402F8" w14:textId="21F459B5" w:rsidR="00F72022" w:rsidRDefault="00F72022" w:rsidP="008160CC">
            <w:pPr>
              <w:pStyle w:val="ListBullet"/>
              <w:numPr>
                <w:ilvl w:val="0"/>
                <w:numId w:val="0"/>
              </w:numPr>
              <w:ind w:left="360" w:hanging="360"/>
            </w:pPr>
            <w:r>
              <w:t>46107</w:t>
            </w:r>
          </w:p>
        </w:tc>
        <w:tc>
          <w:tcPr>
            <w:tcW w:w="6154" w:type="dxa"/>
          </w:tcPr>
          <w:p w14:paraId="1342D58A" w14:textId="515D6A3E" w:rsidR="00F72022" w:rsidRDefault="000A0C7A" w:rsidP="008160CC">
            <w:pPr>
              <w:pStyle w:val="ListBullet"/>
              <w:numPr>
                <w:ilvl w:val="0"/>
                <w:numId w:val="0"/>
              </w:numPr>
              <w:spacing w:after="120"/>
            </w:pPr>
            <w:r w:rsidRPr="000A0C7A">
              <w:t>40% or more but less than 50%</w:t>
            </w:r>
          </w:p>
        </w:tc>
      </w:tr>
      <w:tr w:rsidR="000A0C7A" w14:paraId="7985890D" w14:textId="77777777" w:rsidTr="00451030">
        <w:tc>
          <w:tcPr>
            <w:tcW w:w="2896" w:type="dxa"/>
          </w:tcPr>
          <w:p w14:paraId="4C6A6C16" w14:textId="542FDE05" w:rsidR="00F72022" w:rsidRDefault="00F72022" w:rsidP="008160CC">
            <w:pPr>
              <w:pStyle w:val="ListBullet"/>
              <w:numPr>
                <w:ilvl w:val="0"/>
                <w:numId w:val="0"/>
              </w:numPr>
              <w:ind w:left="360" w:hanging="360"/>
            </w:pPr>
            <w:r>
              <w:t>46108</w:t>
            </w:r>
          </w:p>
        </w:tc>
        <w:tc>
          <w:tcPr>
            <w:tcW w:w="6154" w:type="dxa"/>
          </w:tcPr>
          <w:p w14:paraId="29C15924" w14:textId="2318F1E0" w:rsidR="00F72022" w:rsidRDefault="000A0C7A" w:rsidP="008160CC">
            <w:pPr>
              <w:pStyle w:val="ListBullet"/>
              <w:numPr>
                <w:ilvl w:val="0"/>
                <w:numId w:val="0"/>
              </w:numPr>
              <w:spacing w:after="120"/>
            </w:pPr>
            <w:r w:rsidRPr="000A0C7A">
              <w:t>50% or more but less than 60%</w:t>
            </w:r>
          </w:p>
        </w:tc>
      </w:tr>
      <w:tr w:rsidR="000A0C7A" w14:paraId="21D329A9" w14:textId="77777777" w:rsidTr="00451030">
        <w:tc>
          <w:tcPr>
            <w:tcW w:w="2896" w:type="dxa"/>
          </w:tcPr>
          <w:p w14:paraId="12E7A2CC" w14:textId="5B8F98B7" w:rsidR="00F72022" w:rsidRDefault="00F72022" w:rsidP="008160CC">
            <w:pPr>
              <w:pStyle w:val="ListBullet"/>
              <w:numPr>
                <w:ilvl w:val="0"/>
                <w:numId w:val="0"/>
              </w:numPr>
              <w:ind w:left="360" w:hanging="360"/>
            </w:pPr>
            <w:r>
              <w:t>46109</w:t>
            </w:r>
          </w:p>
        </w:tc>
        <w:tc>
          <w:tcPr>
            <w:tcW w:w="6154" w:type="dxa"/>
          </w:tcPr>
          <w:p w14:paraId="5B5D3550" w14:textId="552A9365" w:rsidR="00F72022" w:rsidRDefault="000A0C7A" w:rsidP="008160CC">
            <w:pPr>
              <w:pStyle w:val="ListBullet"/>
              <w:numPr>
                <w:ilvl w:val="0"/>
                <w:numId w:val="0"/>
              </w:numPr>
              <w:spacing w:after="120"/>
            </w:pPr>
            <w:r w:rsidRPr="000A0C7A">
              <w:t>60% or more but less than 70%</w:t>
            </w:r>
          </w:p>
        </w:tc>
      </w:tr>
      <w:tr w:rsidR="000A0C7A" w14:paraId="7F046B2A" w14:textId="77777777" w:rsidTr="00451030">
        <w:tc>
          <w:tcPr>
            <w:tcW w:w="2896" w:type="dxa"/>
          </w:tcPr>
          <w:p w14:paraId="3CF20BF1" w14:textId="48D69BFE" w:rsidR="00F72022" w:rsidRDefault="00F72022" w:rsidP="008160CC">
            <w:pPr>
              <w:pStyle w:val="ListBullet"/>
              <w:numPr>
                <w:ilvl w:val="0"/>
                <w:numId w:val="0"/>
              </w:numPr>
              <w:ind w:left="360" w:hanging="360"/>
            </w:pPr>
            <w:r>
              <w:t>46110</w:t>
            </w:r>
          </w:p>
        </w:tc>
        <w:tc>
          <w:tcPr>
            <w:tcW w:w="6154" w:type="dxa"/>
          </w:tcPr>
          <w:p w14:paraId="2CC0E455" w14:textId="4CC64EF2" w:rsidR="00F72022" w:rsidRDefault="000A0C7A" w:rsidP="008160CC">
            <w:pPr>
              <w:pStyle w:val="ListBullet"/>
              <w:numPr>
                <w:ilvl w:val="0"/>
                <w:numId w:val="0"/>
              </w:numPr>
              <w:spacing w:after="120"/>
            </w:pPr>
            <w:r>
              <w:t>7</w:t>
            </w:r>
            <w:r w:rsidRPr="000A0C7A">
              <w:t>0% or more but less than 80%</w:t>
            </w:r>
          </w:p>
        </w:tc>
      </w:tr>
      <w:tr w:rsidR="000A0C7A" w14:paraId="6E14F268" w14:textId="77777777" w:rsidTr="00451030">
        <w:tc>
          <w:tcPr>
            <w:tcW w:w="2896" w:type="dxa"/>
          </w:tcPr>
          <w:p w14:paraId="679025BD" w14:textId="32822B0D" w:rsidR="00F72022" w:rsidRDefault="00F72022" w:rsidP="008160CC">
            <w:pPr>
              <w:pStyle w:val="ListBullet"/>
              <w:numPr>
                <w:ilvl w:val="0"/>
                <w:numId w:val="0"/>
              </w:numPr>
              <w:ind w:left="360" w:hanging="360"/>
            </w:pPr>
            <w:r>
              <w:t>46111</w:t>
            </w:r>
          </w:p>
        </w:tc>
        <w:tc>
          <w:tcPr>
            <w:tcW w:w="6154" w:type="dxa"/>
          </w:tcPr>
          <w:p w14:paraId="2004AAB0" w14:textId="67FB3C82" w:rsidR="00F72022" w:rsidRDefault="000A0C7A" w:rsidP="008160CC">
            <w:pPr>
              <w:pStyle w:val="ListBullet"/>
              <w:numPr>
                <w:ilvl w:val="0"/>
                <w:numId w:val="0"/>
              </w:numPr>
              <w:spacing w:after="120"/>
            </w:pPr>
            <w:r w:rsidRPr="000A0C7A">
              <w:t>80% or more</w:t>
            </w:r>
          </w:p>
        </w:tc>
      </w:tr>
      <w:bookmarkEnd w:id="2"/>
    </w:tbl>
    <w:p w14:paraId="5810AB6E" w14:textId="77777777" w:rsidR="000A0C7A" w:rsidRDefault="000A0C7A" w:rsidP="000A0C7A">
      <w:pPr>
        <w:pStyle w:val="ListBullet"/>
        <w:numPr>
          <w:ilvl w:val="0"/>
          <w:numId w:val="0"/>
        </w:numPr>
        <w:spacing w:after="120"/>
        <w:ind w:left="360" w:hanging="360"/>
      </w:pPr>
    </w:p>
    <w:p w14:paraId="128D78ED" w14:textId="0F7CD7E7" w:rsidR="000A0C7A" w:rsidRDefault="000A0C7A" w:rsidP="000A0C7A">
      <w:pPr>
        <w:pStyle w:val="ListBullet"/>
        <w:spacing w:after="120"/>
        <w:ind w:left="357" w:hanging="357"/>
      </w:pPr>
      <w:r>
        <w:t xml:space="preserve">New item </w:t>
      </w:r>
      <w:r w:rsidRPr="000A0C7A">
        <w:rPr>
          <w:b/>
          <w:bCs/>
        </w:rPr>
        <w:t>46112</w:t>
      </w:r>
      <w:r>
        <w:rPr>
          <w:b/>
          <w:bCs/>
        </w:rPr>
        <w:t xml:space="preserve"> </w:t>
      </w:r>
      <w:r w:rsidRPr="000A0C7A">
        <w:t>will be created for excision of burnt tissue involving whole of face (excluding ears)</w:t>
      </w:r>
      <w:r w:rsidR="0089586B">
        <w:t>.</w:t>
      </w:r>
      <w:r>
        <w:t xml:space="preserve"> This item m</w:t>
      </w:r>
      <w:r w:rsidRPr="000A0C7A">
        <w:t xml:space="preserve">ay be claimed with one </w:t>
      </w:r>
      <w:r w:rsidR="001E1132">
        <w:t xml:space="preserve">excision </w:t>
      </w:r>
      <w:r w:rsidRPr="000A0C7A">
        <w:t xml:space="preserve">item from </w:t>
      </w:r>
      <w:r w:rsidR="0064579C">
        <w:t xml:space="preserve">items </w:t>
      </w:r>
      <w:r w:rsidRPr="0064579C">
        <w:rPr>
          <w:b/>
          <w:bCs/>
        </w:rPr>
        <w:t>46101</w:t>
      </w:r>
      <w:r w:rsidR="001E1132">
        <w:t xml:space="preserve"> to </w:t>
      </w:r>
      <w:r w:rsidRPr="0064579C">
        <w:rPr>
          <w:b/>
          <w:bCs/>
        </w:rPr>
        <w:lastRenderedPageBreak/>
        <w:t>46111</w:t>
      </w:r>
      <w:r w:rsidR="0064579C" w:rsidRPr="0064579C">
        <w:t>,</w:t>
      </w:r>
      <w:r w:rsidRPr="0064579C">
        <w:t xml:space="preserve"> </w:t>
      </w:r>
      <w:r w:rsidR="0089586B" w:rsidRPr="0089586B">
        <w:t xml:space="preserve">based on the percentage </w:t>
      </w:r>
      <w:r w:rsidR="0089586B">
        <w:t xml:space="preserve">of </w:t>
      </w:r>
      <w:r w:rsidR="0089586B" w:rsidRPr="0089586B">
        <w:t xml:space="preserve">total body </w:t>
      </w:r>
      <w:r w:rsidR="009D13FA" w:rsidRPr="0089586B">
        <w:t>surfac</w:t>
      </w:r>
      <w:r w:rsidR="009D13FA">
        <w:t>e</w:t>
      </w:r>
      <w:r w:rsidR="0089586B" w:rsidRPr="0089586B">
        <w:t xml:space="preserve"> (excluding the face)</w:t>
      </w:r>
      <w:r w:rsidR="0089586B">
        <w:t xml:space="preserve">, </w:t>
      </w:r>
      <w:r w:rsidR="001E1132">
        <w:t>however it cannot be claimed with the modifier item (</w:t>
      </w:r>
      <w:r w:rsidRPr="0089586B">
        <w:rPr>
          <w:b/>
          <w:bCs/>
        </w:rPr>
        <w:t>46100</w:t>
      </w:r>
      <w:r w:rsidR="001E1132">
        <w:t>)</w:t>
      </w:r>
      <w:r w:rsidR="0064579C">
        <w:t>.</w:t>
      </w:r>
    </w:p>
    <w:p w14:paraId="50925CE2" w14:textId="1CDD90FC" w:rsidR="0024453D" w:rsidRDefault="0024453D" w:rsidP="0024453D">
      <w:pPr>
        <w:pStyle w:val="ListBullet"/>
      </w:pPr>
      <w:r>
        <w:t xml:space="preserve">For any size of burn, each surgeon </w:t>
      </w:r>
      <w:r w:rsidR="0064579C">
        <w:t>will be able to</w:t>
      </w:r>
      <w:r>
        <w:t xml:space="preserve"> work with another surgeon and each surgeon </w:t>
      </w:r>
      <w:r w:rsidR="0064579C">
        <w:t xml:space="preserve">will </w:t>
      </w:r>
      <w:r>
        <w:t xml:space="preserve">choose the excision item from items </w:t>
      </w:r>
      <w:r w:rsidRPr="0024453D">
        <w:rPr>
          <w:b/>
          <w:bCs/>
        </w:rPr>
        <w:t>46101</w:t>
      </w:r>
      <w:r>
        <w:t xml:space="preserve"> to </w:t>
      </w:r>
      <w:r w:rsidRPr="0024453D">
        <w:rPr>
          <w:b/>
          <w:bCs/>
        </w:rPr>
        <w:t>46112</w:t>
      </w:r>
      <w:r>
        <w:t xml:space="preserve"> based on the area that they, as an individual surgeon, have excised.</w:t>
      </w:r>
    </w:p>
    <w:p w14:paraId="7DC15B29" w14:textId="5DB973F3" w:rsidR="0024453D" w:rsidRDefault="0024453D" w:rsidP="0024453D">
      <w:pPr>
        <w:pStyle w:val="ListBullet"/>
      </w:pPr>
      <w:r>
        <w:t>Where two surgeons are claiming item numbers, the sum of items of each of the surgeons must match the total percentage surface area of burn excised for that patient.</w:t>
      </w:r>
    </w:p>
    <w:p w14:paraId="2EA22B56" w14:textId="4F1615CB" w:rsidR="00A26023" w:rsidRDefault="00A26023" w:rsidP="0024453D">
      <w:pPr>
        <w:pStyle w:val="ListBullet"/>
      </w:pPr>
      <w:r w:rsidRPr="00A26023">
        <w:t xml:space="preserve">Excision of burnt tissue items (items </w:t>
      </w:r>
      <w:r w:rsidRPr="00A26023">
        <w:rPr>
          <w:b/>
          <w:bCs/>
        </w:rPr>
        <w:t>46101</w:t>
      </w:r>
      <w:r w:rsidRPr="00A26023">
        <w:t xml:space="preserve"> to </w:t>
      </w:r>
      <w:r w:rsidRPr="00A26023">
        <w:rPr>
          <w:b/>
          <w:bCs/>
        </w:rPr>
        <w:t>46112</w:t>
      </w:r>
      <w:r w:rsidRPr="00A26023">
        <w:t xml:space="preserve">) can be co-claimed with immediate closure items (items </w:t>
      </w:r>
      <w:r w:rsidRPr="00A26023">
        <w:rPr>
          <w:b/>
          <w:bCs/>
        </w:rPr>
        <w:t>46113</w:t>
      </w:r>
      <w:r w:rsidRPr="00A26023">
        <w:t xml:space="preserve"> to </w:t>
      </w:r>
      <w:r w:rsidRPr="00A26023">
        <w:rPr>
          <w:b/>
          <w:bCs/>
        </w:rPr>
        <w:t>46124</w:t>
      </w:r>
      <w:r w:rsidRPr="00A26023">
        <w:t xml:space="preserve">), but not with delayed definitive closure items (items </w:t>
      </w:r>
      <w:r w:rsidRPr="00A26023">
        <w:rPr>
          <w:b/>
          <w:bCs/>
        </w:rPr>
        <w:t>46130</w:t>
      </w:r>
      <w:r w:rsidRPr="00A26023">
        <w:t xml:space="preserve"> to </w:t>
      </w:r>
      <w:r w:rsidRPr="00A26023">
        <w:rPr>
          <w:b/>
          <w:bCs/>
        </w:rPr>
        <w:t>46136</w:t>
      </w:r>
      <w:r w:rsidRPr="00A26023">
        <w:t>).</w:t>
      </w:r>
    </w:p>
    <w:p w14:paraId="1D4EEEAE" w14:textId="06AF23BB" w:rsidR="00C13A69" w:rsidRDefault="00C13A69" w:rsidP="00C13A69">
      <w:pPr>
        <w:pStyle w:val="ListBullet"/>
        <w:numPr>
          <w:ilvl w:val="0"/>
          <w:numId w:val="0"/>
        </w:numPr>
      </w:pPr>
      <w:r>
        <w:t>I</w:t>
      </w:r>
      <w:r w:rsidRPr="00C13A69">
        <w:t>mmediate closure items</w:t>
      </w:r>
      <w:r>
        <w:t>:</w:t>
      </w:r>
    </w:p>
    <w:p w14:paraId="3CC5746C" w14:textId="1FBB1E4E" w:rsidR="00C634B6" w:rsidRDefault="0024453D" w:rsidP="0064579C">
      <w:pPr>
        <w:pStyle w:val="ListBullet"/>
      </w:pPr>
      <w:bookmarkStart w:id="3" w:name="_Hlk132201032"/>
      <w:r w:rsidRPr="0024453D">
        <w:t xml:space="preserve">New items </w:t>
      </w:r>
      <w:r w:rsidR="00C94738">
        <w:t>(</w:t>
      </w:r>
      <w:r w:rsidR="00C94738" w:rsidRPr="00C94738">
        <w:rPr>
          <w:b/>
          <w:bCs/>
        </w:rPr>
        <w:t xml:space="preserve">46113 </w:t>
      </w:r>
      <w:r w:rsidR="00C94738">
        <w:t xml:space="preserve">to </w:t>
      </w:r>
      <w:r w:rsidR="00C94738" w:rsidRPr="00C94738">
        <w:rPr>
          <w:b/>
          <w:bCs/>
        </w:rPr>
        <w:t>46124</w:t>
      </w:r>
      <w:r w:rsidR="00C94738">
        <w:t xml:space="preserve">) </w:t>
      </w:r>
      <w:r w:rsidRPr="0024453D">
        <w:t>will be created for</w:t>
      </w:r>
      <w:r w:rsidR="008E77E5">
        <w:t xml:space="preserve"> </w:t>
      </w:r>
      <w:bookmarkEnd w:id="3"/>
      <w:r w:rsidR="008E77E5">
        <w:t>excised burn wound closure, where performed at the same time as the procedure for the primary burn wound excision, as follows:</w:t>
      </w:r>
    </w:p>
    <w:tbl>
      <w:tblPr>
        <w:tblStyle w:val="TableGrid"/>
        <w:tblW w:w="0" w:type="auto"/>
        <w:tblInd w:w="357" w:type="dxa"/>
        <w:tblLook w:val="04A0" w:firstRow="1" w:lastRow="0" w:firstColumn="1" w:lastColumn="0" w:noHBand="0" w:noVBand="1"/>
      </w:tblPr>
      <w:tblGrid>
        <w:gridCol w:w="2804"/>
        <w:gridCol w:w="5899"/>
      </w:tblGrid>
      <w:tr w:rsidR="005B775A" w14:paraId="02C80B65" w14:textId="77777777" w:rsidTr="00C13A69">
        <w:tc>
          <w:tcPr>
            <w:tcW w:w="2896" w:type="dxa"/>
          </w:tcPr>
          <w:p w14:paraId="0ED94CF1" w14:textId="77777777" w:rsidR="000A0C7A" w:rsidRPr="008160CC" w:rsidRDefault="000A0C7A" w:rsidP="004B5B0E">
            <w:pPr>
              <w:pStyle w:val="Heading2"/>
              <w:rPr>
                <w:sz w:val="22"/>
                <w:szCs w:val="22"/>
              </w:rPr>
            </w:pPr>
            <w:bookmarkStart w:id="4" w:name="_Hlk132201533"/>
            <w:r w:rsidRPr="008160CC">
              <w:rPr>
                <w:sz w:val="22"/>
                <w:szCs w:val="22"/>
              </w:rPr>
              <w:t>New item number</w:t>
            </w:r>
          </w:p>
        </w:tc>
        <w:tc>
          <w:tcPr>
            <w:tcW w:w="6154" w:type="dxa"/>
          </w:tcPr>
          <w:p w14:paraId="41696157" w14:textId="7D57CBFA" w:rsidR="000A0C7A" w:rsidRPr="008160CC" w:rsidRDefault="000A0C7A" w:rsidP="004B5B0E">
            <w:pPr>
              <w:pStyle w:val="Heading2"/>
              <w:rPr>
                <w:sz w:val="22"/>
                <w:szCs w:val="22"/>
              </w:rPr>
            </w:pPr>
            <w:r>
              <w:rPr>
                <w:sz w:val="22"/>
                <w:szCs w:val="22"/>
              </w:rPr>
              <w:t xml:space="preserve">% </w:t>
            </w:r>
            <w:proofErr w:type="gramStart"/>
            <w:r w:rsidRPr="008160CC">
              <w:rPr>
                <w:sz w:val="22"/>
                <w:szCs w:val="22"/>
              </w:rPr>
              <w:t>total</w:t>
            </w:r>
            <w:proofErr w:type="gramEnd"/>
            <w:r w:rsidRPr="008160CC">
              <w:rPr>
                <w:sz w:val="22"/>
                <w:szCs w:val="22"/>
              </w:rPr>
              <w:t xml:space="preserve"> body surface</w:t>
            </w:r>
            <w:r>
              <w:rPr>
                <w:sz w:val="22"/>
                <w:szCs w:val="22"/>
              </w:rPr>
              <w:t xml:space="preserve"> </w:t>
            </w:r>
            <w:r w:rsidR="00451030" w:rsidRPr="00451030">
              <w:rPr>
                <w:sz w:val="22"/>
                <w:szCs w:val="22"/>
              </w:rPr>
              <w:t>defect area</w:t>
            </w:r>
          </w:p>
        </w:tc>
      </w:tr>
      <w:tr w:rsidR="005B775A" w14:paraId="0693FADE" w14:textId="77777777" w:rsidTr="00C13A69">
        <w:tc>
          <w:tcPr>
            <w:tcW w:w="2896" w:type="dxa"/>
          </w:tcPr>
          <w:p w14:paraId="4ABBF84C" w14:textId="77777777" w:rsidR="000A0C7A" w:rsidRDefault="000A0C7A" w:rsidP="004B5B0E">
            <w:pPr>
              <w:pStyle w:val="ListBullet"/>
              <w:numPr>
                <w:ilvl w:val="0"/>
                <w:numId w:val="0"/>
              </w:numPr>
              <w:ind w:left="360" w:hanging="360"/>
            </w:pPr>
            <w:r>
              <w:t>46113</w:t>
            </w:r>
          </w:p>
        </w:tc>
        <w:tc>
          <w:tcPr>
            <w:tcW w:w="6154" w:type="dxa"/>
          </w:tcPr>
          <w:p w14:paraId="28314E42" w14:textId="10E05267" w:rsidR="000A0C7A" w:rsidRDefault="00451030" w:rsidP="004B5B0E">
            <w:pPr>
              <w:pStyle w:val="ListBullet"/>
              <w:numPr>
                <w:ilvl w:val="0"/>
                <w:numId w:val="0"/>
              </w:numPr>
              <w:spacing w:after="120"/>
            </w:pPr>
            <w:r w:rsidRPr="00451030">
              <w:t>not more than 1%</w:t>
            </w:r>
          </w:p>
        </w:tc>
      </w:tr>
      <w:tr w:rsidR="005B775A" w14:paraId="7D8B9328" w14:textId="77777777" w:rsidTr="00C13A69">
        <w:tc>
          <w:tcPr>
            <w:tcW w:w="2896" w:type="dxa"/>
          </w:tcPr>
          <w:p w14:paraId="760BD5A9" w14:textId="77777777" w:rsidR="000A0C7A" w:rsidRDefault="000A0C7A" w:rsidP="004B5B0E">
            <w:pPr>
              <w:pStyle w:val="ListBullet"/>
              <w:numPr>
                <w:ilvl w:val="0"/>
                <w:numId w:val="0"/>
              </w:numPr>
              <w:ind w:left="360" w:hanging="360"/>
            </w:pPr>
            <w:r>
              <w:t>46114</w:t>
            </w:r>
          </w:p>
        </w:tc>
        <w:tc>
          <w:tcPr>
            <w:tcW w:w="6154" w:type="dxa"/>
          </w:tcPr>
          <w:p w14:paraId="3F10AB62" w14:textId="4B405A9A" w:rsidR="000A0C7A" w:rsidRDefault="00451030" w:rsidP="004B5B0E">
            <w:pPr>
              <w:pStyle w:val="ListBullet"/>
              <w:numPr>
                <w:ilvl w:val="0"/>
                <w:numId w:val="0"/>
              </w:numPr>
              <w:spacing w:after="120"/>
            </w:pPr>
            <w:r w:rsidRPr="00451030">
              <w:t>more than 1% but not more than 3%</w:t>
            </w:r>
          </w:p>
        </w:tc>
      </w:tr>
      <w:tr w:rsidR="005B775A" w14:paraId="5DFF9409" w14:textId="77777777" w:rsidTr="00C13A69">
        <w:tc>
          <w:tcPr>
            <w:tcW w:w="2896" w:type="dxa"/>
          </w:tcPr>
          <w:p w14:paraId="6E996D73" w14:textId="77777777" w:rsidR="000A0C7A" w:rsidRDefault="000A0C7A" w:rsidP="004B5B0E">
            <w:pPr>
              <w:pStyle w:val="ListBullet"/>
              <w:numPr>
                <w:ilvl w:val="0"/>
                <w:numId w:val="0"/>
              </w:numPr>
              <w:ind w:left="360" w:hanging="360"/>
            </w:pPr>
            <w:r>
              <w:t>46115</w:t>
            </w:r>
          </w:p>
        </w:tc>
        <w:tc>
          <w:tcPr>
            <w:tcW w:w="6154" w:type="dxa"/>
          </w:tcPr>
          <w:p w14:paraId="0F08C1CD" w14:textId="38E026E0" w:rsidR="000A0C7A" w:rsidRDefault="005B775A" w:rsidP="004B5B0E">
            <w:pPr>
              <w:pStyle w:val="ListBullet"/>
              <w:numPr>
                <w:ilvl w:val="0"/>
                <w:numId w:val="0"/>
              </w:numPr>
              <w:spacing w:after="120"/>
            </w:pPr>
            <w:r w:rsidRPr="005B775A">
              <w:t>more than 3% but not more than 10%</w:t>
            </w:r>
          </w:p>
        </w:tc>
      </w:tr>
      <w:tr w:rsidR="005B775A" w14:paraId="7B901E5A" w14:textId="77777777" w:rsidTr="00C13A69">
        <w:tc>
          <w:tcPr>
            <w:tcW w:w="2896" w:type="dxa"/>
          </w:tcPr>
          <w:p w14:paraId="30DF10CF" w14:textId="77777777" w:rsidR="000A0C7A" w:rsidRDefault="000A0C7A" w:rsidP="004B5B0E">
            <w:pPr>
              <w:pStyle w:val="ListBullet"/>
              <w:numPr>
                <w:ilvl w:val="0"/>
                <w:numId w:val="0"/>
              </w:numPr>
              <w:ind w:left="360" w:hanging="360"/>
            </w:pPr>
            <w:r>
              <w:t>46116</w:t>
            </w:r>
          </w:p>
        </w:tc>
        <w:tc>
          <w:tcPr>
            <w:tcW w:w="6154" w:type="dxa"/>
          </w:tcPr>
          <w:p w14:paraId="7894B27B" w14:textId="7E6CFD05" w:rsidR="000A0C7A" w:rsidRDefault="005B775A" w:rsidP="004B5B0E">
            <w:pPr>
              <w:pStyle w:val="ListBullet"/>
              <w:numPr>
                <w:ilvl w:val="0"/>
                <w:numId w:val="0"/>
              </w:numPr>
              <w:spacing w:after="120"/>
            </w:pPr>
            <w:r w:rsidRPr="005B775A">
              <w:t>more than 10% but not more than 20%</w:t>
            </w:r>
          </w:p>
        </w:tc>
      </w:tr>
      <w:tr w:rsidR="005B775A" w14:paraId="6B4DCEB4" w14:textId="77777777" w:rsidTr="00C13A69">
        <w:tc>
          <w:tcPr>
            <w:tcW w:w="2896" w:type="dxa"/>
          </w:tcPr>
          <w:p w14:paraId="62E964B2" w14:textId="77777777" w:rsidR="000A0C7A" w:rsidRDefault="000A0C7A" w:rsidP="004B5B0E">
            <w:pPr>
              <w:pStyle w:val="ListBullet"/>
              <w:numPr>
                <w:ilvl w:val="0"/>
                <w:numId w:val="0"/>
              </w:numPr>
              <w:ind w:left="360" w:hanging="360"/>
            </w:pPr>
            <w:r>
              <w:t>46117</w:t>
            </w:r>
          </w:p>
        </w:tc>
        <w:tc>
          <w:tcPr>
            <w:tcW w:w="6154" w:type="dxa"/>
          </w:tcPr>
          <w:p w14:paraId="2EC8E033" w14:textId="74F99476" w:rsidR="000A0C7A" w:rsidRDefault="005B775A" w:rsidP="004B5B0E">
            <w:pPr>
              <w:pStyle w:val="ListBullet"/>
              <w:numPr>
                <w:ilvl w:val="0"/>
                <w:numId w:val="0"/>
              </w:numPr>
              <w:spacing w:after="120"/>
            </w:pPr>
            <w:r w:rsidRPr="005B775A">
              <w:t>20% or more but less than 30%</w:t>
            </w:r>
          </w:p>
        </w:tc>
      </w:tr>
      <w:tr w:rsidR="005B775A" w14:paraId="429B68EE" w14:textId="77777777" w:rsidTr="00C13A69">
        <w:tc>
          <w:tcPr>
            <w:tcW w:w="2896" w:type="dxa"/>
          </w:tcPr>
          <w:p w14:paraId="22FFC8DA" w14:textId="77777777" w:rsidR="000A0C7A" w:rsidRDefault="000A0C7A" w:rsidP="004B5B0E">
            <w:pPr>
              <w:pStyle w:val="ListBullet"/>
              <w:numPr>
                <w:ilvl w:val="0"/>
                <w:numId w:val="0"/>
              </w:numPr>
              <w:spacing w:after="120"/>
            </w:pPr>
            <w:r>
              <w:t>46118</w:t>
            </w:r>
          </w:p>
        </w:tc>
        <w:tc>
          <w:tcPr>
            <w:tcW w:w="6154" w:type="dxa"/>
          </w:tcPr>
          <w:p w14:paraId="49C9179B" w14:textId="794C4F48" w:rsidR="000A0C7A" w:rsidRDefault="005B775A" w:rsidP="004B5B0E">
            <w:pPr>
              <w:pStyle w:val="ListBullet"/>
              <w:numPr>
                <w:ilvl w:val="0"/>
                <w:numId w:val="0"/>
              </w:numPr>
              <w:spacing w:after="120"/>
            </w:pPr>
            <w:r w:rsidRPr="005B775A">
              <w:t>30% or more but less than 40%</w:t>
            </w:r>
          </w:p>
        </w:tc>
      </w:tr>
      <w:tr w:rsidR="005B775A" w14:paraId="64A01683" w14:textId="77777777" w:rsidTr="00C13A69">
        <w:tc>
          <w:tcPr>
            <w:tcW w:w="2896" w:type="dxa"/>
          </w:tcPr>
          <w:p w14:paraId="5F154136" w14:textId="77777777" w:rsidR="000A0C7A" w:rsidRDefault="000A0C7A" w:rsidP="004B5B0E">
            <w:pPr>
              <w:pStyle w:val="ListBullet"/>
              <w:numPr>
                <w:ilvl w:val="0"/>
                <w:numId w:val="0"/>
              </w:numPr>
              <w:spacing w:after="120"/>
            </w:pPr>
            <w:r>
              <w:t>46119</w:t>
            </w:r>
          </w:p>
        </w:tc>
        <w:tc>
          <w:tcPr>
            <w:tcW w:w="6154" w:type="dxa"/>
          </w:tcPr>
          <w:p w14:paraId="4D738AC9" w14:textId="7D2DD5AF" w:rsidR="000A0C7A" w:rsidRDefault="005B775A" w:rsidP="004B5B0E">
            <w:pPr>
              <w:pStyle w:val="ListBullet"/>
              <w:numPr>
                <w:ilvl w:val="0"/>
                <w:numId w:val="0"/>
              </w:numPr>
              <w:spacing w:after="120"/>
            </w:pPr>
            <w:r w:rsidRPr="005B775A">
              <w:t xml:space="preserve">40% or more but less than 50% </w:t>
            </w:r>
          </w:p>
        </w:tc>
      </w:tr>
      <w:tr w:rsidR="005B775A" w14:paraId="16537637" w14:textId="77777777" w:rsidTr="00C13A69">
        <w:tc>
          <w:tcPr>
            <w:tcW w:w="2896" w:type="dxa"/>
          </w:tcPr>
          <w:p w14:paraId="6C8C8318" w14:textId="77777777" w:rsidR="000A0C7A" w:rsidRDefault="000A0C7A" w:rsidP="004B5B0E">
            <w:pPr>
              <w:pStyle w:val="ListBullet"/>
              <w:numPr>
                <w:ilvl w:val="0"/>
                <w:numId w:val="0"/>
              </w:numPr>
              <w:spacing w:after="120"/>
            </w:pPr>
            <w:r>
              <w:t>46120</w:t>
            </w:r>
          </w:p>
        </w:tc>
        <w:tc>
          <w:tcPr>
            <w:tcW w:w="6154" w:type="dxa"/>
          </w:tcPr>
          <w:p w14:paraId="658E11F3" w14:textId="71721FDE" w:rsidR="000A0C7A" w:rsidRDefault="005B775A" w:rsidP="004B5B0E">
            <w:pPr>
              <w:pStyle w:val="ListBullet"/>
              <w:numPr>
                <w:ilvl w:val="0"/>
                <w:numId w:val="0"/>
              </w:numPr>
              <w:spacing w:after="120"/>
            </w:pPr>
            <w:r w:rsidRPr="005B775A">
              <w:t>50% or more but less than 60%</w:t>
            </w:r>
          </w:p>
        </w:tc>
      </w:tr>
      <w:tr w:rsidR="005B775A" w14:paraId="7A2D2EF9" w14:textId="77777777" w:rsidTr="00C13A69">
        <w:tc>
          <w:tcPr>
            <w:tcW w:w="2896" w:type="dxa"/>
          </w:tcPr>
          <w:p w14:paraId="1AEAD4C7" w14:textId="77777777" w:rsidR="000A0C7A" w:rsidRDefault="000A0C7A" w:rsidP="004B5B0E">
            <w:pPr>
              <w:pStyle w:val="ListBullet"/>
              <w:numPr>
                <w:ilvl w:val="0"/>
                <w:numId w:val="0"/>
              </w:numPr>
              <w:spacing w:after="120"/>
            </w:pPr>
            <w:r>
              <w:t>46121</w:t>
            </w:r>
          </w:p>
        </w:tc>
        <w:tc>
          <w:tcPr>
            <w:tcW w:w="6154" w:type="dxa"/>
          </w:tcPr>
          <w:p w14:paraId="3DF1A3FE" w14:textId="0F40C771" w:rsidR="000A0C7A" w:rsidRDefault="005B775A" w:rsidP="004B5B0E">
            <w:pPr>
              <w:pStyle w:val="ListBullet"/>
              <w:numPr>
                <w:ilvl w:val="0"/>
                <w:numId w:val="0"/>
              </w:numPr>
              <w:spacing w:after="120"/>
            </w:pPr>
            <w:r w:rsidRPr="005B775A">
              <w:t>60% or more but less than 70%</w:t>
            </w:r>
          </w:p>
        </w:tc>
      </w:tr>
      <w:tr w:rsidR="005B775A" w14:paraId="03FD5E8E" w14:textId="77777777" w:rsidTr="00C13A69">
        <w:tc>
          <w:tcPr>
            <w:tcW w:w="2896" w:type="dxa"/>
          </w:tcPr>
          <w:p w14:paraId="326FEF48" w14:textId="77777777" w:rsidR="000A0C7A" w:rsidRDefault="000A0C7A" w:rsidP="004B5B0E">
            <w:pPr>
              <w:pStyle w:val="ListBullet"/>
              <w:numPr>
                <w:ilvl w:val="0"/>
                <w:numId w:val="0"/>
              </w:numPr>
              <w:spacing w:after="120"/>
            </w:pPr>
            <w:r>
              <w:t>46122</w:t>
            </w:r>
          </w:p>
        </w:tc>
        <w:tc>
          <w:tcPr>
            <w:tcW w:w="6154" w:type="dxa"/>
          </w:tcPr>
          <w:p w14:paraId="0B3B7B7F" w14:textId="02CFC21D" w:rsidR="000A0C7A" w:rsidRDefault="005B775A" w:rsidP="004B5B0E">
            <w:pPr>
              <w:pStyle w:val="ListBullet"/>
              <w:numPr>
                <w:ilvl w:val="0"/>
                <w:numId w:val="0"/>
              </w:numPr>
              <w:spacing w:after="120"/>
            </w:pPr>
            <w:r w:rsidRPr="005B775A">
              <w:t>70% or more but less than 80%</w:t>
            </w:r>
          </w:p>
        </w:tc>
      </w:tr>
      <w:tr w:rsidR="005B775A" w14:paraId="0DD38806" w14:textId="77777777" w:rsidTr="00C13A69">
        <w:tc>
          <w:tcPr>
            <w:tcW w:w="2896" w:type="dxa"/>
          </w:tcPr>
          <w:p w14:paraId="2A210F88" w14:textId="77777777" w:rsidR="000A0C7A" w:rsidRDefault="000A0C7A" w:rsidP="004B5B0E">
            <w:pPr>
              <w:pStyle w:val="ListBullet"/>
              <w:numPr>
                <w:ilvl w:val="0"/>
                <w:numId w:val="0"/>
              </w:numPr>
              <w:spacing w:after="120"/>
            </w:pPr>
            <w:r>
              <w:t>46123</w:t>
            </w:r>
          </w:p>
        </w:tc>
        <w:tc>
          <w:tcPr>
            <w:tcW w:w="6154" w:type="dxa"/>
          </w:tcPr>
          <w:p w14:paraId="515D92BF" w14:textId="412DF54E" w:rsidR="000A0C7A" w:rsidRDefault="00F140E4" w:rsidP="004B5B0E">
            <w:pPr>
              <w:pStyle w:val="ListBullet"/>
              <w:numPr>
                <w:ilvl w:val="0"/>
                <w:numId w:val="0"/>
              </w:numPr>
              <w:spacing w:after="120"/>
            </w:pPr>
            <w:r w:rsidRPr="005B775A">
              <w:t>80% or more</w:t>
            </w:r>
          </w:p>
        </w:tc>
      </w:tr>
      <w:tr w:rsidR="005B775A" w14:paraId="0DB628B7" w14:textId="77777777" w:rsidTr="00C13A69">
        <w:tc>
          <w:tcPr>
            <w:tcW w:w="2896" w:type="dxa"/>
          </w:tcPr>
          <w:p w14:paraId="07161178" w14:textId="77777777" w:rsidR="000A0C7A" w:rsidRDefault="000A0C7A" w:rsidP="004B5B0E">
            <w:pPr>
              <w:pStyle w:val="ListBullet"/>
              <w:numPr>
                <w:ilvl w:val="0"/>
                <w:numId w:val="0"/>
              </w:numPr>
              <w:ind w:left="360" w:hanging="360"/>
            </w:pPr>
            <w:r>
              <w:t>46124</w:t>
            </w:r>
          </w:p>
        </w:tc>
        <w:tc>
          <w:tcPr>
            <w:tcW w:w="6154" w:type="dxa"/>
          </w:tcPr>
          <w:p w14:paraId="74A8E06A" w14:textId="78E28596" w:rsidR="000A0C7A" w:rsidRDefault="00F140E4" w:rsidP="004B5B0E">
            <w:pPr>
              <w:pStyle w:val="ListBullet"/>
              <w:numPr>
                <w:ilvl w:val="0"/>
                <w:numId w:val="0"/>
              </w:numPr>
              <w:spacing w:after="120"/>
            </w:pPr>
            <w:r w:rsidRPr="00F140E4">
              <w:t>whole of face</w:t>
            </w:r>
          </w:p>
        </w:tc>
      </w:tr>
      <w:bookmarkEnd w:id="4"/>
    </w:tbl>
    <w:p w14:paraId="0AFBAD66" w14:textId="77777777" w:rsidR="00C13A69" w:rsidRDefault="00C13A69" w:rsidP="00C13A69">
      <w:pPr>
        <w:pStyle w:val="ListBullet"/>
        <w:numPr>
          <w:ilvl w:val="0"/>
          <w:numId w:val="0"/>
        </w:numPr>
        <w:ind w:left="360" w:hanging="360"/>
      </w:pPr>
    </w:p>
    <w:p w14:paraId="0F7B5E30" w14:textId="07FA7189" w:rsidR="00C13A69" w:rsidRDefault="00C13A69" w:rsidP="00C13A69">
      <w:pPr>
        <w:pStyle w:val="ListBullet"/>
        <w:numPr>
          <w:ilvl w:val="0"/>
          <w:numId w:val="0"/>
        </w:numPr>
        <w:ind w:left="360" w:hanging="360"/>
      </w:pPr>
      <w:r>
        <w:t>N</w:t>
      </w:r>
      <w:r w:rsidRPr="00C13A69">
        <w:t>on-excisional debridement items</w:t>
      </w:r>
      <w:r>
        <w:t>:</w:t>
      </w:r>
    </w:p>
    <w:p w14:paraId="73BA10AF" w14:textId="6194A235" w:rsidR="00C94738" w:rsidRDefault="00C94738" w:rsidP="0064579C">
      <w:pPr>
        <w:pStyle w:val="ListBullet"/>
      </w:pPr>
      <w:r w:rsidRPr="00C94738">
        <w:t>New items (</w:t>
      </w:r>
      <w:r w:rsidRPr="00C94738">
        <w:rPr>
          <w:b/>
          <w:bCs/>
        </w:rPr>
        <w:t>46125</w:t>
      </w:r>
      <w:r w:rsidRPr="00C94738">
        <w:t xml:space="preserve"> to </w:t>
      </w:r>
      <w:r w:rsidRPr="00C94738">
        <w:rPr>
          <w:b/>
          <w:bCs/>
        </w:rPr>
        <w:t>46129</w:t>
      </w:r>
      <w:r w:rsidRPr="00C94738">
        <w:t xml:space="preserve">) will be created for </w:t>
      </w:r>
      <w:r>
        <w:t>n</w:t>
      </w:r>
      <w:r w:rsidRPr="00C94738">
        <w:t>on</w:t>
      </w:r>
      <w:r>
        <w:t>-</w:t>
      </w:r>
      <w:r w:rsidRPr="00C94738">
        <w:t>excisional debridement of superficial or mid dermal partial thickness burns, and application of skin substitute</w:t>
      </w:r>
      <w:r>
        <w:t>, as follows:</w:t>
      </w:r>
    </w:p>
    <w:tbl>
      <w:tblPr>
        <w:tblStyle w:val="TableGrid"/>
        <w:tblW w:w="0" w:type="auto"/>
        <w:tblInd w:w="357" w:type="dxa"/>
        <w:tblLook w:val="04A0" w:firstRow="1" w:lastRow="0" w:firstColumn="1" w:lastColumn="0" w:noHBand="0" w:noVBand="1"/>
      </w:tblPr>
      <w:tblGrid>
        <w:gridCol w:w="2804"/>
        <w:gridCol w:w="5899"/>
      </w:tblGrid>
      <w:tr w:rsidR="00F140E4" w14:paraId="29532F41" w14:textId="77777777" w:rsidTr="00C13A69">
        <w:tc>
          <w:tcPr>
            <w:tcW w:w="2896" w:type="dxa"/>
          </w:tcPr>
          <w:p w14:paraId="613BFEA3" w14:textId="77777777" w:rsidR="000A0C7A" w:rsidRPr="008160CC" w:rsidRDefault="000A0C7A" w:rsidP="004B5B0E">
            <w:pPr>
              <w:pStyle w:val="Heading2"/>
              <w:rPr>
                <w:sz w:val="22"/>
                <w:szCs w:val="22"/>
              </w:rPr>
            </w:pPr>
            <w:r w:rsidRPr="008160CC">
              <w:rPr>
                <w:sz w:val="22"/>
                <w:szCs w:val="22"/>
              </w:rPr>
              <w:t>New item number</w:t>
            </w:r>
          </w:p>
        </w:tc>
        <w:tc>
          <w:tcPr>
            <w:tcW w:w="6154" w:type="dxa"/>
          </w:tcPr>
          <w:p w14:paraId="55A4AB79" w14:textId="1B650D35" w:rsidR="000A0C7A" w:rsidRPr="008160CC" w:rsidRDefault="000A0C7A" w:rsidP="004B5B0E">
            <w:pPr>
              <w:pStyle w:val="Heading2"/>
              <w:rPr>
                <w:sz w:val="22"/>
                <w:szCs w:val="22"/>
              </w:rPr>
            </w:pPr>
            <w:r>
              <w:rPr>
                <w:sz w:val="22"/>
                <w:szCs w:val="22"/>
              </w:rPr>
              <w:t xml:space="preserve">% </w:t>
            </w:r>
            <w:proofErr w:type="gramStart"/>
            <w:r w:rsidRPr="008160CC">
              <w:rPr>
                <w:sz w:val="22"/>
                <w:szCs w:val="22"/>
              </w:rPr>
              <w:t>total</w:t>
            </w:r>
            <w:proofErr w:type="gramEnd"/>
            <w:r w:rsidRPr="008160CC">
              <w:rPr>
                <w:sz w:val="22"/>
                <w:szCs w:val="22"/>
              </w:rPr>
              <w:t xml:space="preserve"> body surface</w:t>
            </w:r>
            <w:r>
              <w:rPr>
                <w:sz w:val="22"/>
                <w:szCs w:val="22"/>
              </w:rPr>
              <w:t xml:space="preserve"> a</w:t>
            </w:r>
            <w:r w:rsidRPr="008160CC">
              <w:rPr>
                <w:sz w:val="22"/>
                <w:szCs w:val="22"/>
              </w:rPr>
              <w:t>rea</w:t>
            </w:r>
            <w:r>
              <w:rPr>
                <w:sz w:val="22"/>
                <w:szCs w:val="22"/>
              </w:rPr>
              <w:t xml:space="preserve"> </w:t>
            </w:r>
            <w:r w:rsidR="00C94738">
              <w:rPr>
                <w:sz w:val="22"/>
                <w:szCs w:val="22"/>
              </w:rPr>
              <w:t>of burn</w:t>
            </w:r>
          </w:p>
        </w:tc>
      </w:tr>
      <w:tr w:rsidR="00F140E4" w:rsidRPr="00C94738" w14:paraId="7E6BF0BC" w14:textId="77777777" w:rsidTr="00C13A69">
        <w:tc>
          <w:tcPr>
            <w:tcW w:w="2896" w:type="dxa"/>
          </w:tcPr>
          <w:p w14:paraId="3E00AEB9" w14:textId="22249BF6" w:rsidR="00C94738" w:rsidRDefault="00C94738" w:rsidP="00C94738">
            <w:pPr>
              <w:pStyle w:val="ListBullet"/>
              <w:numPr>
                <w:ilvl w:val="0"/>
                <w:numId w:val="0"/>
              </w:numPr>
              <w:ind w:left="360" w:hanging="360"/>
            </w:pPr>
            <w:r w:rsidRPr="009F7A83">
              <w:t>46125</w:t>
            </w:r>
          </w:p>
        </w:tc>
        <w:tc>
          <w:tcPr>
            <w:tcW w:w="6154" w:type="dxa"/>
          </w:tcPr>
          <w:p w14:paraId="3B3BC11B" w14:textId="0B62B4C8" w:rsidR="00C94738" w:rsidRDefault="00F140E4" w:rsidP="00C94738">
            <w:pPr>
              <w:pStyle w:val="ListBullet"/>
              <w:numPr>
                <w:ilvl w:val="0"/>
                <w:numId w:val="0"/>
              </w:numPr>
              <w:spacing w:after="120"/>
            </w:pPr>
            <w:r w:rsidRPr="00F140E4">
              <w:t>less than 1%</w:t>
            </w:r>
          </w:p>
        </w:tc>
      </w:tr>
      <w:tr w:rsidR="00F140E4" w:rsidRPr="00C94738" w14:paraId="12F0F841" w14:textId="77777777" w:rsidTr="00C13A69">
        <w:tc>
          <w:tcPr>
            <w:tcW w:w="2896" w:type="dxa"/>
          </w:tcPr>
          <w:p w14:paraId="0DFF6AE4" w14:textId="717FF4D2" w:rsidR="00C94738" w:rsidRDefault="00C94738" w:rsidP="00C94738">
            <w:pPr>
              <w:pStyle w:val="ListBullet"/>
              <w:numPr>
                <w:ilvl w:val="0"/>
                <w:numId w:val="0"/>
              </w:numPr>
              <w:ind w:left="360" w:hanging="360"/>
            </w:pPr>
            <w:r w:rsidRPr="009F7A83">
              <w:t>46126</w:t>
            </w:r>
          </w:p>
        </w:tc>
        <w:tc>
          <w:tcPr>
            <w:tcW w:w="6154" w:type="dxa"/>
          </w:tcPr>
          <w:p w14:paraId="1AB4536B" w14:textId="28388734" w:rsidR="00C94738" w:rsidRDefault="00F140E4" w:rsidP="00C94738">
            <w:pPr>
              <w:pStyle w:val="ListBullet"/>
              <w:numPr>
                <w:ilvl w:val="0"/>
                <w:numId w:val="0"/>
              </w:numPr>
              <w:spacing w:after="120"/>
            </w:pPr>
            <w:r w:rsidRPr="00F140E4">
              <w:t>1% or more but less than 3%</w:t>
            </w:r>
          </w:p>
        </w:tc>
      </w:tr>
      <w:tr w:rsidR="00F140E4" w:rsidRPr="00C94738" w14:paraId="0D059CEA" w14:textId="77777777" w:rsidTr="00C13A69">
        <w:tc>
          <w:tcPr>
            <w:tcW w:w="2896" w:type="dxa"/>
          </w:tcPr>
          <w:p w14:paraId="41709AEC" w14:textId="54E00EEE" w:rsidR="00C94738" w:rsidRDefault="00C94738" w:rsidP="00C94738">
            <w:pPr>
              <w:pStyle w:val="ListBullet"/>
              <w:numPr>
                <w:ilvl w:val="0"/>
                <w:numId w:val="0"/>
              </w:numPr>
              <w:ind w:left="360" w:hanging="360"/>
            </w:pPr>
            <w:r w:rsidRPr="009F7A83">
              <w:lastRenderedPageBreak/>
              <w:t>46127</w:t>
            </w:r>
          </w:p>
        </w:tc>
        <w:tc>
          <w:tcPr>
            <w:tcW w:w="6154" w:type="dxa"/>
          </w:tcPr>
          <w:p w14:paraId="17F42A40" w14:textId="34C5E2C6" w:rsidR="00C94738" w:rsidRDefault="00F140E4" w:rsidP="00C94738">
            <w:pPr>
              <w:pStyle w:val="ListBullet"/>
              <w:numPr>
                <w:ilvl w:val="0"/>
                <w:numId w:val="0"/>
              </w:numPr>
              <w:spacing w:after="120"/>
            </w:pPr>
            <w:r w:rsidRPr="00F140E4">
              <w:t>3% or more but less than 10%</w:t>
            </w:r>
          </w:p>
        </w:tc>
      </w:tr>
      <w:tr w:rsidR="00F140E4" w:rsidRPr="00C94738" w14:paraId="6AEBF707" w14:textId="77777777" w:rsidTr="00C13A69">
        <w:tc>
          <w:tcPr>
            <w:tcW w:w="2896" w:type="dxa"/>
          </w:tcPr>
          <w:p w14:paraId="2B61714F" w14:textId="32A99701" w:rsidR="00C94738" w:rsidRDefault="00C94738" w:rsidP="00C94738">
            <w:pPr>
              <w:pStyle w:val="ListBullet"/>
              <w:numPr>
                <w:ilvl w:val="0"/>
                <w:numId w:val="0"/>
              </w:numPr>
              <w:ind w:left="360" w:hanging="360"/>
            </w:pPr>
            <w:r w:rsidRPr="009F7A83">
              <w:t>46128</w:t>
            </w:r>
          </w:p>
        </w:tc>
        <w:tc>
          <w:tcPr>
            <w:tcW w:w="6154" w:type="dxa"/>
          </w:tcPr>
          <w:p w14:paraId="5444B54C" w14:textId="7F8561D4" w:rsidR="00C94738" w:rsidRDefault="00F140E4" w:rsidP="00C94738">
            <w:pPr>
              <w:pStyle w:val="ListBullet"/>
              <w:numPr>
                <w:ilvl w:val="0"/>
                <w:numId w:val="0"/>
              </w:numPr>
              <w:spacing w:after="120"/>
            </w:pPr>
            <w:r w:rsidRPr="00F140E4">
              <w:t>10% or more but less than 30%</w:t>
            </w:r>
          </w:p>
        </w:tc>
      </w:tr>
      <w:tr w:rsidR="00F140E4" w:rsidRPr="00C94738" w14:paraId="21DBE7B8" w14:textId="77777777" w:rsidTr="00C13A69">
        <w:tc>
          <w:tcPr>
            <w:tcW w:w="2896" w:type="dxa"/>
          </w:tcPr>
          <w:p w14:paraId="7970C040" w14:textId="2F12D356" w:rsidR="00C94738" w:rsidRDefault="00C94738" w:rsidP="00C94738">
            <w:pPr>
              <w:pStyle w:val="ListBullet"/>
              <w:numPr>
                <w:ilvl w:val="0"/>
                <w:numId w:val="0"/>
              </w:numPr>
              <w:ind w:left="360" w:hanging="360"/>
            </w:pPr>
            <w:r w:rsidRPr="009F7A83">
              <w:t>46129</w:t>
            </w:r>
          </w:p>
        </w:tc>
        <w:tc>
          <w:tcPr>
            <w:tcW w:w="6154" w:type="dxa"/>
          </w:tcPr>
          <w:p w14:paraId="758C4910" w14:textId="19182361" w:rsidR="00C94738" w:rsidRDefault="00F140E4" w:rsidP="00C94738">
            <w:pPr>
              <w:pStyle w:val="ListBullet"/>
              <w:numPr>
                <w:ilvl w:val="0"/>
                <w:numId w:val="0"/>
              </w:numPr>
              <w:spacing w:after="120"/>
            </w:pPr>
            <w:r w:rsidRPr="00F140E4">
              <w:t>30% or more</w:t>
            </w:r>
          </w:p>
        </w:tc>
      </w:tr>
    </w:tbl>
    <w:p w14:paraId="5F46151E" w14:textId="77777777" w:rsidR="00C13A69" w:rsidRDefault="00C13A69" w:rsidP="000A0C7A">
      <w:pPr>
        <w:pStyle w:val="ListBullet"/>
        <w:numPr>
          <w:ilvl w:val="0"/>
          <w:numId w:val="0"/>
        </w:numPr>
        <w:spacing w:after="120"/>
        <w:ind w:left="360" w:hanging="360"/>
      </w:pPr>
    </w:p>
    <w:p w14:paraId="5AA90280" w14:textId="2DE25BE1" w:rsidR="00C634B6" w:rsidRDefault="00C13A69" w:rsidP="000A0C7A">
      <w:pPr>
        <w:pStyle w:val="ListBullet"/>
        <w:numPr>
          <w:ilvl w:val="0"/>
          <w:numId w:val="0"/>
        </w:numPr>
        <w:spacing w:after="120"/>
        <w:ind w:left="360" w:hanging="360"/>
      </w:pPr>
      <w:r w:rsidRPr="00A26023">
        <w:t>Delayed definitive closure items</w:t>
      </w:r>
      <w:r>
        <w:t>:</w:t>
      </w:r>
    </w:p>
    <w:p w14:paraId="2B1C09A4" w14:textId="124E20FA" w:rsidR="00C634B6" w:rsidRDefault="00F140E4" w:rsidP="00295479">
      <w:pPr>
        <w:pStyle w:val="ListBullet"/>
        <w:spacing w:after="120"/>
        <w:ind w:left="357" w:hanging="357"/>
      </w:pPr>
      <w:r>
        <w:t>New items (</w:t>
      </w:r>
      <w:r w:rsidRPr="00F140E4">
        <w:rPr>
          <w:b/>
          <w:bCs/>
        </w:rPr>
        <w:t>46130</w:t>
      </w:r>
      <w:r>
        <w:t xml:space="preserve"> to </w:t>
      </w:r>
      <w:r w:rsidRPr="00F140E4">
        <w:rPr>
          <w:b/>
          <w:bCs/>
        </w:rPr>
        <w:t>46136</w:t>
      </w:r>
      <w:r>
        <w:t xml:space="preserve">) will be created for </w:t>
      </w:r>
      <w:r w:rsidR="00A26023">
        <w:t xml:space="preserve">delayed </w:t>
      </w:r>
      <w:r w:rsidRPr="00F140E4">
        <w:t>definitive burn wound closure, following previous procedure using non</w:t>
      </w:r>
      <w:r>
        <w:t>-</w:t>
      </w:r>
      <w:r w:rsidRPr="00F140E4">
        <w:t>autologous temporary wound closure or simple dressings</w:t>
      </w:r>
      <w:r>
        <w:t>, as follows:</w:t>
      </w:r>
    </w:p>
    <w:tbl>
      <w:tblPr>
        <w:tblStyle w:val="TableGrid"/>
        <w:tblW w:w="0" w:type="auto"/>
        <w:tblInd w:w="357" w:type="dxa"/>
        <w:tblLook w:val="04A0" w:firstRow="1" w:lastRow="0" w:firstColumn="1" w:lastColumn="0" w:noHBand="0" w:noVBand="1"/>
      </w:tblPr>
      <w:tblGrid>
        <w:gridCol w:w="2804"/>
        <w:gridCol w:w="5899"/>
      </w:tblGrid>
      <w:tr w:rsidR="00F140E4" w14:paraId="68576271" w14:textId="77777777" w:rsidTr="00AC4648">
        <w:tc>
          <w:tcPr>
            <w:tcW w:w="2896" w:type="dxa"/>
          </w:tcPr>
          <w:p w14:paraId="15FFF867" w14:textId="77777777" w:rsidR="00F140E4" w:rsidRPr="008160CC" w:rsidRDefault="00F140E4" w:rsidP="004B5B0E">
            <w:pPr>
              <w:pStyle w:val="Heading2"/>
              <w:rPr>
                <w:sz w:val="22"/>
                <w:szCs w:val="22"/>
              </w:rPr>
            </w:pPr>
            <w:bookmarkStart w:id="5" w:name="_Hlk132202124"/>
            <w:r w:rsidRPr="008160CC">
              <w:rPr>
                <w:sz w:val="22"/>
                <w:szCs w:val="22"/>
              </w:rPr>
              <w:t>New item number</w:t>
            </w:r>
          </w:p>
        </w:tc>
        <w:tc>
          <w:tcPr>
            <w:tcW w:w="6154" w:type="dxa"/>
          </w:tcPr>
          <w:p w14:paraId="17E93307" w14:textId="1EB2388D" w:rsidR="00F140E4" w:rsidRPr="008160CC" w:rsidRDefault="00F140E4" w:rsidP="004B5B0E">
            <w:pPr>
              <w:pStyle w:val="Heading2"/>
              <w:rPr>
                <w:sz w:val="22"/>
                <w:szCs w:val="22"/>
              </w:rPr>
            </w:pPr>
            <w:r>
              <w:rPr>
                <w:sz w:val="22"/>
                <w:szCs w:val="22"/>
              </w:rPr>
              <w:t xml:space="preserve">% </w:t>
            </w:r>
            <w:proofErr w:type="gramStart"/>
            <w:r w:rsidRPr="008160CC">
              <w:rPr>
                <w:sz w:val="22"/>
                <w:szCs w:val="22"/>
              </w:rPr>
              <w:t>total</w:t>
            </w:r>
            <w:proofErr w:type="gramEnd"/>
            <w:r w:rsidRPr="008160CC">
              <w:rPr>
                <w:sz w:val="22"/>
                <w:szCs w:val="22"/>
              </w:rPr>
              <w:t xml:space="preserve"> body surface</w:t>
            </w:r>
            <w:r>
              <w:rPr>
                <w:sz w:val="22"/>
                <w:szCs w:val="22"/>
              </w:rPr>
              <w:t xml:space="preserve"> </w:t>
            </w:r>
            <w:r w:rsidRPr="00451030">
              <w:rPr>
                <w:sz w:val="22"/>
                <w:szCs w:val="22"/>
              </w:rPr>
              <w:t>defect area</w:t>
            </w:r>
          </w:p>
        </w:tc>
      </w:tr>
      <w:tr w:rsidR="00F140E4" w14:paraId="0B9730FD" w14:textId="77777777" w:rsidTr="00AC4648">
        <w:tc>
          <w:tcPr>
            <w:tcW w:w="2896" w:type="dxa"/>
          </w:tcPr>
          <w:p w14:paraId="7B686D27" w14:textId="4E98A0BA" w:rsidR="00F140E4" w:rsidRDefault="00F140E4" w:rsidP="00F140E4">
            <w:pPr>
              <w:pStyle w:val="ListBullet"/>
              <w:numPr>
                <w:ilvl w:val="0"/>
                <w:numId w:val="0"/>
              </w:numPr>
              <w:ind w:left="360" w:hanging="360"/>
            </w:pPr>
            <w:r w:rsidRPr="009F7A83">
              <w:t>46130</w:t>
            </w:r>
          </w:p>
        </w:tc>
        <w:tc>
          <w:tcPr>
            <w:tcW w:w="6154" w:type="dxa"/>
          </w:tcPr>
          <w:p w14:paraId="703064C8" w14:textId="410BE482" w:rsidR="00F140E4" w:rsidRDefault="00F140E4" w:rsidP="00F140E4">
            <w:pPr>
              <w:pStyle w:val="ListBullet"/>
              <w:numPr>
                <w:ilvl w:val="0"/>
                <w:numId w:val="0"/>
              </w:numPr>
              <w:spacing w:after="120"/>
            </w:pPr>
            <w:r w:rsidRPr="00F140E4">
              <w:t>less than 1%</w:t>
            </w:r>
          </w:p>
        </w:tc>
      </w:tr>
      <w:tr w:rsidR="00F140E4" w14:paraId="10E37A5D" w14:textId="77777777" w:rsidTr="00AC4648">
        <w:tc>
          <w:tcPr>
            <w:tcW w:w="2896" w:type="dxa"/>
          </w:tcPr>
          <w:p w14:paraId="423F15C7" w14:textId="46763849" w:rsidR="00F140E4" w:rsidRDefault="00F140E4" w:rsidP="00F140E4">
            <w:pPr>
              <w:pStyle w:val="ListBullet"/>
              <w:numPr>
                <w:ilvl w:val="0"/>
                <w:numId w:val="0"/>
              </w:numPr>
              <w:ind w:left="360" w:hanging="360"/>
            </w:pPr>
            <w:r w:rsidRPr="009F7A83">
              <w:t>46131</w:t>
            </w:r>
          </w:p>
        </w:tc>
        <w:tc>
          <w:tcPr>
            <w:tcW w:w="6154" w:type="dxa"/>
          </w:tcPr>
          <w:p w14:paraId="09335228" w14:textId="7B5FCFFA" w:rsidR="00F140E4" w:rsidRDefault="00F140E4" w:rsidP="00F140E4">
            <w:pPr>
              <w:pStyle w:val="ListBullet"/>
              <w:numPr>
                <w:ilvl w:val="0"/>
                <w:numId w:val="0"/>
              </w:numPr>
              <w:spacing w:after="120"/>
            </w:pPr>
            <w:r w:rsidRPr="00F140E4">
              <w:t>1% or more but less than 3%</w:t>
            </w:r>
          </w:p>
        </w:tc>
      </w:tr>
      <w:tr w:rsidR="00F140E4" w14:paraId="6897532E" w14:textId="77777777" w:rsidTr="00AC4648">
        <w:tc>
          <w:tcPr>
            <w:tcW w:w="2896" w:type="dxa"/>
          </w:tcPr>
          <w:p w14:paraId="01D9ED3F" w14:textId="5BDC80FE" w:rsidR="00F140E4" w:rsidRDefault="00F140E4" w:rsidP="00F140E4">
            <w:pPr>
              <w:pStyle w:val="ListBullet"/>
              <w:numPr>
                <w:ilvl w:val="0"/>
                <w:numId w:val="0"/>
              </w:numPr>
              <w:ind w:left="360" w:hanging="360"/>
            </w:pPr>
            <w:r w:rsidRPr="009F7A83">
              <w:t>46132</w:t>
            </w:r>
          </w:p>
        </w:tc>
        <w:tc>
          <w:tcPr>
            <w:tcW w:w="6154" w:type="dxa"/>
          </w:tcPr>
          <w:p w14:paraId="206F4ADA" w14:textId="1491DC91" w:rsidR="00F140E4" w:rsidRDefault="00F140E4" w:rsidP="00F140E4">
            <w:pPr>
              <w:pStyle w:val="ListBullet"/>
              <w:numPr>
                <w:ilvl w:val="0"/>
                <w:numId w:val="0"/>
              </w:numPr>
              <w:spacing w:after="120"/>
            </w:pPr>
            <w:r>
              <w:t>3</w:t>
            </w:r>
            <w:r w:rsidRPr="00F140E4">
              <w:t>% or more but less than 10%</w:t>
            </w:r>
          </w:p>
        </w:tc>
      </w:tr>
      <w:tr w:rsidR="00F140E4" w14:paraId="567E3D7A" w14:textId="77777777" w:rsidTr="00AC4648">
        <w:tc>
          <w:tcPr>
            <w:tcW w:w="2896" w:type="dxa"/>
          </w:tcPr>
          <w:p w14:paraId="105EEF38" w14:textId="752EF4BD" w:rsidR="00F140E4" w:rsidRDefault="00F140E4" w:rsidP="00F140E4">
            <w:pPr>
              <w:pStyle w:val="ListBullet"/>
              <w:numPr>
                <w:ilvl w:val="0"/>
                <w:numId w:val="0"/>
              </w:numPr>
              <w:ind w:left="360" w:hanging="360"/>
            </w:pPr>
            <w:r w:rsidRPr="009F7A83">
              <w:t>46133</w:t>
            </w:r>
          </w:p>
        </w:tc>
        <w:tc>
          <w:tcPr>
            <w:tcW w:w="6154" w:type="dxa"/>
          </w:tcPr>
          <w:p w14:paraId="250BF337" w14:textId="6CA9DF15" w:rsidR="00F140E4" w:rsidRDefault="00F140E4" w:rsidP="00F140E4">
            <w:pPr>
              <w:pStyle w:val="ListBullet"/>
              <w:numPr>
                <w:ilvl w:val="0"/>
                <w:numId w:val="0"/>
              </w:numPr>
              <w:spacing w:after="120"/>
            </w:pPr>
            <w:r w:rsidRPr="00F140E4">
              <w:t>10% or more but less than 20%</w:t>
            </w:r>
          </w:p>
        </w:tc>
      </w:tr>
      <w:tr w:rsidR="00F140E4" w14:paraId="0427BB7A" w14:textId="77777777" w:rsidTr="00AC4648">
        <w:tc>
          <w:tcPr>
            <w:tcW w:w="2896" w:type="dxa"/>
          </w:tcPr>
          <w:p w14:paraId="44094983" w14:textId="53D148DC" w:rsidR="00F140E4" w:rsidRDefault="00F140E4" w:rsidP="00F140E4">
            <w:pPr>
              <w:pStyle w:val="ListBullet"/>
              <w:numPr>
                <w:ilvl w:val="0"/>
                <w:numId w:val="0"/>
              </w:numPr>
              <w:ind w:left="360" w:hanging="360"/>
            </w:pPr>
            <w:r w:rsidRPr="009F7A83">
              <w:t>46134</w:t>
            </w:r>
          </w:p>
        </w:tc>
        <w:tc>
          <w:tcPr>
            <w:tcW w:w="6154" w:type="dxa"/>
          </w:tcPr>
          <w:p w14:paraId="3355F86A" w14:textId="77777777" w:rsidR="00F140E4" w:rsidRDefault="00F140E4" w:rsidP="00F140E4">
            <w:pPr>
              <w:pStyle w:val="ListBullet"/>
              <w:numPr>
                <w:ilvl w:val="0"/>
                <w:numId w:val="0"/>
              </w:numPr>
              <w:spacing w:after="120"/>
            </w:pPr>
            <w:r w:rsidRPr="005B775A">
              <w:t>20% or more but less than 30%</w:t>
            </w:r>
          </w:p>
        </w:tc>
      </w:tr>
      <w:tr w:rsidR="00F140E4" w14:paraId="733CE605" w14:textId="77777777" w:rsidTr="00AC4648">
        <w:tc>
          <w:tcPr>
            <w:tcW w:w="2896" w:type="dxa"/>
          </w:tcPr>
          <w:p w14:paraId="034FD6F2" w14:textId="5093A7EB" w:rsidR="00F140E4" w:rsidRDefault="00F140E4" w:rsidP="00F140E4">
            <w:pPr>
              <w:pStyle w:val="ListBullet"/>
              <w:numPr>
                <w:ilvl w:val="0"/>
                <w:numId w:val="0"/>
              </w:numPr>
              <w:ind w:left="360" w:hanging="360"/>
            </w:pPr>
            <w:r w:rsidRPr="009F7A83">
              <w:t>46135</w:t>
            </w:r>
          </w:p>
        </w:tc>
        <w:tc>
          <w:tcPr>
            <w:tcW w:w="6154" w:type="dxa"/>
          </w:tcPr>
          <w:p w14:paraId="28F5A80E" w14:textId="4BE00F48" w:rsidR="00F140E4" w:rsidRDefault="00F140E4" w:rsidP="00F140E4">
            <w:pPr>
              <w:pStyle w:val="ListBullet"/>
              <w:numPr>
                <w:ilvl w:val="0"/>
                <w:numId w:val="0"/>
              </w:numPr>
              <w:spacing w:after="120"/>
            </w:pPr>
            <w:r w:rsidRPr="005B775A">
              <w:t xml:space="preserve">30% or more </w:t>
            </w:r>
          </w:p>
        </w:tc>
      </w:tr>
      <w:tr w:rsidR="00F140E4" w14:paraId="4E099DD5" w14:textId="77777777" w:rsidTr="00AC4648">
        <w:tc>
          <w:tcPr>
            <w:tcW w:w="2896" w:type="dxa"/>
          </w:tcPr>
          <w:p w14:paraId="025142DC" w14:textId="7D1F173A" w:rsidR="00F140E4" w:rsidRDefault="00F140E4" w:rsidP="00F140E4">
            <w:pPr>
              <w:pStyle w:val="ListBullet"/>
              <w:numPr>
                <w:ilvl w:val="0"/>
                <w:numId w:val="0"/>
              </w:numPr>
              <w:ind w:left="360" w:hanging="360"/>
            </w:pPr>
            <w:r w:rsidRPr="009F7A83">
              <w:t>46136</w:t>
            </w:r>
          </w:p>
        </w:tc>
        <w:tc>
          <w:tcPr>
            <w:tcW w:w="6154" w:type="dxa"/>
          </w:tcPr>
          <w:p w14:paraId="027E9AE9" w14:textId="37770B49" w:rsidR="00F140E4" w:rsidRDefault="00F140E4" w:rsidP="00F140E4">
            <w:pPr>
              <w:pStyle w:val="ListBullet"/>
              <w:numPr>
                <w:ilvl w:val="0"/>
                <w:numId w:val="0"/>
              </w:numPr>
              <w:spacing w:after="120"/>
            </w:pPr>
            <w:r w:rsidRPr="00F140E4">
              <w:t>whole of face</w:t>
            </w:r>
          </w:p>
        </w:tc>
      </w:tr>
      <w:bookmarkEnd w:id="5"/>
    </w:tbl>
    <w:p w14:paraId="650ACDD1" w14:textId="77777777" w:rsidR="00AC4648" w:rsidRDefault="00AC4648" w:rsidP="00AC4648">
      <w:pPr>
        <w:pStyle w:val="ListBullet"/>
        <w:numPr>
          <w:ilvl w:val="0"/>
          <w:numId w:val="0"/>
        </w:numPr>
        <w:spacing w:after="120"/>
        <w:ind w:left="360" w:hanging="360"/>
      </w:pPr>
    </w:p>
    <w:p w14:paraId="5A06487B" w14:textId="77AEAF0E" w:rsidR="00A26023" w:rsidRDefault="00A26023" w:rsidP="00AC4648">
      <w:pPr>
        <w:pStyle w:val="ListBullet"/>
        <w:spacing w:after="120"/>
        <w:ind w:left="357" w:hanging="357"/>
      </w:pPr>
      <w:r w:rsidRPr="00A26023">
        <w:t xml:space="preserve">Delayed definitive closure items (items </w:t>
      </w:r>
      <w:r w:rsidRPr="00A26023">
        <w:rPr>
          <w:b/>
          <w:bCs/>
        </w:rPr>
        <w:t>46130</w:t>
      </w:r>
      <w:r w:rsidRPr="00A26023">
        <w:t xml:space="preserve"> to </w:t>
      </w:r>
      <w:r w:rsidRPr="00A26023">
        <w:rPr>
          <w:b/>
          <w:bCs/>
        </w:rPr>
        <w:t>46136</w:t>
      </w:r>
      <w:r w:rsidRPr="00A26023">
        <w:t xml:space="preserve">) cannot be co-claimed with excision of burnt tissue items (items </w:t>
      </w:r>
      <w:r w:rsidRPr="00A26023">
        <w:rPr>
          <w:b/>
          <w:bCs/>
        </w:rPr>
        <w:t>46101</w:t>
      </w:r>
      <w:r w:rsidRPr="00A26023">
        <w:t xml:space="preserve"> to </w:t>
      </w:r>
      <w:r w:rsidRPr="00A26023">
        <w:rPr>
          <w:b/>
          <w:bCs/>
        </w:rPr>
        <w:t>46112</w:t>
      </w:r>
      <w:r w:rsidRPr="00A26023">
        <w:t xml:space="preserve">), immediate closure items (items </w:t>
      </w:r>
      <w:r w:rsidRPr="00A26023">
        <w:rPr>
          <w:b/>
          <w:bCs/>
        </w:rPr>
        <w:t>46113</w:t>
      </w:r>
      <w:r w:rsidRPr="00A26023">
        <w:t xml:space="preserve"> to </w:t>
      </w:r>
      <w:r w:rsidRPr="00A26023">
        <w:rPr>
          <w:b/>
          <w:bCs/>
        </w:rPr>
        <w:t>46124</w:t>
      </w:r>
      <w:r w:rsidRPr="00A26023">
        <w:t xml:space="preserve">) or non-excisional debridement items (items </w:t>
      </w:r>
      <w:r w:rsidRPr="00A26023">
        <w:rPr>
          <w:b/>
          <w:bCs/>
        </w:rPr>
        <w:t>46125</w:t>
      </w:r>
      <w:r w:rsidRPr="00A26023">
        <w:t xml:space="preserve"> to 46129).</w:t>
      </w:r>
    </w:p>
    <w:p w14:paraId="44A3318C" w14:textId="1F18D577" w:rsidR="00C634B6" w:rsidRDefault="00AC4648" w:rsidP="00AC4648">
      <w:pPr>
        <w:pStyle w:val="ListBullet"/>
        <w:spacing w:after="120"/>
        <w:ind w:left="357" w:hanging="357"/>
      </w:pPr>
      <w:r w:rsidRPr="00AC4648">
        <w:t xml:space="preserve">Explanatory Note </w:t>
      </w:r>
      <w:r w:rsidR="00A6190F" w:rsidRPr="00A6190F">
        <w:rPr>
          <w:b/>
          <w:bCs/>
        </w:rPr>
        <w:t>TN.8.274</w:t>
      </w:r>
      <w:r w:rsidR="00A6190F" w:rsidRPr="00A6190F">
        <w:t xml:space="preserve"> </w:t>
      </w:r>
      <w:r w:rsidRPr="00AC4648">
        <w:t>will be created to</w:t>
      </w:r>
      <w:r>
        <w:t xml:space="preserve"> outline the co-claiming arrangements and restrictions for the </w:t>
      </w:r>
      <w:proofErr w:type="gramStart"/>
      <w:r>
        <w:t>b</w:t>
      </w:r>
      <w:r w:rsidRPr="00AC4648">
        <w:t>urns</w:t>
      </w:r>
      <w:proofErr w:type="gramEnd"/>
      <w:r w:rsidRPr="00AC4648">
        <w:t xml:space="preserve"> </w:t>
      </w:r>
      <w:r>
        <w:t>e</w:t>
      </w:r>
      <w:r w:rsidRPr="00AC4648">
        <w:t xml:space="preserve">xcision and </w:t>
      </w:r>
      <w:r>
        <w:t>c</w:t>
      </w:r>
      <w:r w:rsidRPr="00AC4648">
        <w:t xml:space="preserve">losure </w:t>
      </w:r>
      <w:r>
        <w:t>it</w:t>
      </w:r>
      <w:r w:rsidRPr="00AC4648">
        <w:t>em</w:t>
      </w:r>
      <w:r>
        <w:t>s.</w:t>
      </w:r>
    </w:p>
    <w:p w14:paraId="2E1C2554" w14:textId="1FDCE0F4" w:rsidR="000A036B" w:rsidRPr="00C13A69" w:rsidRDefault="000A036B" w:rsidP="00C13A69">
      <w:pPr>
        <w:pStyle w:val="Heading2"/>
        <w:rPr>
          <w:sz w:val="24"/>
          <w:szCs w:val="24"/>
        </w:rPr>
      </w:pPr>
      <w:r w:rsidRPr="00C13A69">
        <w:rPr>
          <w:sz w:val="24"/>
          <w:szCs w:val="24"/>
        </w:rPr>
        <w:t>Burns contracture release and escharotomy</w:t>
      </w:r>
      <w:r w:rsidR="00C13A69" w:rsidRPr="00C13A69">
        <w:rPr>
          <w:sz w:val="24"/>
          <w:szCs w:val="24"/>
        </w:rPr>
        <w:t xml:space="preserve"> items</w:t>
      </w:r>
    </w:p>
    <w:p w14:paraId="057BC356" w14:textId="77777777" w:rsidR="006B5786" w:rsidRPr="00402114" w:rsidRDefault="006B5786" w:rsidP="00295479">
      <w:pPr>
        <w:pStyle w:val="ListBullet"/>
        <w:spacing w:after="120"/>
        <w:ind w:left="357" w:hanging="357"/>
      </w:pPr>
      <w:r w:rsidRPr="00402114">
        <w:t xml:space="preserve">Item </w:t>
      </w:r>
      <w:r w:rsidRPr="00402114">
        <w:rPr>
          <w:b/>
          <w:bCs/>
        </w:rPr>
        <w:t>45519</w:t>
      </w:r>
      <w:r w:rsidRPr="00402114">
        <w:t xml:space="preserve"> will be deleted and replaced with four new burns contracture items.</w:t>
      </w:r>
    </w:p>
    <w:p w14:paraId="6C6008DE" w14:textId="1E1FBC53" w:rsidR="00C634B6" w:rsidRDefault="009D13FA" w:rsidP="00295479">
      <w:pPr>
        <w:pStyle w:val="ListBullet"/>
        <w:spacing w:after="120"/>
        <w:ind w:left="357" w:hanging="357"/>
      </w:pPr>
      <w:r>
        <w:t>New items (</w:t>
      </w:r>
      <w:r w:rsidRPr="009D13FA">
        <w:rPr>
          <w:b/>
          <w:bCs/>
        </w:rPr>
        <w:t>46140</w:t>
      </w:r>
      <w:r>
        <w:t xml:space="preserve"> to </w:t>
      </w:r>
      <w:r w:rsidRPr="009D13FA">
        <w:rPr>
          <w:b/>
          <w:bCs/>
        </w:rPr>
        <w:t>46143</w:t>
      </w:r>
      <w:r>
        <w:t xml:space="preserve">) will be created for </w:t>
      </w:r>
      <w:r w:rsidRPr="009D13FA">
        <w:t>burns contracture</w:t>
      </w:r>
      <w:r w:rsidR="0064579C">
        <w:t>,</w:t>
      </w:r>
      <w:r w:rsidRPr="009D13FA">
        <w:t xml:space="preserve"> to provide for differing magnitudes of contracture release</w:t>
      </w:r>
      <w:r>
        <w:t>, as follows:</w:t>
      </w:r>
    </w:p>
    <w:p w14:paraId="3EA2D96C" w14:textId="089A1BC8" w:rsidR="006B5786" w:rsidRDefault="006B5786" w:rsidP="006B5786">
      <w:pPr>
        <w:pStyle w:val="ListBullet"/>
        <w:numPr>
          <w:ilvl w:val="0"/>
          <w:numId w:val="0"/>
        </w:numPr>
        <w:ind w:left="360"/>
      </w:pPr>
      <w:r>
        <w:t xml:space="preserve">Note: items </w:t>
      </w:r>
      <w:r w:rsidRPr="006B5786">
        <w:rPr>
          <w:b/>
          <w:bCs/>
        </w:rPr>
        <w:t>46140</w:t>
      </w:r>
      <w:r w:rsidRPr="006B5786">
        <w:t xml:space="preserve"> to </w:t>
      </w:r>
      <w:r w:rsidRPr="006B5786">
        <w:rPr>
          <w:b/>
          <w:bCs/>
        </w:rPr>
        <w:t>46143</w:t>
      </w:r>
      <w:r>
        <w:rPr>
          <w:b/>
          <w:bCs/>
        </w:rPr>
        <w:t xml:space="preserve"> </w:t>
      </w:r>
      <w:r w:rsidRPr="006B5786">
        <w:t xml:space="preserve">can be used with the </w:t>
      </w:r>
      <w:r>
        <w:t xml:space="preserve">immediate </w:t>
      </w:r>
      <w:r w:rsidR="0064579C">
        <w:t xml:space="preserve">closure </w:t>
      </w:r>
      <w:r>
        <w:t xml:space="preserve">and delayed </w:t>
      </w:r>
      <w:r w:rsidR="0064579C">
        <w:t xml:space="preserve">definitive </w:t>
      </w:r>
      <w:r>
        <w:t xml:space="preserve">closure items, </w:t>
      </w:r>
      <w:r w:rsidRPr="006B5786">
        <w:t xml:space="preserve">where the defect </w:t>
      </w:r>
      <w:r w:rsidR="0064579C">
        <w:t>has not been</w:t>
      </w:r>
      <w:r w:rsidRPr="006B5786">
        <w:t xml:space="preserve"> closed by other means (such as local flaps).</w:t>
      </w:r>
    </w:p>
    <w:tbl>
      <w:tblPr>
        <w:tblStyle w:val="TableGrid"/>
        <w:tblW w:w="0" w:type="auto"/>
        <w:tblInd w:w="357" w:type="dxa"/>
        <w:tblLook w:val="04A0" w:firstRow="1" w:lastRow="0" w:firstColumn="1" w:lastColumn="0" w:noHBand="0" w:noVBand="1"/>
      </w:tblPr>
      <w:tblGrid>
        <w:gridCol w:w="2804"/>
        <w:gridCol w:w="5899"/>
      </w:tblGrid>
      <w:tr w:rsidR="009D13FA" w14:paraId="51316FA5" w14:textId="77777777" w:rsidTr="009D13FA">
        <w:tc>
          <w:tcPr>
            <w:tcW w:w="2896" w:type="dxa"/>
          </w:tcPr>
          <w:p w14:paraId="2A3CBFC7" w14:textId="77777777" w:rsidR="009D13FA" w:rsidRPr="008160CC" w:rsidRDefault="009D13FA" w:rsidP="004B5B0E">
            <w:pPr>
              <w:pStyle w:val="Heading2"/>
              <w:rPr>
                <w:sz w:val="22"/>
                <w:szCs w:val="22"/>
              </w:rPr>
            </w:pPr>
            <w:r w:rsidRPr="008160CC">
              <w:rPr>
                <w:sz w:val="22"/>
                <w:szCs w:val="22"/>
              </w:rPr>
              <w:t>New item number</w:t>
            </w:r>
          </w:p>
        </w:tc>
        <w:tc>
          <w:tcPr>
            <w:tcW w:w="6154" w:type="dxa"/>
          </w:tcPr>
          <w:p w14:paraId="77960457" w14:textId="494DE85A" w:rsidR="009D13FA" w:rsidRPr="008160CC" w:rsidRDefault="009D13FA" w:rsidP="004B5B0E">
            <w:pPr>
              <w:pStyle w:val="Heading2"/>
              <w:rPr>
                <w:sz w:val="22"/>
                <w:szCs w:val="22"/>
              </w:rPr>
            </w:pPr>
            <w:r>
              <w:rPr>
                <w:sz w:val="22"/>
                <w:szCs w:val="22"/>
              </w:rPr>
              <w:t xml:space="preserve">% </w:t>
            </w:r>
            <w:proofErr w:type="gramStart"/>
            <w:r w:rsidRPr="008160CC">
              <w:rPr>
                <w:sz w:val="22"/>
                <w:szCs w:val="22"/>
              </w:rPr>
              <w:t>total</w:t>
            </w:r>
            <w:proofErr w:type="gramEnd"/>
            <w:r w:rsidRPr="008160CC">
              <w:rPr>
                <w:sz w:val="22"/>
                <w:szCs w:val="22"/>
              </w:rPr>
              <w:t xml:space="preserve"> body surface</w:t>
            </w:r>
            <w:r>
              <w:rPr>
                <w:sz w:val="22"/>
                <w:szCs w:val="22"/>
              </w:rPr>
              <w:t xml:space="preserve"> </w:t>
            </w:r>
            <w:r w:rsidRPr="00451030">
              <w:rPr>
                <w:sz w:val="22"/>
                <w:szCs w:val="22"/>
              </w:rPr>
              <w:t>defect area</w:t>
            </w:r>
          </w:p>
        </w:tc>
      </w:tr>
      <w:tr w:rsidR="009D13FA" w14:paraId="597ECA8F" w14:textId="77777777" w:rsidTr="009D13FA">
        <w:tc>
          <w:tcPr>
            <w:tcW w:w="2896" w:type="dxa"/>
          </w:tcPr>
          <w:p w14:paraId="7E99AD19" w14:textId="19E2F5B3" w:rsidR="009D13FA" w:rsidRDefault="009D13FA" w:rsidP="009D13FA">
            <w:pPr>
              <w:pStyle w:val="ListBullet"/>
              <w:numPr>
                <w:ilvl w:val="0"/>
                <w:numId w:val="0"/>
              </w:numPr>
              <w:ind w:left="360" w:hanging="360"/>
            </w:pPr>
            <w:r w:rsidRPr="009F7A83">
              <w:t>46140</w:t>
            </w:r>
          </w:p>
        </w:tc>
        <w:tc>
          <w:tcPr>
            <w:tcW w:w="6154" w:type="dxa"/>
          </w:tcPr>
          <w:p w14:paraId="68928ED7" w14:textId="4C6901AE" w:rsidR="009D13FA" w:rsidRDefault="009D13FA" w:rsidP="009D13FA">
            <w:pPr>
              <w:pStyle w:val="ListBullet"/>
              <w:numPr>
                <w:ilvl w:val="0"/>
                <w:numId w:val="0"/>
              </w:numPr>
              <w:spacing w:after="120"/>
            </w:pPr>
            <w:r w:rsidRPr="00F140E4">
              <w:t>less than 1%</w:t>
            </w:r>
          </w:p>
        </w:tc>
      </w:tr>
      <w:tr w:rsidR="009D13FA" w14:paraId="410A5114" w14:textId="77777777" w:rsidTr="009D13FA">
        <w:tc>
          <w:tcPr>
            <w:tcW w:w="2896" w:type="dxa"/>
          </w:tcPr>
          <w:p w14:paraId="702DC4D6" w14:textId="32F88F12" w:rsidR="009D13FA" w:rsidRDefault="009D13FA" w:rsidP="009D13FA">
            <w:pPr>
              <w:pStyle w:val="ListBullet"/>
              <w:numPr>
                <w:ilvl w:val="0"/>
                <w:numId w:val="0"/>
              </w:numPr>
              <w:ind w:left="360" w:hanging="360"/>
            </w:pPr>
            <w:r w:rsidRPr="009F7A83">
              <w:t>46141</w:t>
            </w:r>
          </w:p>
        </w:tc>
        <w:tc>
          <w:tcPr>
            <w:tcW w:w="6154" w:type="dxa"/>
          </w:tcPr>
          <w:p w14:paraId="26E52D5F" w14:textId="7E26EE4D" w:rsidR="009D13FA" w:rsidRDefault="009D13FA" w:rsidP="009D13FA">
            <w:pPr>
              <w:pStyle w:val="ListBullet"/>
              <w:numPr>
                <w:ilvl w:val="0"/>
                <w:numId w:val="0"/>
              </w:numPr>
              <w:spacing w:after="120"/>
            </w:pPr>
            <w:r w:rsidRPr="00F140E4">
              <w:t>1% or more but less than 3%</w:t>
            </w:r>
          </w:p>
        </w:tc>
      </w:tr>
      <w:tr w:rsidR="009D13FA" w14:paraId="0D1F2672" w14:textId="77777777" w:rsidTr="009D13FA">
        <w:tc>
          <w:tcPr>
            <w:tcW w:w="2896" w:type="dxa"/>
          </w:tcPr>
          <w:p w14:paraId="43D5559D" w14:textId="0495847A" w:rsidR="009D13FA" w:rsidRDefault="009D13FA" w:rsidP="009D13FA">
            <w:pPr>
              <w:pStyle w:val="ListBullet"/>
              <w:numPr>
                <w:ilvl w:val="0"/>
                <w:numId w:val="0"/>
              </w:numPr>
              <w:ind w:left="360" w:hanging="360"/>
            </w:pPr>
            <w:r w:rsidRPr="009F7A83">
              <w:t>46142</w:t>
            </w:r>
          </w:p>
        </w:tc>
        <w:tc>
          <w:tcPr>
            <w:tcW w:w="6154" w:type="dxa"/>
          </w:tcPr>
          <w:p w14:paraId="6A4250B5" w14:textId="791861DA" w:rsidR="009D13FA" w:rsidRDefault="009D13FA" w:rsidP="009D13FA">
            <w:pPr>
              <w:pStyle w:val="ListBullet"/>
              <w:numPr>
                <w:ilvl w:val="0"/>
                <w:numId w:val="0"/>
              </w:numPr>
              <w:spacing w:after="120"/>
            </w:pPr>
            <w:r>
              <w:t>3</w:t>
            </w:r>
            <w:r w:rsidRPr="00F140E4">
              <w:t>% or more but less than 10%</w:t>
            </w:r>
          </w:p>
        </w:tc>
      </w:tr>
      <w:tr w:rsidR="009D13FA" w14:paraId="7A0C4A55" w14:textId="77777777" w:rsidTr="009D13FA">
        <w:tc>
          <w:tcPr>
            <w:tcW w:w="2896" w:type="dxa"/>
          </w:tcPr>
          <w:p w14:paraId="6E35B0FB" w14:textId="7707F51D" w:rsidR="009D13FA" w:rsidRPr="009F7A83" w:rsidRDefault="009D13FA" w:rsidP="009D13FA">
            <w:pPr>
              <w:pStyle w:val="ListBullet"/>
              <w:numPr>
                <w:ilvl w:val="0"/>
                <w:numId w:val="0"/>
              </w:numPr>
              <w:ind w:left="360" w:hanging="360"/>
            </w:pPr>
            <w:r w:rsidRPr="009F7A83">
              <w:lastRenderedPageBreak/>
              <w:t>46143</w:t>
            </w:r>
          </w:p>
        </w:tc>
        <w:tc>
          <w:tcPr>
            <w:tcW w:w="6154" w:type="dxa"/>
          </w:tcPr>
          <w:p w14:paraId="1CD387C5" w14:textId="3CC3CEF1" w:rsidR="009D13FA" w:rsidRPr="00F140E4" w:rsidRDefault="009D13FA" w:rsidP="009D13FA">
            <w:pPr>
              <w:pStyle w:val="ListBullet"/>
              <w:numPr>
                <w:ilvl w:val="0"/>
                <w:numId w:val="0"/>
              </w:numPr>
              <w:spacing w:after="120"/>
            </w:pPr>
            <w:r w:rsidRPr="00F140E4">
              <w:t>10% or more but less than 20%</w:t>
            </w:r>
          </w:p>
        </w:tc>
      </w:tr>
    </w:tbl>
    <w:p w14:paraId="3D6D5DB7" w14:textId="77777777" w:rsidR="00C24B83" w:rsidRDefault="00C24B83" w:rsidP="00C24B83">
      <w:pPr>
        <w:pStyle w:val="ListBullet"/>
        <w:numPr>
          <w:ilvl w:val="0"/>
          <w:numId w:val="0"/>
        </w:numPr>
        <w:spacing w:after="120"/>
      </w:pPr>
    </w:p>
    <w:p w14:paraId="2A3119A3" w14:textId="7E554CBD" w:rsidR="009B5CFE" w:rsidRDefault="00C24B83" w:rsidP="003A42C0">
      <w:pPr>
        <w:pStyle w:val="ListBullet"/>
        <w:spacing w:after="120"/>
        <w:ind w:left="357" w:hanging="357"/>
      </w:pPr>
      <w:r w:rsidRPr="00DD7053">
        <w:t xml:space="preserve">Item </w:t>
      </w:r>
      <w:r w:rsidRPr="00DD7053">
        <w:rPr>
          <w:b/>
          <w:bCs/>
        </w:rPr>
        <w:t>45054</w:t>
      </w:r>
      <w:r w:rsidRPr="00DD7053">
        <w:t xml:space="preserve"> will be amended to increase the schedule fee, to reflect the critical nature of this procedure and significant skills required to perform it.</w:t>
      </w:r>
    </w:p>
    <w:p w14:paraId="1BAD7AC2" w14:textId="6C1C8DB6" w:rsidR="003A42C0" w:rsidRDefault="00A36358" w:rsidP="003A42C0">
      <w:pPr>
        <w:pStyle w:val="Heading2"/>
      </w:pPr>
      <w:r>
        <w:t>I</w:t>
      </w:r>
      <w:r w:rsidR="003A42C0" w:rsidRPr="007A32E7">
        <w:t xml:space="preserve">tem descriptors (to take effect </w:t>
      </w:r>
      <w:r w:rsidR="003A42C0">
        <w:t>1</w:t>
      </w:r>
      <w:r w:rsidR="003A42C0" w:rsidRPr="007A32E7">
        <w:t xml:space="preserve"> </w:t>
      </w:r>
      <w:r w:rsidR="00801B9C">
        <w:t>July</w:t>
      </w:r>
      <w:r w:rsidR="003A42C0" w:rsidRPr="007A32E7">
        <w:t xml:space="preserve"> 20</w:t>
      </w:r>
      <w:r w:rsidR="003A42C0">
        <w:t>23</w:t>
      </w:r>
      <w:r w:rsidR="003A42C0" w:rsidRPr="007A32E7">
        <w:t>)</w:t>
      </w:r>
    </w:p>
    <w:p w14:paraId="145A062C" w14:textId="77777777" w:rsidR="00EF5C31" w:rsidRPr="00CA7FB5" w:rsidRDefault="003E110A" w:rsidP="00EF5C31">
      <w:pPr>
        <w:spacing w:after="0"/>
        <w:rPr>
          <w:rFonts w:cs="Arial"/>
          <w:szCs w:val="22"/>
        </w:rPr>
      </w:pPr>
      <w:r w:rsidRPr="00CA7FB5">
        <w:rPr>
          <w:rFonts w:cs="Arial"/>
          <w:szCs w:val="22"/>
        </w:rPr>
        <w:t xml:space="preserve">Note: </w:t>
      </w:r>
    </w:p>
    <w:p w14:paraId="359F2084" w14:textId="77777777" w:rsidR="00EF5C31" w:rsidRPr="00CA7FB5" w:rsidRDefault="00EF5C31" w:rsidP="00EF5C31">
      <w:pPr>
        <w:pStyle w:val="ListParagraph"/>
        <w:numPr>
          <w:ilvl w:val="0"/>
          <w:numId w:val="26"/>
        </w:numPr>
        <w:rPr>
          <w:rFonts w:ascii="Arial" w:hAnsi="Arial" w:cs="Arial"/>
          <w:sz w:val="22"/>
          <w:szCs w:val="22"/>
        </w:rPr>
      </w:pPr>
      <w:r w:rsidRPr="00CA7FB5">
        <w:rPr>
          <w:rFonts w:ascii="Arial" w:hAnsi="Arial" w:cs="Arial"/>
          <w:sz w:val="22"/>
          <w:szCs w:val="22"/>
        </w:rPr>
        <w:t>All fees listed include indexation which will be applied 1 July 2023.</w:t>
      </w:r>
    </w:p>
    <w:p w14:paraId="1E75610D" w14:textId="725EB052" w:rsidR="003E110A" w:rsidRPr="00CA7FB5" w:rsidRDefault="003E110A" w:rsidP="00EF5C31">
      <w:pPr>
        <w:pStyle w:val="ListParagraph"/>
        <w:numPr>
          <w:ilvl w:val="0"/>
          <w:numId w:val="26"/>
        </w:numPr>
        <w:rPr>
          <w:rFonts w:ascii="Arial" w:hAnsi="Arial" w:cs="Arial"/>
          <w:sz w:val="22"/>
          <w:szCs w:val="22"/>
        </w:rPr>
      </w:pPr>
      <w:r w:rsidRPr="00CA7FB5">
        <w:rPr>
          <w:rFonts w:ascii="Arial" w:hAnsi="Arial" w:cs="Arial"/>
          <w:sz w:val="22"/>
          <w:szCs w:val="22"/>
        </w:rPr>
        <w:t>The Private Health Insurance Classifications for the new and amended items are subject to final delegate approval.</w:t>
      </w:r>
    </w:p>
    <w:tbl>
      <w:tblPr>
        <w:tblStyle w:val="GridTable4-Accent21"/>
        <w:tblpPr w:leftFromText="180" w:rightFromText="180" w:vertAnchor="text" w:tblpY="1"/>
        <w:tblOverlap w:val="never"/>
        <w:tblW w:w="9262" w:type="dxa"/>
        <w:tblLook w:val="04A0" w:firstRow="1" w:lastRow="0" w:firstColumn="1" w:lastColumn="0" w:noHBand="0" w:noVBand="1"/>
      </w:tblPr>
      <w:tblGrid>
        <w:gridCol w:w="9262"/>
      </w:tblGrid>
      <w:tr w:rsidR="00926A47" w:rsidRPr="00C824FC" w14:paraId="776611FF" w14:textId="77777777" w:rsidTr="008C321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262" w:type="dxa"/>
            <w:tcBorders>
              <w:top w:val="single" w:sz="4" w:space="0" w:color="auto"/>
              <w:left w:val="single" w:sz="4" w:space="0" w:color="auto"/>
              <w:right w:val="single" w:sz="4" w:space="0" w:color="auto"/>
            </w:tcBorders>
            <w:hideMark/>
          </w:tcPr>
          <w:p w14:paraId="22F6F6C8" w14:textId="77777777" w:rsidR="00926A47" w:rsidRPr="00C824FC" w:rsidRDefault="00926A47" w:rsidP="007E6699">
            <w:pPr>
              <w:rPr>
                <w:rFonts w:cs="Arial"/>
                <w:szCs w:val="22"/>
              </w:rPr>
            </w:pPr>
            <w:r w:rsidRPr="00C824FC">
              <w:rPr>
                <w:rFonts w:cs="Arial"/>
                <w:szCs w:val="22"/>
              </w:rPr>
              <w:t>Category: 3 - Therapeutic procedures</w:t>
            </w:r>
          </w:p>
        </w:tc>
      </w:tr>
      <w:tr w:rsidR="00926A47" w:rsidRPr="00C824FC" w14:paraId="5EAD0A2A" w14:textId="77777777" w:rsidTr="007E6699">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hideMark/>
          </w:tcPr>
          <w:p w14:paraId="21CD5E72" w14:textId="77777777" w:rsidR="00926A47" w:rsidRPr="00C824FC" w:rsidRDefault="00926A47" w:rsidP="007E6699">
            <w:pPr>
              <w:rPr>
                <w:rFonts w:cs="Arial"/>
                <w:szCs w:val="22"/>
              </w:rPr>
            </w:pPr>
            <w:r w:rsidRPr="00C824FC">
              <w:rPr>
                <w:rFonts w:cs="Arial"/>
                <w:szCs w:val="22"/>
              </w:rPr>
              <w:t>Group: T8 - Surgical Operations</w:t>
            </w:r>
          </w:p>
        </w:tc>
      </w:tr>
      <w:tr w:rsidR="00926A47" w:rsidRPr="00C824FC" w14:paraId="54350217" w14:textId="77777777" w:rsidTr="007E6699">
        <w:trPr>
          <w:trHeight w:val="505"/>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2F6BC36D" w14:textId="733BE897" w:rsidR="00926A47" w:rsidRPr="00C824FC" w:rsidRDefault="00926A47" w:rsidP="007E6699">
            <w:pPr>
              <w:rPr>
                <w:rFonts w:cs="Arial"/>
                <w:szCs w:val="22"/>
              </w:rPr>
            </w:pPr>
            <w:r w:rsidRPr="00C824FC">
              <w:rPr>
                <w:rFonts w:cs="Arial"/>
                <w:szCs w:val="22"/>
              </w:rPr>
              <w:t>Subgroup 1 - General</w:t>
            </w:r>
          </w:p>
        </w:tc>
      </w:tr>
      <w:tr w:rsidR="00926A47" w:rsidRPr="00C824FC" w14:paraId="45B9170E"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109E0FDD"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30003 (Amended)</w:t>
            </w:r>
          </w:p>
          <w:p w14:paraId="1AD34D28" w14:textId="77777777" w:rsidR="00926A47" w:rsidRPr="00C824FC" w:rsidRDefault="00926A47" w:rsidP="0012643A">
            <w:pPr>
              <w:spacing w:before="0" w:after="0" w:line="240" w:lineRule="auto"/>
              <w:rPr>
                <w:rFonts w:cs="Arial"/>
                <w:b w:val="0"/>
                <w:bCs w:val="0"/>
                <w:color w:val="auto"/>
                <w:szCs w:val="22"/>
                <w:lang w:eastAsia="en-AU"/>
              </w:rPr>
            </w:pPr>
            <w:r w:rsidRPr="00C824FC">
              <w:rPr>
                <w:rFonts w:cs="Arial"/>
                <w:strike/>
                <w:szCs w:val="22"/>
              </w:rPr>
              <w:t>Localised</w:t>
            </w:r>
            <w:r w:rsidRPr="00C824FC">
              <w:rPr>
                <w:rFonts w:cs="Arial"/>
                <w:szCs w:val="22"/>
              </w:rPr>
              <w:t xml:space="preserve"> </w:t>
            </w:r>
            <w:r w:rsidRPr="00C824FC">
              <w:rPr>
                <w:rFonts w:cs="Arial"/>
                <w:b w:val="0"/>
                <w:bCs w:val="0"/>
                <w:szCs w:val="22"/>
              </w:rPr>
              <w:t xml:space="preserve">Burns, involving 1% or more but less than 3% of total body surface, dressing of </w:t>
            </w:r>
            <w:r w:rsidRPr="00C824FC">
              <w:rPr>
                <w:rFonts w:cs="Arial"/>
                <w:szCs w:val="22"/>
              </w:rPr>
              <w:t>(including redressing of any related donor site, if required), without anaesthesia</w:t>
            </w:r>
            <w:r w:rsidRPr="00C824FC">
              <w:rPr>
                <w:rFonts w:cs="Arial"/>
                <w:b w:val="0"/>
                <w:bCs w:val="0"/>
                <w:szCs w:val="22"/>
              </w:rPr>
              <w:t xml:space="preserve">, </w:t>
            </w:r>
            <w:r w:rsidRPr="00C824FC">
              <w:rPr>
                <w:rFonts w:cs="Arial"/>
                <w:strike/>
                <w:szCs w:val="22"/>
              </w:rPr>
              <w:t>(not involving grafting)</w:t>
            </w:r>
            <w:r w:rsidRPr="00C824FC">
              <w:rPr>
                <w:rFonts w:cs="Arial"/>
                <w:b w:val="0"/>
                <w:bCs w:val="0"/>
                <w:szCs w:val="22"/>
              </w:rPr>
              <w:t xml:space="preserve"> </w:t>
            </w:r>
            <w:r w:rsidRPr="00C824FC">
              <w:rPr>
                <w:rFonts w:cs="Arial"/>
                <w:szCs w:val="22"/>
              </w:rPr>
              <w:t>if medical practitioner is present</w:t>
            </w:r>
            <w:r w:rsidRPr="00C824FC">
              <w:rPr>
                <w:rFonts w:cs="Arial"/>
                <w:b w:val="0"/>
                <w:bCs w:val="0"/>
                <w:szCs w:val="22"/>
              </w:rPr>
              <w:t>—each attendance at which the procedure is performed</w:t>
            </w:r>
            <w:r w:rsidRPr="00C824FC">
              <w:rPr>
                <w:rFonts w:cs="Arial"/>
                <w:strike/>
                <w:szCs w:val="22"/>
              </w:rPr>
              <w:t>, including any associated consultation</w:t>
            </w:r>
            <w:r w:rsidRPr="00C824FC">
              <w:rPr>
                <w:rFonts w:cs="Arial"/>
                <w:b w:val="0"/>
                <w:bCs w:val="0"/>
                <w:szCs w:val="22"/>
              </w:rPr>
              <w:t>.</w:t>
            </w:r>
            <w:r w:rsidRPr="00C824FC">
              <w:rPr>
                <w:rFonts w:cs="Arial"/>
                <w:b w:val="0"/>
                <w:bCs w:val="0"/>
                <w:szCs w:val="22"/>
              </w:rPr>
              <w:br/>
            </w:r>
            <w:r w:rsidRPr="00C824FC">
              <w:rPr>
                <w:rFonts w:cs="Arial"/>
                <w:szCs w:val="22"/>
              </w:rPr>
              <w:t>Not applicable for skin reactions secondary to radiotherapy</w:t>
            </w:r>
          </w:p>
          <w:p w14:paraId="3743B007" w14:textId="25D50FE2" w:rsidR="00926A47" w:rsidRPr="00C824FC" w:rsidRDefault="00926A47" w:rsidP="0012643A">
            <w:pPr>
              <w:spacing w:before="0" w:line="280" w:lineRule="exact"/>
              <w:rPr>
                <w:rFonts w:cs="Arial"/>
                <w:b w:val="0"/>
                <w:bCs w:val="0"/>
                <w:color w:val="auto"/>
                <w:szCs w:val="22"/>
              </w:rPr>
            </w:pPr>
            <w:r w:rsidRPr="00C824FC">
              <w:rPr>
                <w:rFonts w:cs="Arial"/>
                <w:b w:val="0"/>
                <w:bCs w:val="0"/>
                <w:color w:val="auto"/>
                <w:szCs w:val="22"/>
              </w:rPr>
              <w:t>Fee:</w:t>
            </w:r>
            <w:r w:rsidR="00D07DF3" w:rsidRPr="00C824FC">
              <w:rPr>
                <w:rFonts w:cs="Arial"/>
                <w:b w:val="0"/>
                <w:bCs w:val="0"/>
                <w:color w:val="auto"/>
                <w:szCs w:val="22"/>
              </w:rPr>
              <w:t xml:space="preserve"> $39.80</w:t>
            </w:r>
            <w:r w:rsidRPr="00C824FC">
              <w:rPr>
                <w:rFonts w:cs="Arial"/>
                <w:b w:val="0"/>
                <w:bCs w:val="0"/>
                <w:color w:val="auto"/>
                <w:szCs w:val="22"/>
              </w:rPr>
              <w:t xml:space="preserve">   Benefit: 75% = $</w:t>
            </w:r>
            <w:r w:rsidR="00D07DF3" w:rsidRPr="00C824FC">
              <w:rPr>
                <w:rFonts w:cs="Arial"/>
                <w:b w:val="0"/>
                <w:bCs w:val="0"/>
                <w:color w:val="auto"/>
                <w:szCs w:val="22"/>
              </w:rPr>
              <w:t xml:space="preserve">29.85    </w:t>
            </w:r>
            <w:r w:rsidRPr="00C824FC">
              <w:rPr>
                <w:rFonts w:cs="Arial"/>
                <w:b w:val="0"/>
                <w:bCs w:val="0"/>
                <w:color w:val="auto"/>
                <w:szCs w:val="22"/>
              </w:rPr>
              <w:t xml:space="preserve">   85% = $</w:t>
            </w:r>
            <w:r w:rsidR="00D07DF3" w:rsidRPr="00C824FC">
              <w:rPr>
                <w:rFonts w:cs="Arial"/>
                <w:b w:val="0"/>
                <w:bCs w:val="0"/>
                <w:color w:val="auto"/>
                <w:szCs w:val="22"/>
              </w:rPr>
              <w:t>33.85</w:t>
            </w:r>
          </w:p>
          <w:p w14:paraId="3AC4D4BC"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2C22021F" w14:textId="3380598C"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926A47" w:rsidRPr="00C824FC">
              <w:rPr>
                <w:rFonts w:cs="Arial"/>
                <w:b w:val="0"/>
                <w:bCs w:val="0"/>
                <w:color w:val="auto"/>
                <w:szCs w:val="22"/>
              </w:rPr>
              <w:t>Plastic and reconstructive surgery (medically necessary)</w:t>
            </w:r>
          </w:p>
          <w:p w14:paraId="2FB8203A" w14:textId="39CFFD59" w:rsidR="00926A47" w:rsidRPr="00C824FC" w:rsidRDefault="00CA7FB5" w:rsidP="0012643A">
            <w:pPr>
              <w:numPr>
                <w:ilvl w:val="0"/>
                <w:numId w:val="7"/>
              </w:numPr>
              <w:spacing w:before="0" w:after="60" w:line="280" w:lineRule="exact"/>
              <w:ind w:left="589" w:hanging="567"/>
              <w:rPr>
                <w:rFonts w:cs="Arial"/>
                <w:b w:val="0"/>
                <w:bCs w:val="0"/>
                <w:color w:val="auto"/>
                <w:szCs w:val="22"/>
              </w:rPr>
            </w:pPr>
            <w:r w:rsidRPr="00C824FC">
              <w:rPr>
                <w:rFonts w:cs="Arial"/>
                <w:b w:val="0"/>
                <w:bCs w:val="0"/>
                <w:color w:val="auto"/>
                <w:szCs w:val="22"/>
              </w:rPr>
              <w:t xml:space="preserve">Procedure type: </w:t>
            </w:r>
            <w:r w:rsidR="00926A47" w:rsidRPr="00C824FC">
              <w:rPr>
                <w:rFonts w:cs="Arial"/>
                <w:b w:val="0"/>
                <w:bCs w:val="0"/>
                <w:color w:val="auto"/>
                <w:szCs w:val="22"/>
              </w:rPr>
              <w:t>Type C</w:t>
            </w:r>
          </w:p>
        </w:tc>
      </w:tr>
      <w:tr w:rsidR="00926A47" w:rsidRPr="00C824FC" w14:paraId="48A498E6"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68B64096"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30006 (Amended)</w:t>
            </w:r>
          </w:p>
          <w:p w14:paraId="32D8A5CA" w14:textId="77777777" w:rsidR="00926A47" w:rsidRPr="00C824FC" w:rsidRDefault="00926A47" w:rsidP="0012643A">
            <w:pPr>
              <w:spacing w:before="0" w:after="0" w:line="240" w:lineRule="auto"/>
              <w:rPr>
                <w:rFonts w:cs="Arial"/>
                <w:b w:val="0"/>
                <w:bCs w:val="0"/>
                <w:color w:val="auto"/>
                <w:szCs w:val="22"/>
                <w:lang w:eastAsia="en-AU"/>
              </w:rPr>
            </w:pPr>
            <w:r w:rsidRPr="00C824FC">
              <w:rPr>
                <w:rFonts w:cs="Arial"/>
                <w:strike/>
                <w:szCs w:val="22"/>
              </w:rPr>
              <w:t>Extensive</w:t>
            </w:r>
            <w:r w:rsidRPr="00C824FC">
              <w:rPr>
                <w:rFonts w:cs="Arial"/>
                <w:szCs w:val="22"/>
              </w:rPr>
              <w:t xml:space="preserve"> </w:t>
            </w:r>
            <w:r w:rsidRPr="00C824FC">
              <w:rPr>
                <w:rFonts w:cs="Arial"/>
                <w:b w:val="0"/>
                <w:bCs w:val="0"/>
                <w:szCs w:val="22"/>
              </w:rPr>
              <w:t xml:space="preserve">Burns, involving 3% or more but less than 10% of total body surface, dressing of </w:t>
            </w:r>
            <w:r w:rsidRPr="00C824FC">
              <w:rPr>
                <w:rFonts w:cs="Arial"/>
                <w:szCs w:val="22"/>
              </w:rPr>
              <w:t>(including redressing of any related donor site, if required), without anaesthesia</w:t>
            </w:r>
            <w:r w:rsidRPr="00C824FC">
              <w:rPr>
                <w:rFonts w:cs="Arial"/>
                <w:b w:val="0"/>
                <w:bCs w:val="0"/>
                <w:szCs w:val="22"/>
              </w:rPr>
              <w:t xml:space="preserve">, </w:t>
            </w:r>
            <w:r w:rsidRPr="00C824FC">
              <w:rPr>
                <w:rFonts w:cs="Arial"/>
                <w:strike/>
                <w:szCs w:val="22"/>
              </w:rPr>
              <w:t>(not involving grafting)</w:t>
            </w:r>
            <w:r w:rsidRPr="00C824FC">
              <w:rPr>
                <w:rFonts w:cs="Arial"/>
                <w:b w:val="0"/>
                <w:bCs w:val="0"/>
                <w:szCs w:val="22"/>
              </w:rPr>
              <w:t xml:space="preserve"> </w:t>
            </w:r>
            <w:r w:rsidRPr="00C824FC">
              <w:rPr>
                <w:rFonts w:cs="Arial"/>
                <w:szCs w:val="22"/>
              </w:rPr>
              <w:t>if medical practitioner is present</w:t>
            </w:r>
            <w:r w:rsidRPr="00C824FC">
              <w:rPr>
                <w:rFonts w:cs="Arial"/>
                <w:b w:val="0"/>
                <w:bCs w:val="0"/>
                <w:szCs w:val="22"/>
              </w:rPr>
              <w:t>—each attendance at which the procedure is performed</w:t>
            </w:r>
            <w:r w:rsidRPr="00C824FC">
              <w:rPr>
                <w:rFonts w:cs="Arial"/>
                <w:strike/>
                <w:szCs w:val="22"/>
              </w:rPr>
              <w:t>, including any associated consultation</w:t>
            </w:r>
            <w:r w:rsidRPr="00C824FC">
              <w:rPr>
                <w:rFonts w:cs="Arial"/>
                <w:b w:val="0"/>
                <w:bCs w:val="0"/>
                <w:szCs w:val="22"/>
              </w:rPr>
              <w:t>.</w:t>
            </w:r>
            <w:r w:rsidRPr="00C824FC">
              <w:rPr>
                <w:rFonts w:cs="Arial"/>
                <w:b w:val="0"/>
                <w:bCs w:val="0"/>
                <w:szCs w:val="22"/>
              </w:rPr>
              <w:br/>
            </w:r>
            <w:r w:rsidRPr="00C824FC">
              <w:rPr>
                <w:rFonts w:cs="Arial"/>
                <w:szCs w:val="22"/>
              </w:rPr>
              <w:t>Not applicable for skin reactions secondary to radiotherapy</w:t>
            </w:r>
          </w:p>
          <w:p w14:paraId="3C5D146B" w14:textId="2CE6F3A6" w:rsidR="00926A47" w:rsidRPr="00C824FC" w:rsidRDefault="00926A47" w:rsidP="0012643A">
            <w:pPr>
              <w:spacing w:before="0" w:line="280" w:lineRule="exact"/>
              <w:rPr>
                <w:rFonts w:cs="Arial"/>
                <w:b w:val="0"/>
                <w:bCs w:val="0"/>
                <w:color w:val="auto"/>
                <w:szCs w:val="22"/>
              </w:rPr>
            </w:pPr>
            <w:r w:rsidRPr="00C824FC">
              <w:rPr>
                <w:rFonts w:cs="Arial"/>
                <w:b w:val="0"/>
                <w:bCs w:val="0"/>
                <w:color w:val="auto"/>
                <w:szCs w:val="22"/>
              </w:rPr>
              <w:t xml:space="preserve">Fee: </w:t>
            </w:r>
            <w:r w:rsidR="00D07DF3" w:rsidRPr="00C824FC">
              <w:rPr>
                <w:rFonts w:cs="Arial"/>
                <w:b w:val="0"/>
                <w:bCs w:val="0"/>
                <w:color w:val="auto"/>
                <w:szCs w:val="22"/>
              </w:rPr>
              <w:t>$50.</w:t>
            </w:r>
            <w:proofErr w:type="gramStart"/>
            <w:r w:rsidR="00D07DF3" w:rsidRPr="00C824FC">
              <w:rPr>
                <w:rFonts w:cs="Arial"/>
                <w:b w:val="0"/>
                <w:bCs w:val="0"/>
                <w:color w:val="auto"/>
                <w:szCs w:val="22"/>
              </w:rPr>
              <w:t>90</w:t>
            </w:r>
            <w:r w:rsidRPr="00C824FC">
              <w:rPr>
                <w:rFonts w:cs="Arial"/>
                <w:b w:val="0"/>
                <w:bCs w:val="0"/>
                <w:color w:val="auto"/>
                <w:szCs w:val="22"/>
              </w:rPr>
              <w:t xml:space="preserve"> </w:t>
            </w:r>
            <w:r w:rsidR="00C824FC">
              <w:rPr>
                <w:rFonts w:cs="Arial"/>
                <w:b w:val="0"/>
                <w:bCs w:val="0"/>
                <w:color w:val="auto"/>
                <w:szCs w:val="22"/>
              </w:rPr>
              <w:t xml:space="preserve"> </w:t>
            </w:r>
            <w:r w:rsidRPr="00C824FC">
              <w:rPr>
                <w:rFonts w:cs="Arial"/>
                <w:b w:val="0"/>
                <w:bCs w:val="0"/>
                <w:color w:val="auto"/>
                <w:szCs w:val="22"/>
              </w:rPr>
              <w:t>Benefit</w:t>
            </w:r>
            <w:proofErr w:type="gramEnd"/>
            <w:r w:rsidRPr="00C824FC">
              <w:rPr>
                <w:rFonts w:cs="Arial"/>
                <w:b w:val="0"/>
                <w:bCs w:val="0"/>
                <w:color w:val="auto"/>
                <w:szCs w:val="22"/>
              </w:rPr>
              <w:t>: 75% = $</w:t>
            </w:r>
            <w:r w:rsidR="00D07DF3" w:rsidRPr="00C824FC">
              <w:rPr>
                <w:rFonts w:cs="Arial"/>
                <w:b w:val="0"/>
                <w:bCs w:val="0"/>
                <w:color w:val="auto"/>
                <w:szCs w:val="22"/>
              </w:rPr>
              <w:t xml:space="preserve">38.20    </w:t>
            </w:r>
            <w:r w:rsidRPr="00C824FC">
              <w:rPr>
                <w:rFonts w:cs="Arial"/>
                <w:b w:val="0"/>
                <w:bCs w:val="0"/>
                <w:color w:val="auto"/>
                <w:szCs w:val="22"/>
              </w:rPr>
              <w:t xml:space="preserve">   85% = $</w:t>
            </w:r>
            <w:r w:rsidR="00D07DF3" w:rsidRPr="00C824FC">
              <w:rPr>
                <w:rFonts w:cs="Arial"/>
                <w:b w:val="0"/>
                <w:bCs w:val="0"/>
                <w:color w:val="auto"/>
                <w:szCs w:val="22"/>
              </w:rPr>
              <w:t>43.30</w:t>
            </w:r>
          </w:p>
          <w:p w14:paraId="59E52523"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46CE8881" w14:textId="48C27D12"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926A47" w:rsidRPr="00C824FC">
              <w:rPr>
                <w:rFonts w:cs="Arial"/>
                <w:b w:val="0"/>
                <w:bCs w:val="0"/>
                <w:color w:val="auto"/>
                <w:szCs w:val="22"/>
              </w:rPr>
              <w:t>Plastic and reconstructive surgery (medically necessary)</w:t>
            </w:r>
          </w:p>
          <w:p w14:paraId="7C57A011" w14:textId="69FF840D"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Procedure type: </w:t>
            </w:r>
            <w:r w:rsidR="00926A47" w:rsidRPr="00C824FC">
              <w:rPr>
                <w:rFonts w:cs="Arial"/>
                <w:b w:val="0"/>
                <w:bCs w:val="0"/>
                <w:color w:val="auto"/>
                <w:szCs w:val="22"/>
              </w:rPr>
              <w:t>Type C</w:t>
            </w:r>
          </w:p>
        </w:tc>
      </w:tr>
    </w:tbl>
    <w:p w14:paraId="0C4EE0C0" w14:textId="77777777" w:rsidR="00C824FC" w:rsidRDefault="00C824FC">
      <w:r>
        <w:rPr>
          <w:b/>
          <w:bCs/>
        </w:rPr>
        <w:br w:type="page"/>
      </w:r>
    </w:p>
    <w:tbl>
      <w:tblPr>
        <w:tblStyle w:val="GridTable4-Accent21"/>
        <w:tblpPr w:leftFromText="180" w:rightFromText="180" w:vertAnchor="text" w:tblpY="1"/>
        <w:tblOverlap w:val="never"/>
        <w:tblW w:w="9262" w:type="dxa"/>
        <w:tblLook w:val="04A0" w:firstRow="1" w:lastRow="0" w:firstColumn="1" w:lastColumn="0" w:noHBand="0" w:noVBand="1"/>
      </w:tblPr>
      <w:tblGrid>
        <w:gridCol w:w="9262"/>
      </w:tblGrid>
      <w:tr w:rsidR="00926A47" w:rsidRPr="00C824FC" w14:paraId="5FE9AC19" w14:textId="77777777" w:rsidTr="00C824FC">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6D8A789B" w14:textId="5C56E2FD"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lastRenderedPageBreak/>
              <w:t>30007 (New)</w:t>
            </w:r>
          </w:p>
          <w:p w14:paraId="7441D654" w14:textId="77777777" w:rsidR="00926A47" w:rsidRPr="00C824FC" w:rsidRDefault="00926A47" w:rsidP="0012643A">
            <w:pPr>
              <w:spacing w:before="0" w:line="280" w:lineRule="exact"/>
              <w:rPr>
                <w:rFonts w:cs="Arial"/>
                <w:color w:val="auto"/>
                <w:szCs w:val="22"/>
              </w:rPr>
            </w:pPr>
            <w:r w:rsidRPr="00C824FC">
              <w:rPr>
                <w:rFonts w:cs="Arial"/>
                <w:color w:val="auto"/>
                <w:szCs w:val="22"/>
              </w:rPr>
              <w:t>Burns, involving 10% or more of total body surface, dressing of (including redressing of any related donor site, if required), without anaesthesia, if medical practitioner is present—each attendance at which the procedure is performed</w:t>
            </w:r>
          </w:p>
          <w:p w14:paraId="1CC856D2" w14:textId="77777777" w:rsidR="00926A47" w:rsidRPr="00C824FC" w:rsidRDefault="00926A47" w:rsidP="0012643A">
            <w:pPr>
              <w:spacing w:before="0" w:line="280" w:lineRule="exact"/>
              <w:rPr>
                <w:rFonts w:cs="Arial"/>
                <w:color w:val="auto"/>
                <w:szCs w:val="22"/>
              </w:rPr>
            </w:pPr>
            <w:r w:rsidRPr="00C824FC">
              <w:rPr>
                <w:rFonts w:cs="Arial"/>
                <w:color w:val="auto"/>
                <w:szCs w:val="22"/>
              </w:rPr>
              <w:t>Not applicable for skin reactions secondary to radiotherapy</w:t>
            </w:r>
          </w:p>
          <w:p w14:paraId="4CB764F8" w14:textId="3D9A06F6" w:rsidR="00926A47" w:rsidRPr="00C824FC" w:rsidRDefault="00926A47" w:rsidP="0012643A">
            <w:pPr>
              <w:spacing w:before="0" w:line="280" w:lineRule="exact"/>
              <w:rPr>
                <w:rFonts w:cs="Arial"/>
                <w:b w:val="0"/>
                <w:bCs w:val="0"/>
                <w:color w:val="auto"/>
                <w:szCs w:val="22"/>
              </w:rPr>
            </w:pPr>
            <w:r w:rsidRPr="00C824FC">
              <w:rPr>
                <w:rFonts w:cs="Arial"/>
                <w:b w:val="0"/>
                <w:bCs w:val="0"/>
                <w:color w:val="auto"/>
                <w:szCs w:val="22"/>
              </w:rPr>
              <w:t>Fee:</w:t>
            </w:r>
            <w:r w:rsidR="00D07DF3" w:rsidRPr="00C824FC">
              <w:rPr>
                <w:rFonts w:cs="Arial"/>
                <w:b w:val="0"/>
                <w:bCs w:val="0"/>
                <w:color w:val="auto"/>
                <w:szCs w:val="22"/>
              </w:rPr>
              <w:t xml:space="preserve"> $170.20</w:t>
            </w:r>
            <w:r w:rsidRPr="00C824FC">
              <w:rPr>
                <w:rFonts w:cs="Arial"/>
                <w:b w:val="0"/>
                <w:bCs w:val="0"/>
                <w:color w:val="auto"/>
                <w:szCs w:val="22"/>
              </w:rPr>
              <w:t xml:space="preserve">   Benefit: 75% = $</w:t>
            </w:r>
            <w:r w:rsidR="00D07DF3" w:rsidRPr="00C824FC">
              <w:rPr>
                <w:rFonts w:cs="Arial"/>
                <w:b w:val="0"/>
                <w:bCs w:val="0"/>
                <w:color w:val="auto"/>
                <w:szCs w:val="22"/>
              </w:rPr>
              <w:t xml:space="preserve">127.65    </w:t>
            </w:r>
            <w:r w:rsidRPr="00C824FC">
              <w:rPr>
                <w:rFonts w:cs="Arial"/>
                <w:b w:val="0"/>
                <w:bCs w:val="0"/>
                <w:color w:val="auto"/>
                <w:szCs w:val="22"/>
              </w:rPr>
              <w:t xml:space="preserve">   85% = $</w:t>
            </w:r>
            <w:r w:rsidR="00D07DF3" w:rsidRPr="00C824FC">
              <w:rPr>
                <w:rFonts w:cs="Arial"/>
                <w:b w:val="0"/>
                <w:bCs w:val="0"/>
                <w:color w:val="auto"/>
                <w:szCs w:val="22"/>
              </w:rPr>
              <w:t>144.70</w:t>
            </w:r>
          </w:p>
          <w:p w14:paraId="32A95E27"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268DD2C4" w14:textId="30DC3168"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926A47" w:rsidRPr="00C824FC">
              <w:rPr>
                <w:rFonts w:cs="Arial"/>
                <w:color w:val="auto"/>
                <w:szCs w:val="22"/>
              </w:rPr>
              <w:t>Plastic and reconstructive surgery (medically necessary)</w:t>
            </w:r>
          </w:p>
          <w:p w14:paraId="29DB5F74" w14:textId="7B3704A3"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Procedure type: </w:t>
            </w:r>
            <w:r w:rsidR="00926A47" w:rsidRPr="00C824FC">
              <w:rPr>
                <w:rFonts w:cs="Arial"/>
                <w:color w:val="auto"/>
                <w:szCs w:val="22"/>
              </w:rPr>
              <w:t>Unlisted</w:t>
            </w:r>
          </w:p>
        </w:tc>
      </w:tr>
      <w:tr w:rsidR="00926A47" w:rsidRPr="00C824FC" w14:paraId="271E1460"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227C1573"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30010 (Amended)</w:t>
            </w:r>
          </w:p>
          <w:p w14:paraId="0D4F9281" w14:textId="5909E20F" w:rsidR="00926A47" w:rsidRPr="00C824FC" w:rsidRDefault="00926A47" w:rsidP="0012643A">
            <w:pPr>
              <w:spacing w:before="0" w:line="240" w:lineRule="auto"/>
              <w:rPr>
                <w:rFonts w:cs="Arial"/>
                <w:szCs w:val="22"/>
              </w:rPr>
            </w:pPr>
            <w:r w:rsidRPr="00C824FC">
              <w:rPr>
                <w:rFonts w:cs="Arial"/>
                <w:strike/>
                <w:szCs w:val="22"/>
              </w:rPr>
              <w:t>Localised</w:t>
            </w:r>
            <w:r w:rsidRPr="00C824FC">
              <w:rPr>
                <w:rFonts w:cs="Arial"/>
                <w:szCs w:val="22"/>
              </w:rPr>
              <w:t xml:space="preserve"> </w:t>
            </w:r>
            <w:r w:rsidRPr="00C824FC">
              <w:rPr>
                <w:rFonts w:cs="Arial"/>
                <w:b w:val="0"/>
                <w:bCs w:val="0"/>
                <w:szCs w:val="22"/>
              </w:rPr>
              <w:t xml:space="preserve">Burns, </w:t>
            </w:r>
            <w:r w:rsidRPr="00C824FC">
              <w:rPr>
                <w:rFonts w:cs="Arial"/>
                <w:szCs w:val="22"/>
              </w:rPr>
              <w:t>involving not more than 3% of total body surface,</w:t>
            </w:r>
            <w:r w:rsidRPr="00C824FC">
              <w:rPr>
                <w:rFonts w:cs="Arial"/>
                <w:b w:val="0"/>
                <w:bCs w:val="0"/>
                <w:szCs w:val="22"/>
              </w:rPr>
              <w:t xml:space="preserve"> dressing of </w:t>
            </w:r>
            <w:r w:rsidRPr="00C824FC">
              <w:rPr>
                <w:rFonts w:cs="Arial"/>
                <w:szCs w:val="22"/>
              </w:rPr>
              <w:t xml:space="preserve">(including redressing of any related donor site, if required), in an operating theatre </w:t>
            </w:r>
            <w:r w:rsidRPr="00C824FC">
              <w:rPr>
                <w:rFonts w:cs="Arial"/>
                <w:b w:val="0"/>
                <w:bCs w:val="0"/>
                <w:szCs w:val="22"/>
              </w:rPr>
              <w:t xml:space="preserve">under general anaesthesia </w:t>
            </w:r>
            <w:r w:rsidRPr="00C824FC">
              <w:rPr>
                <w:rFonts w:cs="Arial"/>
                <w:szCs w:val="22"/>
              </w:rPr>
              <w:t>or intravenous sedation</w:t>
            </w:r>
            <w:r w:rsidR="00D07DF3" w:rsidRPr="00C824FC">
              <w:rPr>
                <w:rFonts w:cs="Arial"/>
                <w:szCs w:val="22"/>
              </w:rPr>
              <w:t>,</w:t>
            </w:r>
            <w:r w:rsidRPr="00C824FC">
              <w:rPr>
                <w:rFonts w:cs="Arial"/>
                <w:szCs w:val="22"/>
              </w:rPr>
              <w:t xml:space="preserve"> </w:t>
            </w:r>
            <w:r w:rsidRPr="00C824FC">
              <w:rPr>
                <w:rFonts w:cs="Arial"/>
                <w:strike/>
                <w:szCs w:val="22"/>
              </w:rPr>
              <w:t>(not involving grafting)</w:t>
            </w:r>
            <w:r w:rsidRPr="00C824FC">
              <w:rPr>
                <w:rFonts w:cs="Arial"/>
                <w:b w:val="0"/>
                <w:bCs w:val="0"/>
                <w:szCs w:val="22"/>
              </w:rPr>
              <w:t xml:space="preserve"> </w:t>
            </w:r>
            <w:r w:rsidRPr="00C824FC">
              <w:rPr>
                <w:rFonts w:cs="Arial"/>
                <w:szCs w:val="22"/>
              </w:rPr>
              <w:t>if medical practitioner is present</w:t>
            </w:r>
            <w:r w:rsidRPr="00C824FC">
              <w:rPr>
                <w:rFonts w:cs="Arial"/>
                <w:b w:val="0"/>
                <w:bCs w:val="0"/>
                <w:szCs w:val="22"/>
              </w:rPr>
              <w:t xml:space="preserve"> (H) (</w:t>
            </w:r>
            <w:proofErr w:type="spellStart"/>
            <w:r w:rsidRPr="00C824FC">
              <w:rPr>
                <w:rFonts w:cs="Arial"/>
                <w:b w:val="0"/>
                <w:bCs w:val="0"/>
                <w:szCs w:val="22"/>
              </w:rPr>
              <w:t>Anaes</w:t>
            </w:r>
            <w:proofErr w:type="spellEnd"/>
            <w:r w:rsidRPr="00C824FC">
              <w:rPr>
                <w:rFonts w:cs="Arial"/>
                <w:b w:val="0"/>
                <w:bCs w:val="0"/>
                <w:szCs w:val="22"/>
              </w:rPr>
              <w:t>.)</w:t>
            </w:r>
          </w:p>
          <w:p w14:paraId="40B41B68" w14:textId="708A4739" w:rsidR="00926A47" w:rsidRPr="00C824FC" w:rsidRDefault="00926A47" w:rsidP="0012643A">
            <w:pPr>
              <w:spacing w:before="0" w:line="280" w:lineRule="exact"/>
              <w:rPr>
                <w:rFonts w:cs="Arial"/>
                <w:b w:val="0"/>
                <w:bCs w:val="0"/>
                <w:color w:val="auto"/>
                <w:szCs w:val="22"/>
              </w:rPr>
            </w:pPr>
            <w:r w:rsidRPr="00C824FC">
              <w:rPr>
                <w:rFonts w:cs="Arial"/>
                <w:b w:val="0"/>
                <w:bCs w:val="0"/>
                <w:color w:val="auto"/>
                <w:szCs w:val="22"/>
              </w:rPr>
              <w:t xml:space="preserve">Fee: </w:t>
            </w:r>
            <w:r w:rsidR="00D07DF3" w:rsidRPr="00C824FC">
              <w:rPr>
                <w:rFonts w:cs="Arial"/>
                <w:b w:val="0"/>
                <w:bCs w:val="0"/>
                <w:color w:val="auto"/>
                <w:szCs w:val="22"/>
              </w:rPr>
              <w:t>$81.</w:t>
            </w:r>
            <w:proofErr w:type="gramStart"/>
            <w:r w:rsidR="00D07DF3" w:rsidRPr="00C824FC">
              <w:rPr>
                <w:rFonts w:cs="Arial"/>
                <w:b w:val="0"/>
                <w:bCs w:val="0"/>
                <w:color w:val="auto"/>
                <w:szCs w:val="22"/>
              </w:rPr>
              <w:t>00</w:t>
            </w:r>
            <w:r w:rsidRPr="00C824FC">
              <w:rPr>
                <w:rFonts w:cs="Arial"/>
                <w:b w:val="0"/>
                <w:bCs w:val="0"/>
                <w:color w:val="auto"/>
                <w:szCs w:val="22"/>
              </w:rPr>
              <w:t xml:space="preserve">  Benefit</w:t>
            </w:r>
            <w:proofErr w:type="gramEnd"/>
            <w:r w:rsidRPr="00C824FC">
              <w:rPr>
                <w:rFonts w:cs="Arial"/>
                <w:b w:val="0"/>
                <w:bCs w:val="0"/>
                <w:color w:val="auto"/>
                <w:szCs w:val="22"/>
              </w:rPr>
              <w:t>: 75% = $</w:t>
            </w:r>
            <w:r w:rsidR="00D07DF3" w:rsidRPr="00C824FC">
              <w:rPr>
                <w:rFonts w:cs="Arial"/>
                <w:b w:val="0"/>
                <w:bCs w:val="0"/>
                <w:color w:val="auto"/>
                <w:szCs w:val="22"/>
              </w:rPr>
              <w:t>60.75</w:t>
            </w:r>
            <w:r w:rsidRPr="00C824FC">
              <w:rPr>
                <w:rFonts w:cs="Arial"/>
                <w:b w:val="0"/>
                <w:bCs w:val="0"/>
                <w:color w:val="auto"/>
                <w:szCs w:val="22"/>
              </w:rPr>
              <w:t xml:space="preserve">  </w:t>
            </w:r>
          </w:p>
          <w:p w14:paraId="588C35A1"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15F23AF5" w14:textId="71861FFE"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926A47" w:rsidRPr="00C824FC">
              <w:rPr>
                <w:rFonts w:cs="Arial"/>
                <w:b w:val="0"/>
                <w:bCs w:val="0"/>
                <w:color w:val="auto"/>
                <w:szCs w:val="22"/>
              </w:rPr>
              <w:t>Plastic and reconstructive surgery (medically necessary)</w:t>
            </w:r>
          </w:p>
          <w:p w14:paraId="08CC77D6" w14:textId="08B9E218" w:rsidR="00926A47" w:rsidRPr="00C824FC" w:rsidRDefault="00CA7FB5" w:rsidP="0012643A">
            <w:pPr>
              <w:numPr>
                <w:ilvl w:val="0"/>
                <w:numId w:val="7"/>
              </w:numPr>
              <w:spacing w:before="0" w:after="60" w:line="280" w:lineRule="exact"/>
              <w:ind w:left="589" w:hanging="567"/>
              <w:rPr>
                <w:rFonts w:cs="Arial"/>
                <w:szCs w:val="22"/>
              </w:rPr>
            </w:pPr>
            <w:r w:rsidRPr="00C824FC">
              <w:rPr>
                <w:rFonts w:cs="Arial"/>
                <w:b w:val="0"/>
                <w:bCs w:val="0"/>
                <w:color w:val="auto"/>
                <w:szCs w:val="22"/>
              </w:rPr>
              <w:t xml:space="preserve">Procedure type: </w:t>
            </w:r>
            <w:r w:rsidR="00926A47" w:rsidRPr="00C824FC">
              <w:rPr>
                <w:rFonts w:cs="Arial"/>
                <w:b w:val="0"/>
                <w:bCs w:val="0"/>
                <w:color w:val="auto"/>
                <w:szCs w:val="22"/>
              </w:rPr>
              <w:t>Unlisted</w:t>
            </w:r>
          </w:p>
        </w:tc>
      </w:tr>
      <w:tr w:rsidR="00926A47" w:rsidRPr="00C824FC" w14:paraId="44F30E2F"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4800733A"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30014 (Amended)</w:t>
            </w:r>
          </w:p>
          <w:p w14:paraId="5451556E" w14:textId="6B32395B" w:rsidR="00926A47" w:rsidRPr="00C824FC" w:rsidRDefault="00926A47" w:rsidP="0012643A">
            <w:pPr>
              <w:rPr>
                <w:rFonts w:cs="Arial"/>
                <w:szCs w:val="22"/>
              </w:rPr>
            </w:pPr>
            <w:r w:rsidRPr="00C824FC">
              <w:rPr>
                <w:rFonts w:cs="Arial"/>
                <w:strike/>
                <w:szCs w:val="22"/>
              </w:rPr>
              <w:t>Extensive</w:t>
            </w:r>
            <w:r w:rsidRPr="00C824FC">
              <w:rPr>
                <w:rFonts w:cs="Arial"/>
                <w:szCs w:val="22"/>
              </w:rPr>
              <w:t xml:space="preserve"> </w:t>
            </w:r>
            <w:proofErr w:type="gramStart"/>
            <w:r w:rsidRPr="00C824FC">
              <w:rPr>
                <w:rFonts w:cs="Arial"/>
                <w:b w:val="0"/>
                <w:bCs w:val="0"/>
                <w:szCs w:val="22"/>
              </w:rPr>
              <w:t xml:space="preserve">Burns, </w:t>
            </w:r>
            <w:r w:rsidRPr="00C824FC">
              <w:rPr>
                <w:rFonts w:cs="Arial"/>
                <w:szCs w:val="22"/>
              </w:rPr>
              <w:t xml:space="preserve"> involving</w:t>
            </w:r>
            <w:proofErr w:type="gramEnd"/>
            <w:r w:rsidRPr="00C824FC">
              <w:rPr>
                <w:rFonts w:cs="Arial"/>
                <w:szCs w:val="22"/>
              </w:rPr>
              <w:t xml:space="preserve"> 3% or more but less than 20% of total body surface,</w:t>
            </w:r>
            <w:r w:rsidRPr="00C824FC">
              <w:rPr>
                <w:rFonts w:cs="Arial"/>
                <w:b w:val="0"/>
                <w:bCs w:val="0"/>
                <w:szCs w:val="22"/>
              </w:rPr>
              <w:t xml:space="preserve"> dressing of </w:t>
            </w:r>
            <w:r w:rsidRPr="00C824FC">
              <w:rPr>
                <w:rFonts w:cs="Arial"/>
                <w:szCs w:val="22"/>
              </w:rPr>
              <w:t xml:space="preserve">(including redressing of any related donor site, if required), in an operating theatre </w:t>
            </w:r>
            <w:r w:rsidRPr="00C824FC">
              <w:rPr>
                <w:rFonts w:cs="Arial"/>
                <w:b w:val="0"/>
                <w:bCs w:val="0"/>
                <w:szCs w:val="22"/>
              </w:rPr>
              <w:t xml:space="preserve">under general anaesthesia </w:t>
            </w:r>
            <w:r w:rsidRPr="00C824FC">
              <w:rPr>
                <w:rFonts w:cs="Arial"/>
                <w:szCs w:val="22"/>
              </w:rPr>
              <w:t>or intravenous sedation</w:t>
            </w:r>
            <w:r w:rsidR="00D07DF3" w:rsidRPr="00C824FC">
              <w:rPr>
                <w:rFonts w:cs="Arial"/>
                <w:szCs w:val="22"/>
              </w:rPr>
              <w:t>,</w:t>
            </w:r>
            <w:r w:rsidRPr="00C824FC">
              <w:rPr>
                <w:rFonts w:cs="Arial"/>
                <w:szCs w:val="22"/>
              </w:rPr>
              <w:t xml:space="preserve"> </w:t>
            </w:r>
            <w:r w:rsidRPr="00C824FC">
              <w:rPr>
                <w:rFonts w:cs="Arial"/>
                <w:strike/>
                <w:szCs w:val="22"/>
              </w:rPr>
              <w:t>(not involving grafting)</w:t>
            </w:r>
            <w:r w:rsidRPr="00C824FC">
              <w:rPr>
                <w:rFonts w:cs="Arial"/>
                <w:b w:val="0"/>
                <w:bCs w:val="0"/>
                <w:szCs w:val="22"/>
              </w:rPr>
              <w:t xml:space="preserve"> </w:t>
            </w:r>
            <w:r w:rsidRPr="00C824FC">
              <w:rPr>
                <w:rFonts w:cs="Arial"/>
                <w:szCs w:val="22"/>
              </w:rPr>
              <w:t>if medical practitioner is present</w:t>
            </w:r>
            <w:r w:rsidRPr="00C824FC">
              <w:rPr>
                <w:rFonts w:cs="Arial"/>
                <w:b w:val="0"/>
                <w:bCs w:val="0"/>
                <w:szCs w:val="22"/>
              </w:rPr>
              <w:t xml:space="preserve"> (H) (</w:t>
            </w:r>
            <w:proofErr w:type="spellStart"/>
            <w:r w:rsidRPr="00C824FC">
              <w:rPr>
                <w:rFonts w:cs="Arial"/>
                <w:b w:val="0"/>
                <w:bCs w:val="0"/>
                <w:szCs w:val="22"/>
              </w:rPr>
              <w:t>Anaes</w:t>
            </w:r>
            <w:proofErr w:type="spellEnd"/>
            <w:r w:rsidRPr="00C824FC">
              <w:rPr>
                <w:rFonts w:cs="Arial"/>
                <w:b w:val="0"/>
                <w:bCs w:val="0"/>
                <w:szCs w:val="22"/>
              </w:rPr>
              <w:t>.)</w:t>
            </w:r>
          </w:p>
          <w:p w14:paraId="4F47433D" w14:textId="161C3037" w:rsidR="00926A47" w:rsidRPr="00C824FC" w:rsidRDefault="00926A47" w:rsidP="0012643A">
            <w:pPr>
              <w:spacing w:before="0" w:line="280" w:lineRule="exact"/>
              <w:rPr>
                <w:rFonts w:cs="Arial"/>
                <w:b w:val="0"/>
                <w:bCs w:val="0"/>
                <w:color w:val="auto"/>
                <w:szCs w:val="22"/>
              </w:rPr>
            </w:pPr>
            <w:r w:rsidRPr="00C824FC">
              <w:rPr>
                <w:rFonts w:cs="Arial"/>
                <w:b w:val="0"/>
                <w:bCs w:val="0"/>
                <w:color w:val="auto"/>
                <w:szCs w:val="22"/>
              </w:rPr>
              <w:t xml:space="preserve">Fee: </w:t>
            </w:r>
            <w:r w:rsidR="00D07DF3" w:rsidRPr="00C824FC">
              <w:rPr>
                <w:rFonts w:cs="Arial"/>
                <w:b w:val="0"/>
                <w:bCs w:val="0"/>
                <w:color w:val="auto"/>
                <w:szCs w:val="22"/>
              </w:rPr>
              <w:t>$170.</w:t>
            </w:r>
            <w:proofErr w:type="gramStart"/>
            <w:r w:rsidR="00D07DF3" w:rsidRPr="00C824FC">
              <w:rPr>
                <w:rFonts w:cs="Arial"/>
                <w:b w:val="0"/>
                <w:bCs w:val="0"/>
                <w:color w:val="auto"/>
                <w:szCs w:val="22"/>
              </w:rPr>
              <w:t>20</w:t>
            </w:r>
            <w:r w:rsidRPr="00C824FC">
              <w:rPr>
                <w:rFonts w:cs="Arial"/>
                <w:b w:val="0"/>
                <w:bCs w:val="0"/>
                <w:color w:val="auto"/>
                <w:szCs w:val="22"/>
              </w:rPr>
              <w:t xml:space="preserve">  Benefit</w:t>
            </w:r>
            <w:proofErr w:type="gramEnd"/>
            <w:r w:rsidRPr="00C824FC">
              <w:rPr>
                <w:rFonts w:cs="Arial"/>
                <w:b w:val="0"/>
                <w:bCs w:val="0"/>
                <w:color w:val="auto"/>
                <w:szCs w:val="22"/>
              </w:rPr>
              <w:t>: 75% = $</w:t>
            </w:r>
            <w:r w:rsidR="00D07DF3" w:rsidRPr="00C824FC">
              <w:rPr>
                <w:rFonts w:cs="Arial"/>
                <w:b w:val="0"/>
                <w:bCs w:val="0"/>
                <w:color w:val="auto"/>
                <w:szCs w:val="22"/>
              </w:rPr>
              <w:t>127.65</w:t>
            </w:r>
            <w:r w:rsidRPr="00C824FC">
              <w:rPr>
                <w:rFonts w:cs="Arial"/>
                <w:b w:val="0"/>
                <w:bCs w:val="0"/>
                <w:color w:val="auto"/>
                <w:szCs w:val="22"/>
              </w:rPr>
              <w:t xml:space="preserve">  </w:t>
            </w:r>
          </w:p>
          <w:p w14:paraId="7BEB52AC"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0DCF96AF" w14:textId="3C14C0C1"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926A47" w:rsidRPr="00C824FC">
              <w:rPr>
                <w:rFonts w:cs="Arial"/>
                <w:b w:val="0"/>
                <w:bCs w:val="0"/>
                <w:color w:val="auto"/>
                <w:szCs w:val="22"/>
              </w:rPr>
              <w:t>Plastic and reconstructive surgery (medically necessary)</w:t>
            </w:r>
          </w:p>
          <w:p w14:paraId="6FD47756" w14:textId="26CA0C84" w:rsidR="00926A47" w:rsidRPr="00C824FC" w:rsidRDefault="00CA7FB5" w:rsidP="0012643A">
            <w:pPr>
              <w:numPr>
                <w:ilvl w:val="0"/>
                <w:numId w:val="7"/>
              </w:numPr>
              <w:spacing w:before="0" w:after="60" w:line="280" w:lineRule="exact"/>
              <w:ind w:left="589" w:hanging="567"/>
              <w:rPr>
                <w:rFonts w:cs="Arial"/>
                <w:szCs w:val="22"/>
              </w:rPr>
            </w:pPr>
            <w:r w:rsidRPr="00C824FC">
              <w:rPr>
                <w:rFonts w:cs="Arial"/>
                <w:b w:val="0"/>
                <w:bCs w:val="0"/>
                <w:color w:val="auto"/>
                <w:szCs w:val="22"/>
              </w:rPr>
              <w:t xml:space="preserve">Procedure type: </w:t>
            </w:r>
            <w:r w:rsidR="00926A47" w:rsidRPr="00C824FC">
              <w:rPr>
                <w:rFonts w:cs="Arial"/>
                <w:b w:val="0"/>
                <w:bCs w:val="0"/>
                <w:color w:val="auto"/>
                <w:szCs w:val="22"/>
              </w:rPr>
              <w:t>Unlisted</w:t>
            </w:r>
          </w:p>
        </w:tc>
      </w:tr>
      <w:tr w:rsidR="00926A47" w:rsidRPr="00C824FC" w14:paraId="5C7316F4"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3B74094D"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30015 (New)</w:t>
            </w:r>
          </w:p>
          <w:p w14:paraId="6D959BD9" w14:textId="77777777" w:rsidR="00926A47" w:rsidRPr="00C824FC" w:rsidRDefault="00926A47" w:rsidP="0012643A">
            <w:pPr>
              <w:spacing w:before="0" w:line="280" w:lineRule="exact"/>
              <w:rPr>
                <w:rFonts w:cs="Arial"/>
                <w:color w:val="auto"/>
                <w:szCs w:val="22"/>
              </w:rPr>
            </w:pPr>
            <w:r w:rsidRPr="00C824FC">
              <w:rPr>
                <w:rFonts w:cs="Arial"/>
                <w:color w:val="auto"/>
                <w:szCs w:val="22"/>
              </w:rPr>
              <w:t xml:space="preserve">Burns, involving 20% or more but less than 50% of total body surface, or burns of less than 20% of total body surface involving 1% or more of total body surface within the hands or face, dressing of (including redressing of any related donor site, if required), in an operating theatre under general anaesthesia or intravenous </w:t>
            </w:r>
            <w:proofErr w:type="gramStart"/>
            <w:r w:rsidRPr="00C824FC">
              <w:rPr>
                <w:rFonts w:cs="Arial"/>
                <w:color w:val="auto"/>
                <w:szCs w:val="22"/>
              </w:rPr>
              <w:t>sedation, if</w:t>
            </w:r>
            <w:proofErr w:type="gramEnd"/>
            <w:r w:rsidRPr="00C824FC">
              <w:rPr>
                <w:rFonts w:cs="Arial"/>
                <w:color w:val="auto"/>
                <w:szCs w:val="22"/>
              </w:rPr>
              <w:t xml:space="preserve"> medical practitioner is present (H) (</w:t>
            </w:r>
            <w:proofErr w:type="spellStart"/>
            <w:r w:rsidRPr="00C824FC">
              <w:rPr>
                <w:rFonts w:cs="Arial"/>
                <w:color w:val="auto"/>
                <w:szCs w:val="22"/>
              </w:rPr>
              <w:t>Anaes</w:t>
            </w:r>
            <w:proofErr w:type="spellEnd"/>
            <w:r w:rsidRPr="00C824FC">
              <w:rPr>
                <w:rFonts w:cs="Arial"/>
                <w:color w:val="auto"/>
                <w:szCs w:val="22"/>
              </w:rPr>
              <w:t>.) (Assist.)</w:t>
            </w:r>
          </w:p>
          <w:p w14:paraId="1F88BB9C" w14:textId="36F30FB8" w:rsidR="00926A47" w:rsidRPr="00C824FC" w:rsidRDefault="00926A47" w:rsidP="0012643A">
            <w:pPr>
              <w:spacing w:before="0" w:line="280" w:lineRule="exact"/>
              <w:rPr>
                <w:rFonts w:cs="Arial"/>
                <w:b w:val="0"/>
                <w:bCs w:val="0"/>
                <w:color w:val="auto"/>
                <w:szCs w:val="22"/>
              </w:rPr>
            </w:pPr>
            <w:r w:rsidRPr="00C824FC">
              <w:rPr>
                <w:rFonts w:cs="Arial"/>
                <w:b w:val="0"/>
                <w:bCs w:val="0"/>
                <w:color w:val="auto"/>
                <w:szCs w:val="22"/>
              </w:rPr>
              <w:t xml:space="preserve">Fee: </w:t>
            </w:r>
            <w:r w:rsidR="00E763B8" w:rsidRPr="00C824FC">
              <w:rPr>
                <w:rFonts w:cs="Arial"/>
                <w:b w:val="0"/>
                <w:bCs w:val="0"/>
                <w:color w:val="auto"/>
                <w:szCs w:val="22"/>
              </w:rPr>
              <w:t>$255.</w:t>
            </w:r>
            <w:proofErr w:type="gramStart"/>
            <w:r w:rsidR="00E763B8" w:rsidRPr="00C824FC">
              <w:rPr>
                <w:rFonts w:cs="Arial"/>
                <w:b w:val="0"/>
                <w:bCs w:val="0"/>
                <w:color w:val="auto"/>
                <w:szCs w:val="22"/>
              </w:rPr>
              <w:t>30</w:t>
            </w:r>
            <w:r w:rsidRPr="00C824FC">
              <w:rPr>
                <w:rFonts w:cs="Arial"/>
                <w:b w:val="0"/>
                <w:bCs w:val="0"/>
                <w:color w:val="auto"/>
                <w:szCs w:val="22"/>
              </w:rPr>
              <w:t xml:space="preserve">  Benefit</w:t>
            </w:r>
            <w:proofErr w:type="gramEnd"/>
            <w:r w:rsidRPr="00C824FC">
              <w:rPr>
                <w:rFonts w:cs="Arial"/>
                <w:b w:val="0"/>
                <w:bCs w:val="0"/>
                <w:color w:val="auto"/>
                <w:szCs w:val="22"/>
              </w:rPr>
              <w:t>: 75% = $</w:t>
            </w:r>
            <w:r w:rsidR="00E763B8" w:rsidRPr="00C824FC">
              <w:rPr>
                <w:rFonts w:cs="Arial"/>
                <w:b w:val="0"/>
                <w:bCs w:val="0"/>
                <w:color w:val="auto"/>
                <w:szCs w:val="22"/>
              </w:rPr>
              <w:t>191.50</w:t>
            </w:r>
            <w:r w:rsidRPr="00C824FC">
              <w:rPr>
                <w:rFonts w:cs="Arial"/>
                <w:b w:val="0"/>
                <w:bCs w:val="0"/>
                <w:color w:val="auto"/>
                <w:szCs w:val="22"/>
              </w:rPr>
              <w:t xml:space="preserve">   </w:t>
            </w:r>
          </w:p>
          <w:p w14:paraId="5B92192D"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0EDCB475" w14:textId="00A69F7A"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926A47" w:rsidRPr="00C824FC">
              <w:rPr>
                <w:rFonts w:cs="Arial"/>
                <w:color w:val="auto"/>
                <w:szCs w:val="22"/>
              </w:rPr>
              <w:t>Plastic and reconstructive surgery (medically necessary)</w:t>
            </w:r>
          </w:p>
          <w:p w14:paraId="4403AF91" w14:textId="304EF660"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Procedure type: </w:t>
            </w:r>
            <w:r w:rsidR="00926A47" w:rsidRPr="00C824FC">
              <w:rPr>
                <w:rFonts w:cs="Arial"/>
                <w:color w:val="auto"/>
                <w:szCs w:val="22"/>
              </w:rPr>
              <w:t>Unlisted</w:t>
            </w:r>
          </w:p>
        </w:tc>
      </w:tr>
      <w:tr w:rsidR="00926A47" w:rsidRPr="00C824FC" w14:paraId="120BDF3B"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46448135"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lastRenderedPageBreak/>
              <w:t>30016 (New)</w:t>
            </w:r>
          </w:p>
          <w:p w14:paraId="4D1D9DAD" w14:textId="77777777" w:rsidR="00926A47" w:rsidRPr="00C824FC" w:rsidRDefault="00926A47" w:rsidP="0012643A">
            <w:pPr>
              <w:spacing w:before="0" w:line="280" w:lineRule="exact"/>
              <w:rPr>
                <w:rFonts w:cs="Arial"/>
                <w:color w:val="auto"/>
                <w:szCs w:val="22"/>
              </w:rPr>
            </w:pPr>
            <w:r w:rsidRPr="00C824FC">
              <w:rPr>
                <w:rFonts w:cs="Arial"/>
                <w:color w:val="auto"/>
                <w:szCs w:val="22"/>
              </w:rPr>
              <w:t xml:space="preserve">Burns, involving 50% or more of total body surface, dressing of (including redressing of any related donor site, if required), in an operating theatre under general anaesthesia or intravenous </w:t>
            </w:r>
            <w:proofErr w:type="gramStart"/>
            <w:r w:rsidRPr="00C824FC">
              <w:rPr>
                <w:rFonts w:cs="Arial"/>
                <w:color w:val="auto"/>
                <w:szCs w:val="22"/>
              </w:rPr>
              <w:t>sedation, if</w:t>
            </w:r>
            <w:proofErr w:type="gramEnd"/>
            <w:r w:rsidRPr="00C824FC">
              <w:rPr>
                <w:rFonts w:cs="Arial"/>
                <w:color w:val="auto"/>
                <w:szCs w:val="22"/>
              </w:rPr>
              <w:t xml:space="preserve"> medical practitioner is present (H) (</w:t>
            </w:r>
            <w:proofErr w:type="spellStart"/>
            <w:r w:rsidRPr="00C824FC">
              <w:rPr>
                <w:rFonts w:cs="Arial"/>
                <w:color w:val="auto"/>
                <w:szCs w:val="22"/>
              </w:rPr>
              <w:t>Anaes</w:t>
            </w:r>
            <w:proofErr w:type="spellEnd"/>
            <w:r w:rsidRPr="00C824FC">
              <w:rPr>
                <w:rFonts w:cs="Arial"/>
                <w:color w:val="auto"/>
                <w:szCs w:val="22"/>
              </w:rPr>
              <w:t>.) (Assist.)</w:t>
            </w:r>
          </w:p>
          <w:p w14:paraId="0436E45F" w14:textId="48B3E071" w:rsidR="00926A47" w:rsidRPr="00C824FC" w:rsidRDefault="00926A47" w:rsidP="0012643A">
            <w:pPr>
              <w:spacing w:before="0" w:line="280" w:lineRule="exact"/>
              <w:rPr>
                <w:rFonts w:cs="Arial"/>
                <w:b w:val="0"/>
                <w:bCs w:val="0"/>
                <w:color w:val="auto"/>
                <w:szCs w:val="22"/>
              </w:rPr>
            </w:pPr>
            <w:r w:rsidRPr="00C824FC">
              <w:rPr>
                <w:rFonts w:cs="Arial"/>
                <w:b w:val="0"/>
                <w:bCs w:val="0"/>
                <w:color w:val="auto"/>
                <w:szCs w:val="22"/>
              </w:rPr>
              <w:t xml:space="preserve">Fee: </w:t>
            </w:r>
            <w:r w:rsidR="00A94319" w:rsidRPr="00C824FC">
              <w:rPr>
                <w:rFonts w:cs="Arial"/>
                <w:b w:val="0"/>
                <w:bCs w:val="0"/>
                <w:color w:val="auto"/>
                <w:szCs w:val="22"/>
              </w:rPr>
              <w:t>$382.</w:t>
            </w:r>
            <w:proofErr w:type="gramStart"/>
            <w:r w:rsidR="00A94319" w:rsidRPr="00C824FC">
              <w:rPr>
                <w:rFonts w:cs="Arial"/>
                <w:b w:val="0"/>
                <w:bCs w:val="0"/>
                <w:color w:val="auto"/>
                <w:szCs w:val="22"/>
              </w:rPr>
              <w:t>95</w:t>
            </w:r>
            <w:r w:rsidRPr="00C824FC">
              <w:rPr>
                <w:rFonts w:cs="Arial"/>
                <w:b w:val="0"/>
                <w:bCs w:val="0"/>
                <w:color w:val="auto"/>
                <w:szCs w:val="22"/>
              </w:rPr>
              <w:t xml:space="preserve">  Benefit</w:t>
            </w:r>
            <w:proofErr w:type="gramEnd"/>
            <w:r w:rsidRPr="00C824FC">
              <w:rPr>
                <w:rFonts w:cs="Arial"/>
                <w:b w:val="0"/>
                <w:bCs w:val="0"/>
                <w:color w:val="auto"/>
                <w:szCs w:val="22"/>
              </w:rPr>
              <w:t>: 75% = $</w:t>
            </w:r>
            <w:r w:rsidR="00A94319" w:rsidRPr="00C824FC">
              <w:rPr>
                <w:rFonts w:cs="Arial"/>
                <w:b w:val="0"/>
                <w:bCs w:val="0"/>
                <w:color w:val="auto"/>
                <w:szCs w:val="22"/>
              </w:rPr>
              <w:t>287.25</w:t>
            </w:r>
            <w:r w:rsidRPr="00C824FC">
              <w:rPr>
                <w:rFonts w:cs="Arial"/>
                <w:b w:val="0"/>
                <w:bCs w:val="0"/>
                <w:color w:val="auto"/>
                <w:szCs w:val="22"/>
              </w:rPr>
              <w:t xml:space="preserve">  </w:t>
            </w:r>
          </w:p>
          <w:p w14:paraId="48E3C0EA"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646CB7E2" w14:textId="075319A3"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926A47" w:rsidRPr="00C824FC">
              <w:rPr>
                <w:rFonts w:cs="Arial"/>
                <w:color w:val="auto"/>
                <w:szCs w:val="22"/>
              </w:rPr>
              <w:t>Plastic and reconstructive surgery (medically necessary)</w:t>
            </w:r>
          </w:p>
          <w:p w14:paraId="39D74200" w14:textId="604E9338" w:rsidR="00926A47" w:rsidRPr="00C824FC" w:rsidRDefault="00CA7FB5" w:rsidP="0012643A">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Procedure type: </w:t>
            </w:r>
            <w:r w:rsidR="00926A47" w:rsidRPr="00C824FC">
              <w:rPr>
                <w:rFonts w:cs="Arial"/>
                <w:color w:val="auto"/>
                <w:szCs w:val="22"/>
              </w:rPr>
              <w:t>Type A Surgical</w:t>
            </w:r>
          </w:p>
        </w:tc>
      </w:tr>
      <w:tr w:rsidR="00926A47" w:rsidRPr="00C824FC" w14:paraId="116CF5B3"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bottom w:val="single" w:sz="4" w:space="0" w:color="74C1C9"/>
              <w:right w:val="single" w:sz="4" w:space="0" w:color="auto"/>
            </w:tcBorders>
            <w:shd w:val="clear" w:color="auto" w:fill="FFFFFF" w:themeFill="background1"/>
          </w:tcPr>
          <w:p w14:paraId="6C7F9D1E"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30017 (Delete)</w:t>
            </w:r>
          </w:p>
          <w:p w14:paraId="76BB7B0F" w14:textId="77777777" w:rsidR="00926A47" w:rsidRPr="00C824FC" w:rsidRDefault="00926A47" w:rsidP="0012643A">
            <w:pPr>
              <w:spacing w:before="0" w:line="280" w:lineRule="exact"/>
              <w:rPr>
                <w:rFonts w:cs="Arial"/>
                <w:b w:val="0"/>
                <w:bCs w:val="0"/>
                <w:szCs w:val="22"/>
              </w:rPr>
            </w:pPr>
            <w:r w:rsidRPr="00C824FC">
              <w:rPr>
                <w:rFonts w:cs="Arial"/>
                <w:strike/>
                <w:color w:val="auto"/>
                <w:szCs w:val="22"/>
              </w:rPr>
              <w:t>Burns, excision of, under general anaesthesia, involving not more than 10 per cent of body surface, where grafting is not carried out during the same operation (</w:t>
            </w:r>
            <w:proofErr w:type="spellStart"/>
            <w:r w:rsidRPr="00C824FC">
              <w:rPr>
                <w:rFonts w:cs="Arial"/>
                <w:strike/>
                <w:color w:val="auto"/>
                <w:szCs w:val="22"/>
              </w:rPr>
              <w:t>Anaes</w:t>
            </w:r>
            <w:proofErr w:type="spellEnd"/>
            <w:r w:rsidRPr="00C824FC">
              <w:rPr>
                <w:rFonts w:cs="Arial"/>
                <w:strike/>
                <w:color w:val="auto"/>
                <w:szCs w:val="22"/>
              </w:rPr>
              <w:t>.) (Assist.).</w:t>
            </w:r>
          </w:p>
        </w:tc>
      </w:tr>
      <w:tr w:rsidR="00926A47" w:rsidRPr="00C824FC" w14:paraId="73B139CF"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bottom w:val="single" w:sz="4" w:space="0" w:color="auto"/>
              <w:right w:val="single" w:sz="4" w:space="0" w:color="auto"/>
            </w:tcBorders>
            <w:shd w:val="clear" w:color="auto" w:fill="D0EAED" w:themeFill="accent2" w:themeFillTint="33"/>
          </w:tcPr>
          <w:p w14:paraId="1C1A8243" w14:textId="77777777" w:rsidR="00926A47" w:rsidRPr="00C824FC" w:rsidRDefault="00926A47" w:rsidP="0012643A">
            <w:pPr>
              <w:spacing w:before="0" w:after="60" w:line="280" w:lineRule="exact"/>
              <w:rPr>
                <w:rFonts w:cs="Arial"/>
                <w:b w:val="0"/>
                <w:bCs w:val="0"/>
                <w:color w:val="auto"/>
                <w:szCs w:val="22"/>
              </w:rPr>
            </w:pPr>
            <w:r w:rsidRPr="00C824FC">
              <w:rPr>
                <w:rFonts w:cs="Arial"/>
                <w:b w:val="0"/>
                <w:bCs w:val="0"/>
                <w:color w:val="auto"/>
                <w:szCs w:val="22"/>
              </w:rPr>
              <w:t>30020 (Delete)</w:t>
            </w:r>
          </w:p>
          <w:p w14:paraId="4003FA97" w14:textId="77777777" w:rsidR="00926A47" w:rsidRPr="00C824FC" w:rsidRDefault="00926A47" w:rsidP="0012643A">
            <w:pPr>
              <w:spacing w:before="0" w:line="280" w:lineRule="exact"/>
              <w:rPr>
                <w:rFonts w:cs="Arial"/>
                <w:color w:val="auto"/>
                <w:szCs w:val="22"/>
              </w:rPr>
            </w:pPr>
            <w:r w:rsidRPr="00C824FC">
              <w:rPr>
                <w:rFonts w:cs="Arial"/>
                <w:strike/>
                <w:color w:val="auto"/>
                <w:szCs w:val="22"/>
              </w:rPr>
              <w:t>Burns, excision of, under general anaesthesia, involving more than 10 per cent of body surface, where grafting is not carried out during the same operation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1572E54E"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top w:val="single" w:sz="4" w:space="0" w:color="auto"/>
              <w:left w:val="nil"/>
              <w:bottom w:val="single" w:sz="4" w:space="0" w:color="auto"/>
              <w:right w:val="nil"/>
            </w:tcBorders>
            <w:shd w:val="clear" w:color="auto" w:fill="FFFFFF" w:themeFill="background1"/>
          </w:tcPr>
          <w:p w14:paraId="19A97825" w14:textId="77777777" w:rsidR="008C5E16" w:rsidRPr="00C824FC" w:rsidRDefault="008C5E16" w:rsidP="0012643A">
            <w:pPr>
              <w:spacing w:before="0" w:after="60" w:line="280" w:lineRule="exact"/>
              <w:rPr>
                <w:rFonts w:cs="Arial"/>
                <w:color w:val="auto"/>
                <w:szCs w:val="22"/>
              </w:rPr>
            </w:pPr>
          </w:p>
        </w:tc>
      </w:tr>
      <w:tr w:rsidR="008C5E16" w:rsidRPr="00C824FC" w14:paraId="219D259A" w14:textId="77777777" w:rsidTr="008C3211">
        <w:trPr>
          <w:trHeight w:val="530"/>
        </w:trPr>
        <w:tc>
          <w:tcPr>
            <w:cnfStyle w:val="001000000000" w:firstRow="0" w:lastRow="0" w:firstColumn="1" w:lastColumn="0" w:oddVBand="0" w:evenVBand="0" w:oddHBand="0" w:evenHBand="0" w:firstRowFirstColumn="0" w:firstRowLastColumn="0" w:lastRowFirstColumn="0" w:lastRowLastColumn="0"/>
            <w:tcW w:w="9262" w:type="dxa"/>
            <w:tcBorders>
              <w:top w:val="single" w:sz="4" w:space="0" w:color="auto"/>
              <w:left w:val="single" w:sz="4" w:space="0" w:color="auto"/>
              <w:right w:val="single" w:sz="4" w:space="0" w:color="auto"/>
            </w:tcBorders>
            <w:shd w:val="clear" w:color="auto" w:fill="358189"/>
          </w:tcPr>
          <w:p w14:paraId="04BB5449" w14:textId="5E57C629" w:rsidR="008C5E16" w:rsidRPr="00D111B9" w:rsidRDefault="008C5E16" w:rsidP="00D111B9">
            <w:pPr>
              <w:rPr>
                <w:rFonts w:cs="Arial"/>
                <w:szCs w:val="22"/>
              </w:rPr>
            </w:pPr>
            <w:r w:rsidRPr="00C824FC">
              <w:rPr>
                <w:rFonts w:cs="Arial"/>
                <w:szCs w:val="22"/>
              </w:rPr>
              <w:t>Category: 3 - Therapeutic procedures</w:t>
            </w:r>
          </w:p>
        </w:tc>
      </w:tr>
      <w:tr w:rsidR="008C5E16" w:rsidRPr="00C824FC" w14:paraId="70C9A7B0" w14:textId="77777777" w:rsidTr="007E669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DDD6071" w14:textId="685A0C47" w:rsidR="008C5E16" w:rsidRPr="00D111B9" w:rsidRDefault="008C5E16" w:rsidP="00D111B9">
            <w:pPr>
              <w:rPr>
                <w:rFonts w:cs="Arial"/>
                <w:szCs w:val="22"/>
              </w:rPr>
            </w:pPr>
            <w:r w:rsidRPr="00C824FC">
              <w:rPr>
                <w:rFonts w:cs="Arial"/>
                <w:szCs w:val="22"/>
              </w:rPr>
              <w:t>Group: T8 - Surgical Operations</w:t>
            </w:r>
          </w:p>
        </w:tc>
      </w:tr>
      <w:tr w:rsidR="008C5E16" w:rsidRPr="00C824FC" w14:paraId="3726F256" w14:textId="77777777" w:rsidTr="007E6699">
        <w:trPr>
          <w:trHeight w:val="415"/>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7103BAEC" w14:textId="77777777" w:rsidR="008C5E16" w:rsidRPr="00D111B9" w:rsidRDefault="008C5E16" w:rsidP="00D111B9">
            <w:pPr>
              <w:rPr>
                <w:rFonts w:cs="Arial"/>
                <w:szCs w:val="22"/>
              </w:rPr>
            </w:pPr>
            <w:r w:rsidRPr="00C824FC">
              <w:rPr>
                <w:rFonts w:cs="Arial"/>
                <w:szCs w:val="22"/>
              </w:rPr>
              <w:t>Subgroup 13 - Plastic and Reconstructive Surgery</w:t>
            </w:r>
          </w:p>
        </w:tc>
      </w:tr>
      <w:tr w:rsidR="008C5E16" w:rsidRPr="00C824FC" w14:paraId="3678F887"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6C2B97CB"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45054 (Amended fee)</w:t>
            </w:r>
          </w:p>
          <w:p w14:paraId="5F6B3CAF"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Limb or chest, decompression escharotomy of (including all incisions), for acute compartment syndrome secondary to burn (H) (</w:t>
            </w:r>
            <w:proofErr w:type="spellStart"/>
            <w:r w:rsidRPr="00C824FC">
              <w:rPr>
                <w:rFonts w:cs="Arial"/>
                <w:b w:val="0"/>
                <w:bCs w:val="0"/>
                <w:color w:val="auto"/>
                <w:szCs w:val="22"/>
              </w:rPr>
              <w:t>Anaes</w:t>
            </w:r>
            <w:proofErr w:type="spellEnd"/>
            <w:r w:rsidRPr="00C824FC">
              <w:rPr>
                <w:rFonts w:cs="Arial"/>
                <w:b w:val="0"/>
                <w:bCs w:val="0"/>
                <w:color w:val="auto"/>
                <w:szCs w:val="22"/>
              </w:rPr>
              <w:t>.) (Assist.)</w:t>
            </w:r>
          </w:p>
          <w:p w14:paraId="3003DBD1" w14:textId="253E0619"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 xml:space="preserve">Fee: </w:t>
            </w:r>
            <w:r w:rsidRPr="00C824FC">
              <w:rPr>
                <w:rFonts w:cs="Arial"/>
                <w:color w:val="auto"/>
                <w:szCs w:val="22"/>
              </w:rPr>
              <w:t>$357.</w:t>
            </w:r>
            <w:proofErr w:type="gramStart"/>
            <w:r w:rsidRPr="00C824FC">
              <w:rPr>
                <w:rFonts w:cs="Arial"/>
                <w:color w:val="auto"/>
                <w:szCs w:val="22"/>
              </w:rPr>
              <w:t>10</w:t>
            </w:r>
            <w:r w:rsidRPr="00C824FC">
              <w:rPr>
                <w:rFonts w:cs="Arial"/>
                <w:b w:val="0"/>
                <w:bCs w:val="0"/>
                <w:color w:val="auto"/>
                <w:szCs w:val="22"/>
              </w:rPr>
              <w:t xml:space="preserve">  Benefit</w:t>
            </w:r>
            <w:proofErr w:type="gramEnd"/>
            <w:r w:rsidRPr="00C824FC">
              <w:rPr>
                <w:rFonts w:cs="Arial"/>
                <w:b w:val="0"/>
                <w:bCs w:val="0"/>
                <w:color w:val="auto"/>
                <w:szCs w:val="22"/>
              </w:rPr>
              <w:t xml:space="preserve">: 75% = </w:t>
            </w:r>
            <w:r w:rsidRPr="00C824FC">
              <w:rPr>
                <w:rFonts w:cs="Arial"/>
                <w:color w:val="auto"/>
                <w:szCs w:val="22"/>
              </w:rPr>
              <w:t>$</w:t>
            </w:r>
            <w:r w:rsidR="00A94319" w:rsidRPr="00C824FC">
              <w:rPr>
                <w:rFonts w:cs="Arial"/>
                <w:color w:val="auto"/>
                <w:szCs w:val="22"/>
              </w:rPr>
              <w:t>267.85</w:t>
            </w:r>
            <w:r w:rsidRPr="00C824FC">
              <w:rPr>
                <w:rFonts w:cs="Arial"/>
                <w:b w:val="0"/>
                <w:bCs w:val="0"/>
                <w:color w:val="auto"/>
                <w:szCs w:val="22"/>
              </w:rPr>
              <w:t xml:space="preserve">   </w:t>
            </w:r>
          </w:p>
          <w:p w14:paraId="1F14BD64"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79B25E58" w14:textId="4E740A94"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b w:val="0"/>
                <w:bCs w:val="0"/>
                <w:color w:val="auto"/>
                <w:szCs w:val="22"/>
              </w:rPr>
              <w:t>Plastic and reconstructive surgery (medically necessary)</w:t>
            </w:r>
          </w:p>
          <w:p w14:paraId="4ADA5EF0" w14:textId="69CCC47D" w:rsidR="008C5E16" w:rsidRPr="00C824FC" w:rsidRDefault="00CA7FB5" w:rsidP="008C5E16">
            <w:pPr>
              <w:numPr>
                <w:ilvl w:val="0"/>
                <w:numId w:val="7"/>
              </w:numPr>
              <w:spacing w:before="0" w:after="60" w:line="280" w:lineRule="exact"/>
              <w:ind w:left="589" w:hanging="567"/>
              <w:rPr>
                <w:rFonts w:cs="Arial"/>
                <w:b w:val="0"/>
                <w:bCs w:val="0"/>
                <w:color w:val="auto"/>
                <w:szCs w:val="22"/>
              </w:rPr>
            </w:pPr>
            <w:r w:rsidRPr="00C824FC">
              <w:rPr>
                <w:rFonts w:cs="Arial"/>
                <w:b w:val="0"/>
                <w:bCs w:val="0"/>
                <w:color w:val="auto"/>
                <w:szCs w:val="22"/>
              </w:rPr>
              <w:t xml:space="preserve">Procedure type: </w:t>
            </w:r>
            <w:r w:rsidR="008C5E16" w:rsidRPr="00C824FC">
              <w:rPr>
                <w:rFonts w:cs="Arial"/>
                <w:b w:val="0"/>
                <w:bCs w:val="0"/>
                <w:color w:val="auto"/>
                <w:szCs w:val="22"/>
              </w:rPr>
              <w:t>Type A Surgical</w:t>
            </w:r>
          </w:p>
        </w:tc>
      </w:tr>
      <w:tr w:rsidR="008C5E16" w:rsidRPr="00C824FC" w14:paraId="1842CACC"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59E316A1"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45406 (Delete)</w:t>
            </w:r>
          </w:p>
          <w:p w14:paraId="77E7F22E" w14:textId="77777777" w:rsidR="008C5E16" w:rsidRPr="00C824FC" w:rsidRDefault="008C5E16" w:rsidP="008C5E16">
            <w:pPr>
              <w:spacing w:before="0" w:line="280" w:lineRule="exact"/>
              <w:rPr>
                <w:rFonts w:cs="Arial"/>
                <w:szCs w:val="22"/>
              </w:rPr>
            </w:pPr>
            <w:r w:rsidRPr="00C824FC">
              <w:rPr>
                <w:rFonts w:cs="Arial"/>
                <w:strike/>
                <w:color w:val="auto"/>
                <w:szCs w:val="22"/>
              </w:rPr>
              <w:t>Free grafting (split skin) to burns, including excision of burnt tissue - involving not more than 3% of total body surface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4E9ADB05"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556A9FCB"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45409 (Delete)</w:t>
            </w:r>
          </w:p>
          <w:p w14:paraId="7681049C" w14:textId="77777777" w:rsidR="008C5E16" w:rsidRPr="00C824FC" w:rsidRDefault="008C5E16" w:rsidP="008C5E16">
            <w:pPr>
              <w:spacing w:before="0" w:line="280" w:lineRule="exact"/>
              <w:rPr>
                <w:rFonts w:cs="Arial"/>
                <w:szCs w:val="22"/>
              </w:rPr>
            </w:pPr>
            <w:r w:rsidRPr="00C824FC">
              <w:rPr>
                <w:rFonts w:cs="Arial"/>
                <w:strike/>
                <w:color w:val="auto"/>
                <w:szCs w:val="22"/>
              </w:rPr>
              <w:t>Free grafting (split skin) to burns, including excision of burnt tissue - involving 3% or more but less than 6% of total body surface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46DA7E7E"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25D11C85"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lastRenderedPageBreak/>
              <w:t>45412 (Delete)</w:t>
            </w:r>
          </w:p>
          <w:p w14:paraId="623FDBA7" w14:textId="77777777" w:rsidR="008C5E16" w:rsidRPr="00C824FC" w:rsidRDefault="008C5E16" w:rsidP="008C5E16">
            <w:pPr>
              <w:spacing w:before="0" w:line="280" w:lineRule="exact"/>
              <w:rPr>
                <w:rFonts w:cs="Arial"/>
                <w:szCs w:val="22"/>
              </w:rPr>
            </w:pPr>
            <w:r w:rsidRPr="00C824FC">
              <w:rPr>
                <w:rFonts w:cs="Arial"/>
                <w:strike/>
                <w:color w:val="auto"/>
                <w:szCs w:val="22"/>
              </w:rPr>
              <w:t>Free grafting (split skin) to burns, including excision of burnt tissue - involving 6% or more but less than 9% of total body surface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7353A1B1"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47338608"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45415 (Delete)</w:t>
            </w:r>
          </w:p>
          <w:p w14:paraId="1EA9CE14" w14:textId="77777777" w:rsidR="008C5E16" w:rsidRPr="00C824FC" w:rsidRDefault="008C5E16" w:rsidP="008C5E16">
            <w:pPr>
              <w:spacing w:before="0" w:line="280" w:lineRule="exact"/>
              <w:rPr>
                <w:rFonts w:cs="Arial"/>
                <w:szCs w:val="22"/>
              </w:rPr>
            </w:pPr>
            <w:r w:rsidRPr="00C824FC">
              <w:rPr>
                <w:rFonts w:cs="Arial"/>
                <w:strike/>
                <w:color w:val="auto"/>
                <w:szCs w:val="22"/>
              </w:rPr>
              <w:t>Free grafting (split skin) to burns, including excision of burnt tissue - involving 9% or more but less than 12% of total body surface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40848AB4"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6A6EE7A1"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45418 (Delete)</w:t>
            </w:r>
          </w:p>
          <w:p w14:paraId="3BB8EDB8" w14:textId="77777777" w:rsidR="008C5E16" w:rsidRPr="00C824FC" w:rsidRDefault="008C5E16" w:rsidP="008C5E16">
            <w:pPr>
              <w:spacing w:before="0" w:line="280" w:lineRule="exact"/>
              <w:rPr>
                <w:rFonts w:cs="Arial"/>
                <w:strike/>
                <w:szCs w:val="22"/>
              </w:rPr>
            </w:pPr>
            <w:r w:rsidRPr="00C824FC">
              <w:rPr>
                <w:rFonts w:cs="Arial"/>
                <w:strike/>
                <w:color w:val="auto"/>
                <w:szCs w:val="22"/>
              </w:rPr>
              <w:t>Free grafting (split skin) to burns, including excision of burnt tissue - involving 12% or more but less than 15 per cent of total body surface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616A8D9A"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7C9F395"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45460 (Delete)</w:t>
            </w:r>
          </w:p>
          <w:p w14:paraId="59926CF3"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15 percent or more but less than 20 percent of total body surface - one surgeon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43BB90AF"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4FC7394A"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45461 (Delete)</w:t>
            </w:r>
          </w:p>
          <w:p w14:paraId="28EDBEC0"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15 percent or more but less than 20 percent of total body surface - conjoint surgery, principal surgeon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397F06FA"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0DAA679D"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45462 (Delete)</w:t>
            </w:r>
          </w:p>
          <w:p w14:paraId="5D55A3F0"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15 percent or more but less than 20 percent of total body surface - conjoint surgery, co- surgeon (Assist.).</w:t>
            </w:r>
          </w:p>
        </w:tc>
      </w:tr>
      <w:tr w:rsidR="008C5E16" w:rsidRPr="00C824FC" w14:paraId="778678E5"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593B8806"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45464 (Delete)</w:t>
            </w:r>
          </w:p>
          <w:p w14:paraId="5BDE3AE6"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20 percent or more but less than 30 percent of total body surface - one surgeon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0443DEB7"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7CD8E63E"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45465 (Delete)</w:t>
            </w:r>
          </w:p>
          <w:p w14:paraId="2805DEDF"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20 percent or more but less than 30 percent of total body surface - conjoint surgery, principal surgeon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2E5E6103"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AC3D3D2"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45466 (Delete)</w:t>
            </w:r>
          </w:p>
          <w:p w14:paraId="05A1E1C1"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20 percent or more but less than 30 percent of total body surface - conjoint surgery, co-surgeon (Assist.).</w:t>
            </w:r>
          </w:p>
        </w:tc>
      </w:tr>
      <w:tr w:rsidR="008C5E16" w:rsidRPr="00C824FC" w14:paraId="1D667E84"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75BC76E5"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45468 (Delete)</w:t>
            </w:r>
          </w:p>
          <w:p w14:paraId="5A2A21FB"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30 percent or more but less than 40 percent of total body surface - conjoint surgery, principal surgeon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2A800C1C"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001049C0"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lastRenderedPageBreak/>
              <w:t>45469 (Delete)</w:t>
            </w:r>
          </w:p>
          <w:p w14:paraId="0BE9FC48"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30 percent or more but less than 40 percent of total body surface - conjoint surgery, co-surgeon (Assist.).</w:t>
            </w:r>
          </w:p>
        </w:tc>
      </w:tr>
      <w:tr w:rsidR="008C5E16" w:rsidRPr="00C824FC" w14:paraId="29307D10"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0D5D46EA"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45471 (Delete)</w:t>
            </w:r>
          </w:p>
          <w:p w14:paraId="4E763DDF"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40 percent or more but less than 50 percent of total body surface - conjoint surgery, principal surgeon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5A234A05"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443A9B9D"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45472 (Delete)</w:t>
            </w:r>
          </w:p>
          <w:p w14:paraId="1770B6D8"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40 percent or more but less than 50 percent of total body surface - conjoint surgery, co-surgeon (Assist.).</w:t>
            </w:r>
          </w:p>
        </w:tc>
      </w:tr>
      <w:tr w:rsidR="008C5E16" w:rsidRPr="00C824FC" w14:paraId="6E8541E3"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16DB7B95"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45474 (Delete)</w:t>
            </w:r>
          </w:p>
          <w:p w14:paraId="7D20CDD4"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50 percent or more but less than 60 percent of total body surface - conjoint surgery, principal surgeon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21296C81"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093D95AF"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45475 (Delete)</w:t>
            </w:r>
          </w:p>
          <w:p w14:paraId="1AA40390"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 involving 50 percent or more but less than 60 percent of total body surface - conjoint surgery, co-surgeon (Assist.).</w:t>
            </w:r>
          </w:p>
        </w:tc>
      </w:tr>
      <w:tr w:rsidR="008C5E16" w:rsidRPr="00C824FC" w14:paraId="42153AA7"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4D344563"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45477 (Delete)</w:t>
            </w:r>
          </w:p>
          <w:p w14:paraId="6956CD77"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involving 60% or more but less than 70% of total body surface—conjoint surgery, principal surgeon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38A8C63D"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4377EC23"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45478 (Delete)</w:t>
            </w:r>
          </w:p>
          <w:p w14:paraId="6AAAE1E4"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involving 60% or more but less than 70% of total body surface—conjoint surgery, co surgeon (H) (Assist.)</w:t>
            </w:r>
          </w:p>
        </w:tc>
      </w:tr>
      <w:tr w:rsidR="008C5E16" w:rsidRPr="00C824FC" w14:paraId="35E6B84F"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DC9E6E8"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45480 (Delete)</w:t>
            </w:r>
          </w:p>
          <w:p w14:paraId="05AC1678"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involving 70% or more but less than 80% of total body surface—conjoint surgery, principal surgeon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0771AB72"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6F3989CF"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45481 (Delete)</w:t>
            </w:r>
          </w:p>
          <w:p w14:paraId="0D68C59C"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involving 70% or more but less than 80% of total body surface—conjoint surgery, co surgeon (H) (Assist.)</w:t>
            </w:r>
          </w:p>
        </w:tc>
      </w:tr>
    </w:tbl>
    <w:p w14:paraId="013046C4" w14:textId="77777777" w:rsidR="00C824FC" w:rsidRDefault="00C824FC">
      <w:r>
        <w:rPr>
          <w:b/>
          <w:bCs/>
        </w:rPr>
        <w:br w:type="page"/>
      </w:r>
    </w:p>
    <w:tbl>
      <w:tblPr>
        <w:tblStyle w:val="GridTable4-Accent21"/>
        <w:tblpPr w:leftFromText="180" w:rightFromText="180" w:vertAnchor="text" w:tblpY="1"/>
        <w:tblOverlap w:val="never"/>
        <w:tblW w:w="9262" w:type="dxa"/>
        <w:tblLook w:val="04A0" w:firstRow="1" w:lastRow="0" w:firstColumn="1" w:lastColumn="0" w:noHBand="0" w:noVBand="1"/>
      </w:tblPr>
      <w:tblGrid>
        <w:gridCol w:w="9262"/>
      </w:tblGrid>
      <w:tr w:rsidR="008C5E16" w:rsidRPr="00C824FC" w14:paraId="3FC77660" w14:textId="77777777" w:rsidTr="00C824FC">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2ECAE99D" w14:textId="7826BD12"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lastRenderedPageBreak/>
              <w:t>45483 (Delete)</w:t>
            </w:r>
          </w:p>
          <w:p w14:paraId="39710487"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involving 80% or more of total body surface—conjoint surgery, principal surgeon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33A815EF"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621517B7"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45484 (Delete)</w:t>
            </w:r>
          </w:p>
          <w:p w14:paraId="5E3BB553"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 involving 80% or more of total body surface—conjoint surgery, co surgeon (H) (Assist.)</w:t>
            </w:r>
          </w:p>
        </w:tc>
      </w:tr>
      <w:tr w:rsidR="008C5E16" w:rsidRPr="00C824FC" w14:paraId="79EBA029"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525E3110"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45485 (Delete)</w:t>
            </w:r>
          </w:p>
          <w:p w14:paraId="028D1858"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 xml:space="preserve">Free grafting (split skin) to burns, including excision of burnt tissue—upper eyelid, nose, lip, </w:t>
            </w:r>
            <w:proofErr w:type="gramStart"/>
            <w:r w:rsidRPr="00C824FC">
              <w:rPr>
                <w:rFonts w:cs="Arial"/>
                <w:strike/>
                <w:color w:val="auto"/>
                <w:szCs w:val="22"/>
              </w:rPr>
              <w:t>ear</w:t>
            </w:r>
            <w:proofErr w:type="gramEnd"/>
            <w:r w:rsidRPr="00C824FC">
              <w:rPr>
                <w:rFonts w:cs="Arial"/>
                <w:strike/>
                <w:color w:val="auto"/>
                <w:szCs w:val="22"/>
              </w:rPr>
              <w:t xml:space="preserve"> or palm of the hand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136889E7"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5F6C4DF0"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45486 (Delete)</w:t>
            </w:r>
          </w:p>
          <w:p w14:paraId="58F6E97F"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 xml:space="preserve">Free grafting (split skin) to burns, including excision of burnt tissue—forehead, cheek, anterior aspect of the neck, chin, plantar aspect of the foot, </w:t>
            </w:r>
            <w:proofErr w:type="gramStart"/>
            <w:r w:rsidRPr="00C824FC">
              <w:rPr>
                <w:rFonts w:cs="Arial"/>
                <w:strike/>
                <w:color w:val="auto"/>
                <w:szCs w:val="22"/>
              </w:rPr>
              <w:t>heel</w:t>
            </w:r>
            <w:proofErr w:type="gramEnd"/>
            <w:r w:rsidRPr="00C824FC">
              <w:rPr>
                <w:rFonts w:cs="Arial"/>
                <w:strike/>
                <w:color w:val="auto"/>
                <w:szCs w:val="22"/>
              </w:rPr>
              <w:t xml:space="preserve"> or genitalia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59596664"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2C7F1173"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45487 (Delete)</w:t>
            </w:r>
          </w:p>
          <w:p w14:paraId="21CD3AE7"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tissue—whole of toe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16BE9CB0"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55B9E630"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45488 (Delete)</w:t>
            </w:r>
          </w:p>
          <w:p w14:paraId="57C0B3CD"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tissue—the whole of one digit of the hand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6106D349"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298DBDEB"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45489 (Delete)</w:t>
            </w:r>
          </w:p>
          <w:p w14:paraId="3DBB99C4"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tissue—the whole of 2 digits of the hand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4A36C802"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5DE4849D"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45490 (Delete)</w:t>
            </w:r>
          </w:p>
          <w:p w14:paraId="22C066DC"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tissue—the whole of 3 digits of the hand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2449A222"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32A3D682"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45491 (Delete)</w:t>
            </w:r>
          </w:p>
          <w:p w14:paraId="526914A3"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tissue—the whole of 4 digits of the hand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3C9A6153"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37DDC1ED"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45492 (Delete)</w:t>
            </w:r>
          </w:p>
          <w:p w14:paraId="51657731"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tissue—the whole of 5 digits of the hand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733A2C2F"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099494C8"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45493 (Delete)</w:t>
            </w:r>
          </w:p>
          <w:p w14:paraId="241C7827"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tissue—portion of digit of hand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17238CF1"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19BDF3DF"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45494 (Delete)</w:t>
            </w:r>
          </w:p>
          <w:p w14:paraId="274181F6" w14:textId="77777777" w:rsidR="008C5E16" w:rsidRPr="00C824FC" w:rsidRDefault="008C5E16" w:rsidP="008C5E16">
            <w:pPr>
              <w:spacing w:before="0" w:line="280" w:lineRule="exact"/>
              <w:rPr>
                <w:rFonts w:cs="Arial"/>
                <w:strike/>
                <w:color w:val="auto"/>
                <w:szCs w:val="22"/>
              </w:rPr>
            </w:pPr>
            <w:r w:rsidRPr="00C824FC">
              <w:rPr>
                <w:rFonts w:cs="Arial"/>
                <w:strike/>
                <w:color w:val="auto"/>
                <w:szCs w:val="22"/>
              </w:rPr>
              <w:t>Free grafting (split skin) to burns, including excision of burnt tissue—whole of face (excluding ears)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796D24F7" w14:textId="77777777" w:rsidTr="007E6699">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49E2B378"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lastRenderedPageBreak/>
              <w:t>45519 (Delete)</w:t>
            </w:r>
          </w:p>
          <w:p w14:paraId="190BEC18" w14:textId="77777777" w:rsidR="008C5E16" w:rsidRPr="00C824FC" w:rsidRDefault="008C5E16" w:rsidP="008C5E16">
            <w:pPr>
              <w:spacing w:before="0" w:line="280" w:lineRule="exact"/>
              <w:rPr>
                <w:rFonts w:cs="Arial"/>
                <w:b w:val="0"/>
                <w:bCs w:val="0"/>
                <w:color w:val="auto"/>
                <w:szCs w:val="22"/>
              </w:rPr>
            </w:pPr>
            <w:r w:rsidRPr="00C824FC">
              <w:rPr>
                <w:rFonts w:cs="Arial"/>
                <w:strike/>
                <w:color w:val="auto"/>
                <w:szCs w:val="22"/>
              </w:rPr>
              <w:t>Extensive burn scars of skin (more than 1% of body surface area), excision of, for correction of scar contracture (H) (</w:t>
            </w:r>
            <w:proofErr w:type="spellStart"/>
            <w:r w:rsidRPr="00C824FC">
              <w:rPr>
                <w:rFonts w:cs="Arial"/>
                <w:strike/>
                <w:color w:val="auto"/>
                <w:szCs w:val="22"/>
              </w:rPr>
              <w:t>Anaes</w:t>
            </w:r>
            <w:proofErr w:type="spellEnd"/>
            <w:r w:rsidRPr="00C824FC">
              <w:rPr>
                <w:rFonts w:cs="Arial"/>
                <w:strike/>
                <w:color w:val="auto"/>
                <w:szCs w:val="22"/>
              </w:rPr>
              <w:t>.) (Assist.)</w:t>
            </w:r>
          </w:p>
        </w:tc>
      </w:tr>
      <w:tr w:rsidR="008C5E16" w:rsidRPr="00C824FC" w14:paraId="1BE6DAF2" w14:textId="77777777" w:rsidTr="007E6699">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6B30062C"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46100 (New)</w:t>
            </w:r>
          </w:p>
          <w:p w14:paraId="66AED5B7" w14:textId="77777777" w:rsidR="008C5E16" w:rsidRPr="00C824FC" w:rsidRDefault="008C5E16" w:rsidP="008C5E16">
            <w:pPr>
              <w:spacing w:before="60" w:after="0" w:line="240" w:lineRule="atLeast"/>
              <w:rPr>
                <w:rFonts w:cs="Arial"/>
                <w:color w:val="auto"/>
                <w:szCs w:val="22"/>
                <w:lang w:eastAsia="en-AU"/>
              </w:rPr>
            </w:pPr>
            <w:r w:rsidRPr="00C824FC">
              <w:rPr>
                <w:rFonts w:cs="Arial"/>
                <w:color w:val="auto"/>
                <w:szCs w:val="22"/>
                <w:lang w:eastAsia="en-AU"/>
              </w:rPr>
              <w:t>Excision of burnt tissue, or definitive burn wound closure, if:</w:t>
            </w:r>
          </w:p>
          <w:p w14:paraId="5C49BC86" w14:textId="77777777" w:rsidR="008C5E16" w:rsidRPr="00C824FC" w:rsidRDefault="008C5E16" w:rsidP="008C5E16">
            <w:pPr>
              <w:spacing w:before="60" w:after="0" w:line="240" w:lineRule="auto"/>
              <w:ind w:left="568" w:hanging="284"/>
              <w:rPr>
                <w:rFonts w:cs="Arial"/>
                <w:color w:val="auto"/>
                <w:szCs w:val="22"/>
                <w:lang w:eastAsia="en-AU"/>
              </w:rPr>
            </w:pPr>
            <w:r w:rsidRPr="00C824FC">
              <w:rPr>
                <w:rFonts w:cs="Arial"/>
                <w:color w:val="auto"/>
                <w:szCs w:val="22"/>
                <w:lang w:eastAsia="en-AU"/>
              </w:rPr>
              <w:t xml:space="preserve">(a) the area of burn excised involves more than 1% of hands, </w:t>
            </w:r>
            <w:proofErr w:type="gramStart"/>
            <w:r w:rsidRPr="00C824FC">
              <w:rPr>
                <w:rFonts w:cs="Arial"/>
                <w:color w:val="auto"/>
                <w:szCs w:val="22"/>
                <w:lang w:eastAsia="en-AU"/>
              </w:rPr>
              <w:t>face</w:t>
            </w:r>
            <w:proofErr w:type="gramEnd"/>
            <w:r w:rsidRPr="00C824FC">
              <w:rPr>
                <w:rFonts w:cs="Arial"/>
                <w:color w:val="auto"/>
                <w:szCs w:val="22"/>
                <w:lang w:eastAsia="en-AU"/>
              </w:rPr>
              <w:t xml:space="preserve"> or anterior neck; and</w:t>
            </w:r>
          </w:p>
          <w:p w14:paraId="13D241DD" w14:textId="77777777" w:rsidR="008C5E16" w:rsidRPr="00C824FC" w:rsidRDefault="008C5E16" w:rsidP="008C5E16">
            <w:pPr>
              <w:spacing w:before="60" w:after="0" w:line="240" w:lineRule="auto"/>
              <w:ind w:left="568" w:hanging="284"/>
              <w:rPr>
                <w:rFonts w:cs="Arial"/>
                <w:color w:val="auto"/>
                <w:szCs w:val="22"/>
                <w:lang w:eastAsia="en-AU"/>
              </w:rPr>
            </w:pPr>
            <w:r w:rsidRPr="00C824FC">
              <w:rPr>
                <w:rFonts w:cs="Arial"/>
                <w:color w:val="auto"/>
                <w:szCs w:val="22"/>
                <w:lang w:eastAsia="en-AU"/>
              </w:rPr>
              <w:t xml:space="preserve">(b) the service is performed in conjunction with a service (the </w:t>
            </w:r>
            <w:r w:rsidRPr="00C824FC">
              <w:rPr>
                <w:rFonts w:cs="Arial"/>
                <w:i/>
                <w:color w:val="auto"/>
                <w:szCs w:val="22"/>
                <w:lang w:eastAsia="en-AU"/>
              </w:rPr>
              <w:t>co</w:t>
            </w:r>
            <w:r w:rsidRPr="00C824FC">
              <w:rPr>
                <w:rFonts w:cs="Arial"/>
                <w:i/>
                <w:color w:val="auto"/>
                <w:szCs w:val="22"/>
                <w:lang w:eastAsia="en-AU"/>
              </w:rPr>
              <w:noBreakHyphen/>
              <w:t>claimed service</w:t>
            </w:r>
            <w:r w:rsidRPr="00C824FC">
              <w:rPr>
                <w:rFonts w:cs="Arial"/>
                <w:color w:val="auto"/>
                <w:szCs w:val="22"/>
                <w:lang w:eastAsia="en-AU"/>
              </w:rPr>
              <w:t>) to which any of items 46101 to 46135 (other than item 46112 or 46124) apply</w:t>
            </w:r>
          </w:p>
          <w:p w14:paraId="74FEA0E8" w14:textId="77777777" w:rsidR="008C5E16" w:rsidRPr="00C824FC" w:rsidRDefault="008C5E16" w:rsidP="008C5E16">
            <w:pPr>
              <w:spacing w:before="0" w:line="280" w:lineRule="exact"/>
              <w:rPr>
                <w:rFonts w:eastAsia="Calibri" w:cs="Arial"/>
                <w:color w:val="auto"/>
                <w:szCs w:val="22"/>
              </w:rPr>
            </w:pPr>
            <w:r w:rsidRPr="00C824FC">
              <w:rPr>
                <w:rFonts w:eastAsia="Calibri" w:cs="Arial"/>
                <w:color w:val="auto"/>
                <w:szCs w:val="22"/>
              </w:rPr>
              <w:t>Other than a service to which item 46136 applies</w:t>
            </w:r>
          </w:p>
          <w:p w14:paraId="2B2B5E3D" w14:textId="3E42A76D" w:rsidR="00B1004F" w:rsidRPr="00C824FC" w:rsidRDefault="00B1004F" w:rsidP="00D77042">
            <w:pPr>
              <w:spacing w:before="0" w:line="280" w:lineRule="exact"/>
              <w:rPr>
                <w:rFonts w:cs="Arial"/>
                <w:b w:val="0"/>
                <w:bCs w:val="0"/>
                <w:color w:val="auto"/>
                <w:szCs w:val="22"/>
              </w:rPr>
            </w:pPr>
            <w:r w:rsidRPr="00C824FC">
              <w:rPr>
                <w:rFonts w:cs="Arial"/>
                <w:b w:val="0"/>
                <w:bCs w:val="0"/>
                <w:color w:val="auto"/>
                <w:szCs w:val="22"/>
              </w:rPr>
              <w:t>Derived Fee: 40% of the fee for the co-claimed service</w:t>
            </w:r>
          </w:p>
          <w:p w14:paraId="3DB6DEDD" w14:textId="543FB5B9"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2B90A9D1" w14:textId="4347A25B"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 xml:space="preserve">Support list </w:t>
            </w:r>
          </w:p>
          <w:p w14:paraId="67CF6F1F" w14:textId="6F9AE4E5"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Unlisted</w:t>
            </w:r>
          </w:p>
        </w:tc>
      </w:tr>
      <w:tr w:rsidR="008C5E16" w:rsidRPr="00C824FC" w14:paraId="237352DE" w14:textId="77777777" w:rsidTr="007E6699">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026A31DC"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46101 (New)</w:t>
            </w:r>
          </w:p>
          <w:p w14:paraId="3F078463"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not more than 1% of the total body surface (</w:t>
            </w:r>
            <w:proofErr w:type="spellStart"/>
            <w:r w:rsidRPr="00C824FC">
              <w:rPr>
                <w:rFonts w:cs="Arial"/>
                <w:color w:val="auto"/>
                <w:szCs w:val="22"/>
              </w:rPr>
              <w:t>Anaes</w:t>
            </w:r>
            <w:proofErr w:type="spellEnd"/>
            <w:r w:rsidRPr="00C824FC">
              <w:rPr>
                <w:rFonts w:cs="Arial"/>
                <w:color w:val="auto"/>
                <w:szCs w:val="22"/>
              </w:rPr>
              <w:t>.) (Assist.)</w:t>
            </w:r>
          </w:p>
          <w:p w14:paraId="1E6E9E0A" w14:textId="05600283"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B1004F" w:rsidRPr="00C824FC">
              <w:rPr>
                <w:rFonts w:cs="Arial"/>
                <w:b w:val="0"/>
                <w:bCs w:val="0"/>
                <w:color w:val="auto"/>
                <w:szCs w:val="22"/>
              </w:rPr>
              <w:t>369.</w:t>
            </w:r>
            <w:proofErr w:type="gramStart"/>
            <w:r w:rsidR="00B1004F" w:rsidRPr="00C824FC">
              <w:rPr>
                <w:rFonts w:cs="Arial"/>
                <w:b w:val="0"/>
                <w:bCs w:val="0"/>
                <w:color w:val="auto"/>
                <w:szCs w:val="22"/>
              </w:rPr>
              <w:t>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B1004F" w:rsidRPr="00C824FC">
              <w:rPr>
                <w:rFonts w:cs="Arial"/>
                <w:b w:val="0"/>
                <w:bCs w:val="0"/>
                <w:color w:val="auto"/>
                <w:szCs w:val="22"/>
              </w:rPr>
              <w:t xml:space="preserve">277.25    </w:t>
            </w:r>
            <w:r w:rsidRPr="00C824FC">
              <w:rPr>
                <w:rFonts w:cs="Arial"/>
                <w:b w:val="0"/>
                <w:bCs w:val="0"/>
                <w:color w:val="auto"/>
                <w:szCs w:val="22"/>
              </w:rPr>
              <w:t xml:space="preserve">   85% = $</w:t>
            </w:r>
            <w:r w:rsidR="00B1004F" w:rsidRPr="00C824FC">
              <w:rPr>
                <w:rFonts w:cs="Arial"/>
                <w:b w:val="0"/>
                <w:bCs w:val="0"/>
                <w:color w:val="auto"/>
                <w:szCs w:val="22"/>
              </w:rPr>
              <w:t>314.25</w:t>
            </w:r>
          </w:p>
          <w:p w14:paraId="14B1A879"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7E98DE54" w14:textId="3FF9F60A"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49963B72" w14:textId="244C1E34"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42F4B578" w14:textId="77777777" w:rsidTr="007E6699">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1A3EC8F2"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46102 (New)</w:t>
            </w:r>
          </w:p>
          <w:p w14:paraId="75AFAB86"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more than 1% but less than 3% of the total body surface (H) (</w:t>
            </w:r>
            <w:proofErr w:type="spellStart"/>
            <w:r w:rsidRPr="00C824FC">
              <w:rPr>
                <w:rFonts w:cs="Arial"/>
                <w:color w:val="auto"/>
                <w:szCs w:val="22"/>
              </w:rPr>
              <w:t>Anaes</w:t>
            </w:r>
            <w:proofErr w:type="spellEnd"/>
            <w:r w:rsidRPr="00C824FC">
              <w:rPr>
                <w:rFonts w:cs="Arial"/>
                <w:color w:val="auto"/>
                <w:szCs w:val="22"/>
              </w:rPr>
              <w:t>.) (Assist.)</w:t>
            </w:r>
          </w:p>
          <w:p w14:paraId="6F543C0C" w14:textId="601F2D88"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B1004F" w:rsidRPr="00C824FC">
              <w:rPr>
                <w:rFonts w:cs="Arial"/>
                <w:b w:val="0"/>
                <w:bCs w:val="0"/>
                <w:color w:val="auto"/>
                <w:szCs w:val="22"/>
              </w:rPr>
              <w:t>586.</w:t>
            </w:r>
            <w:proofErr w:type="gramStart"/>
            <w:r w:rsidR="00B1004F" w:rsidRPr="00C824FC">
              <w:rPr>
                <w:rFonts w:cs="Arial"/>
                <w:b w:val="0"/>
                <w:bCs w:val="0"/>
                <w:color w:val="auto"/>
                <w:szCs w:val="22"/>
              </w:rPr>
              <w:t>80</w:t>
            </w:r>
            <w:r w:rsidRPr="00C824FC">
              <w:rPr>
                <w:rFonts w:cs="Arial"/>
                <w:b w:val="0"/>
                <w:bCs w:val="0"/>
                <w:color w:val="auto"/>
                <w:szCs w:val="22"/>
              </w:rPr>
              <w:t xml:space="preserve">  Benefit</w:t>
            </w:r>
            <w:proofErr w:type="gramEnd"/>
            <w:r w:rsidRPr="00C824FC">
              <w:rPr>
                <w:rFonts w:cs="Arial"/>
                <w:b w:val="0"/>
                <w:bCs w:val="0"/>
                <w:color w:val="auto"/>
                <w:szCs w:val="22"/>
              </w:rPr>
              <w:t>: 75% = $</w:t>
            </w:r>
            <w:r w:rsidR="00B1004F" w:rsidRPr="00C824FC">
              <w:rPr>
                <w:rFonts w:cs="Arial"/>
                <w:b w:val="0"/>
                <w:bCs w:val="0"/>
                <w:color w:val="auto"/>
                <w:szCs w:val="22"/>
              </w:rPr>
              <w:t>440.10</w:t>
            </w:r>
            <w:r w:rsidRPr="00C824FC">
              <w:rPr>
                <w:rFonts w:cs="Arial"/>
                <w:b w:val="0"/>
                <w:bCs w:val="0"/>
                <w:color w:val="auto"/>
                <w:szCs w:val="22"/>
              </w:rPr>
              <w:t xml:space="preserve">  </w:t>
            </w:r>
          </w:p>
          <w:p w14:paraId="0D9088AE"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7CD83979" w14:textId="54FE92CB"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0E21D4FD" w14:textId="172F71DB"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76B7FEEA" w14:textId="77777777" w:rsidTr="007E6699">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D0EAED" w:themeFill="accent2" w:themeFillTint="33"/>
          </w:tcPr>
          <w:p w14:paraId="40E281FA"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46103 (New)</w:t>
            </w:r>
          </w:p>
          <w:p w14:paraId="4CA1354D"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3% or more but less than 10% of the total body surface (H) (</w:t>
            </w:r>
            <w:proofErr w:type="spellStart"/>
            <w:r w:rsidRPr="00C824FC">
              <w:rPr>
                <w:rFonts w:cs="Arial"/>
                <w:color w:val="auto"/>
                <w:szCs w:val="22"/>
              </w:rPr>
              <w:t>Anaes</w:t>
            </w:r>
            <w:proofErr w:type="spellEnd"/>
            <w:r w:rsidRPr="00C824FC">
              <w:rPr>
                <w:rFonts w:cs="Arial"/>
                <w:color w:val="auto"/>
                <w:szCs w:val="22"/>
              </w:rPr>
              <w:t>.) (Assist.)</w:t>
            </w:r>
          </w:p>
          <w:p w14:paraId="5F86B0E0" w14:textId="525485B4"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B1004F" w:rsidRPr="00C824FC">
              <w:rPr>
                <w:rFonts w:cs="Arial"/>
                <w:b w:val="0"/>
                <w:bCs w:val="0"/>
                <w:color w:val="auto"/>
                <w:szCs w:val="22"/>
              </w:rPr>
              <w:t>643.</w:t>
            </w:r>
            <w:proofErr w:type="gramStart"/>
            <w:r w:rsidR="00B1004F" w:rsidRPr="00C824FC">
              <w:rPr>
                <w:rFonts w:cs="Arial"/>
                <w:b w:val="0"/>
                <w:bCs w:val="0"/>
                <w:color w:val="auto"/>
                <w:szCs w:val="22"/>
              </w:rPr>
              <w:t>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B1004F" w:rsidRPr="00C824FC">
              <w:rPr>
                <w:rFonts w:cs="Arial"/>
                <w:b w:val="0"/>
                <w:bCs w:val="0"/>
                <w:color w:val="auto"/>
                <w:szCs w:val="22"/>
              </w:rPr>
              <w:t>482.75</w:t>
            </w:r>
            <w:r w:rsidRPr="00C824FC">
              <w:rPr>
                <w:rFonts w:cs="Arial"/>
                <w:b w:val="0"/>
                <w:bCs w:val="0"/>
                <w:color w:val="auto"/>
                <w:szCs w:val="22"/>
              </w:rPr>
              <w:t xml:space="preserve">  </w:t>
            </w:r>
          </w:p>
          <w:p w14:paraId="4D3C5C6A"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1FB21C96" w14:textId="1183E617"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0EFF6450" w14:textId="122FA48B"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Surgical</w:t>
            </w:r>
          </w:p>
        </w:tc>
      </w:tr>
    </w:tbl>
    <w:p w14:paraId="20108646" w14:textId="77777777" w:rsidR="00C824FC" w:rsidRDefault="00C824FC">
      <w:r>
        <w:rPr>
          <w:b/>
          <w:bCs/>
        </w:rPr>
        <w:br w:type="page"/>
      </w:r>
    </w:p>
    <w:tbl>
      <w:tblPr>
        <w:tblStyle w:val="GridTable4-Accent21"/>
        <w:tblpPr w:leftFromText="180" w:rightFromText="180" w:vertAnchor="text" w:tblpY="1"/>
        <w:tblOverlap w:val="never"/>
        <w:tblW w:w="9262" w:type="dxa"/>
        <w:tblLook w:val="04A0" w:firstRow="1" w:lastRow="0" w:firstColumn="1" w:lastColumn="0" w:noHBand="0" w:noVBand="1"/>
      </w:tblPr>
      <w:tblGrid>
        <w:gridCol w:w="9262"/>
      </w:tblGrid>
      <w:tr w:rsidR="008C5E16" w:rsidRPr="00C824FC" w14:paraId="0A3DBC67" w14:textId="77777777" w:rsidTr="00C824FC">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shd w:val="clear" w:color="auto" w:fill="FFFFFF" w:themeFill="background1"/>
          </w:tcPr>
          <w:p w14:paraId="0BBB5D82" w14:textId="331DFA1A" w:rsidR="008C5E16" w:rsidRPr="00C824FC" w:rsidRDefault="008C5E16" w:rsidP="00C824FC">
            <w:pPr>
              <w:shd w:val="clear" w:color="auto" w:fill="FFFFFF" w:themeFill="background1"/>
              <w:spacing w:before="0" w:after="60" w:line="280" w:lineRule="exact"/>
              <w:rPr>
                <w:rFonts w:cs="Arial"/>
                <w:color w:val="auto"/>
                <w:szCs w:val="22"/>
              </w:rPr>
            </w:pPr>
            <w:r w:rsidRPr="00C824FC">
              <w:rPr>
                <w:rFonts w:cs="Arial"/>
                <w:b w:val="0"/>
                <w:bCs w:val="0"/>
                <w:color w:val="auto"/>
                <w:szCs w:val="22"/>
              </w:rPr>
              <w:lastRenderedPageBreak/>
              <w:t>46104 (New)</w:t>
            </w:r>
          </w:p>
          <w:p w14:paraId="2DFEF981" w14:textId="77777777" w:rsidR="008C5E16" w:rsidRPr="00C824FC" w:rsidRDefault="008C5E16" w:rsidP="00C824FC">
            <w:pPr>
              <w:shd w:val="clear" w:color="auto" w:fill="FFFFFF" w:themeFill="background1"/>
              <w:spacing w:before="0" w:line="280" w:lineRule="exact"/>
              <w:rPr>
                <w:rFonts w:cs="Arial"/>
                <w:color w:val="auto"/>
                <w:szCs w:val="22"/>
              </w:rPr>
            </w:pPr>
            <w:r w:rsidRPr="00C824FC">
              <w:rPr>
                <w:rFonts w:cs="Arial"/>
                <w:color w:val="auto"/>
                <w:szCs w:val="22"/>
              </w:rPr>
              <w:t>Excision of burnt tissue, if the area of burn excised involves 10% or more but less than 20% of the total body surface, excluding aftercare (H) (</w:t>
            </w:r>
            <w:proofErr w:type="spellStart"/>
            <w:r w:rsidRPr="00C824FC">
              <w:rPr>
                <w:rFonts w:cs="Arial"/>
                <w:color w:val="auto"/>
                <w:szCs w:val="22"/>
              </w:rPr>
              <w:t>Anaes</w:t>
            </w:r>
            <w:proofErr w:type="spellEnd"/>
            <w:r w:rsidRPr="00C824FC">
              <w:rPr>
                <w:rFonts w:cs="Arial"/>
                <w:color w:val="auto"/>
                <w:szCs w:val="22"/>
              </w:rPr>
              <w:t>.) (Assist.)</w:t>
            </w:r>
          </w:p>
          <w:p w14:paraId="29B682F6" w14:textId="17589F9B" w:rsidR="008C5E16" w:rsidRPr="00C824FC" w:rsidRDefault="008C5E16" w:rsidP="00C824FC">
            <w:pPr>
              <w:shd w:val="clear" w:color="auto" w:fill="FFFFFF" w:themeFill="background1"/>
              <w:spacing w:before="0" w:line="280" w:lineRule="exact"/>
              <w:rPr>
                <w:rFonts w:cs="Arial"/>
                <w:b w:val="0"/>
                <w:bCs w:val="0"/>
                <w:color w:val="auto"/>
                <w:szCs w:val="22"/>
              </w:rPr>
            </w:pPr>
            <w:r w:rsidRPr="00C824FC">
              <w:rPr>
                <w:rFonts w:cs="Arial"/>
                <w:b w:val="0"/>
                <w:bCs w:val="0"/>
                <w:color w:val="auto"/>
                <w:szCs w:val="22"/>
              </w:rPr>
              <w:t>Fee: $</w:t>
            </w:r>
            <w:r w:rsidR="00B1004F" w:rsidRPr="00C824FC">
              <w:rPr>
                <w:rFonts w:cs="Arial"/>
                <w:b w:val="0"/>
                <w:bCs w:val="0"/>
                <w:color w:val="auto"/>
                <w:szCs w:val="22"/>
              </w:rPr>
              <w:t>981.</w:t>
            </w:r>
            <w:proofErr w:type="gramStart"/>
            <w:r w:rsidR="00B1004F" w:rsidRPr="00C824FC">
              <w:rPr>
                <w:rFonts w:cs="Arial"/>
                <w:b w:val="0"/>
                <w:bCs w:val="0"/>
                <w:color w:val="auto"/>
                <w:szCs w:val="22"/>
              </w:rPr>
              <w:t>95</w:t>
            </w:r>
            <w:r w:rsidRPr="00C824FC">
              <w:rPr>
                <w:rFonts w:cs="Arial"/>
                <w:b w:val="0"/>
                <w:bCs w:val="0"/>
                <w:color w:val="auto"/>
                <w:szCs w:val="22"/>
              </w:rPr>
              <w:t xml:space="preserve">  Benefit</w:t>
            </w:r>
            <w:proofErr w:type="gramEnd"/>
            <w:r w:rsidRPr="00C824FC">
              <w:rPr>
                <w:rFonts w:cs="Arial"/>
                <w:b w:val="0"/>
                <w:bCs w:val="0"/>
                <w:color w:val="auto"/>
                <w:szCs w:val="22"/>
              </w:rPr>
              <w:t>: 75% = $</w:t>
            </w:r>
            <w:r w:rsidR="00B1004F" w:rsidRPr="00C824FC">
              <w:rPr>
                <w:rFonts w:cs="Arial"/>
                <w:b w:val="0"/>
                <w:bCs w:val="0"/>
                <w:color w:val="auto"/>
                <w:szCs w:val="22"/>
              </w:rPr>
              <w:t>736.50</w:t>
            </w:r>
            <w:r w:rsidRPr="00C824FC">
              <w:rPr>
                <w:rFonts w:cs="Arial"/>
                <w:b w:val="0"/>
                <w:bCs w:val="0"/>
                <w:color w:val="auto"/>
                <w:szCs w:val="22"/>
              </w:rPr>
              <w:t xml:space="preserve">  </w:t>
            </w:r>
          </w:p>
          <w:p w14:paraId="59CADA94" w14:textId="77777777" w:rsidR="008C5E16" w:rsidRPr="00C824FC" w:rsidRDefault="008C5E16" w:rsidP="00C824FC">
            <w:pPr>
              <w:shd w:val="clear" w:color="auto" w:fill="FFFFFF" w:themeFill="background1"/>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563036FB" w14:textId="31C02251" w:rsidR="008C5E16" w:rsidRPr="00C824FC" w:rsidRDefault="00CA7FB5" w:rsidP="00C824FC">
            <w:pPr>
              <w:numPr>
                <w:ilvl w:val="0"/>
                <w:numId w:val="7"/>
              </w:numPr>
              <w:shd w:val="clear" w:color="auto" w:fill="FFFFFF" w:themeFill="background1"/>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12BA2583" w14:textId="48C834FF" w:rsidR="008C5E16" w:rsidRPr="00C824FC" w:rsidRDefault="00CA7FB5" w:rsidP="00C824FC">
            <w:pPr>
              <w:numPr>
                <w:ilvl w:val="0"/>
                <w:numId w:val="7"/>
              </w:numPr>
              <w:shd w:val="clear" w:color="auto" w:fill="FFFFFF" w:themeFill="background1"/>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2FBA88B9"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7D717C87"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46105 (New)</w:t>
            </w:r>
          </w:p>
          <w:p w14:paraId="05C34154"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20% or more but less than 30% of total body surface, excluding aftercare (H) (</w:t>
            </w:r>
            <w:proofErr w:type="spellStart"/>
            <w:r w:rsidRPr="00C824FC">
              <w:rPr>
                <w:rFonts w:cs="Arial"/>
                <w:color w:val="auto"/>
                <w:szCs w:val="22"/>
              </w:rPr>
              <w:t>Anaes</w:t>
            </w:r>
            <w:proofErr w:type="spellEnd"/>
            <w:r w:rsidRPr="00C824FC">
              <w:rPr>
                <w:rFonts w:cs="Arial"/>
                <w:color w:val="auto"/>
                <w:szCs w:val="22"/>
              </w:rPr>
              <w:t>.) (Assist.)</w:t>
            </w:r>
          </w:p>
          <w:p w14:paraId="2EADF7C7" w14:textId="74CC77CC"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B1004F" w:rsidRPr="00C824FC">
              <w:rPr>
                <w:rFonts w:cs="Arial"/>
                <w:b w:val="0"/>
                <w:bCs w:val="0"/>
                <w:color w:val="auto"/>
                <w:szCs w:val="22"/>
              </w:rPr>
              <w:t>1,320.60</w:t>
            </w:r>
            <w:r w:rsidRPr="00C824FC">
              <w:rPr>
                <w:rFonts w:cs="Arial"/>
                <w:b w:val="0"/>
                <w:bCs w:val="0"/>
                <w:color w:val="auto"/>
                <w:szCs w:val="22"/>
              </w:rPr>
              <w:t xml:space="preserve">  Benefit</w:t>
            </w:r>
            <w:proofErr w:type="gramEnd"/>
            <w:r w:rsidRPr="00C824FC">
              <w:rPr>
                <w:rFonts w:cs="Arial"/>
                <w:b w:val="0"/>
                <w:bCs w:val="0"/>
                <w:color w:val="auto"/>
                <w:szCs w:val="22"/>
              </w:rPr>
              <w:t>: 75% = $</w:t>
            </w:r>
            <w:r w:rsidR="00B1004F" w:rsidRPr="00C824FC">
              <w:rPr>
                <w:rFonts w:cs="Arial"/>
                <w:b w:val="0"/>
                <w:bCs w:val="0"/>
                <w:color w:val="auto"/>
                <w:szCs w:val="22"/>
              </w:rPr>
              <w:t>990.45</w:t>
            </w:r>
            <w:r w:rsidRPr="00C824FC">
              <w:rPr>
                <w:rFonts w:cs="Arial"/>
                <w:b w:val="0"/>
                <w:bCs w:val="0"/>
                <w:color w:val="auto"/>
                <w:szCs w:val="22"/>
              </w:rPr>
              <w:t xml:space="preserve">   </w:t>
            </w:r>
          </w:p>
          <w:p w14:paraId="630752F9"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2B0717D0" w14:textId="7C7A2E02"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4A295BFB" w14:textId="43A605EF"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5ACD5721"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221BE133"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46106 (New)</w:t>
            </w:r>
          </w:p>
          <w:p w14:paraId="229B19A7"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30% or more but less than 40% of total body surface, excluding aftercare (H) (</w:t>
            </w:r>
            <w:proofErr w:type="spellStart"/>
            <w:r w:rsidRPr="00C824FC">
              <w:rPr>
                <w:rFonts w:cs="Arial"/>
                <w:color w:val="auto"/>
                <w:szCs w:val="22"/>
              </w:rPr>
              <w:t>Anaes</w:t>
            </w:r>
            <w:proofErr w:type="spellEnd"/>
            <w:r w:rsidRPr="00C824FC">
              <w:rPr>
                <w:rFonts w:cs="Arial"/>
                <w:color w:val="auto"/>
                <w:szCs w:val="22"/>
              </w:rPr>
              <w:t>.) (Assist.)</w:t>
            </w:r>
          </w:p>
          <w:p w14:paraId="3333D105" w14:textId="530467B5"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B1004F" w:rsidRPr="00C824FC">
              <w:rPr>
                <w:rFonts w:cs="Arial"/>
                <w:b w:val="0"/>
                <w:bCs w:val="0"/>
                <w:color w:val="auto"/>
                <w:szCs w:val="22"/>
              </w:rPr>
              <w:t>1,659.80</w:t>
            </w:r>
            <w:r w:rsidRPr="00C824FC">
              <w:rPr>
                <w:rFonts w:cs="Arial"/>
                <w:b w:val="0"/>
                <w:bCs w:val="0"/>
                <w:color w:val="auto"/>
                <w:szCs w:val="22"/>
              </w:rPr>
              <w:t xml:space="preserve"> Benefit: 75% = $</w:t>
            </w:r>
            <w:r w:rsidR="00B1004F" w:rsidRPr="00C824FC">
              <w:rPr>
                <w:rFonts w:cs="Arial"/>
                <w:b w:val="0"/>
                <w:bCs w:val="0"/>
                <w:color w:val="auto"/>
                <w:szCs w:val="22"/>
              </w:rPr>
              <w:t>1244.85</w:t>
            </w:r>
            <w:r w:rsidRPr="00C824FC">
              <w:rPr>
                <w:rFonts w:cs="Arial"/>
                <w:b w:val="0"/>
                <w:bCs w:val="0"/>
                <w:color w:val="auto"/>
                <w:szCs w:val="22"/>
              </w:rPr>
              <w:t xml:space="preserve"> </w:t>
            </w:r>
          </w:p>
          <w:p w14:paraId="65E66CE1"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53EBD931" w14:textId="256C1048"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19F80465" w14:textId="533E7FDC"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58C263C7"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12946EEC"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46107 (New)</w:t>
            </w:r>
          </w:p>
          <w:p w14:paraId="637016B8"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40% or more but less than 50% of total body surface, excluding aftercare (H) (</w:t>
            </w:r>
            <w:proofErr w:type="spellStart"/>
            <w:r w:rsidRPr="00C824FC">
              <w:rPr>
                <w:rFonts w:cs="Arial"/>
                <w:color w:val="auto"/>
                <w:szCs w:val="22"/>
              </w:rPr>
              <w:t>Anaes</w:t>
            </w:r>
            <w:proofErr w:type="spellEnd"/>
            <w:r w:rsidRPr="00C824FC">
              <w:rPr>
                <w:rFonts w:cs="Arial"/>
                <w:color w:val="auto"/>
                <w:szCs w:val="22"/>
              </w:rPr>
              <w:t>.) (Assist.)</w:t>
            </w:r>
          </w:p>
          <w:p w14:paraId="5E247984" w14:textId="65BD92C0"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B1004F" w:rsidRPr="00C824FC">
              <w:rPr>
                <w:rFonts w:cs="Arial"/>
                <w:b w:val="0"/>
                <w:bCs w:val="0"/>
                <w:color w:val="auto"/>
                <w:szCs w:val="22"/>
              </w:rPr>
              <w:t>1,998.45</w:t>
            </w:r>
            <w:r w:rsidRPr="00C824FC">
              <w:rPr>
                <w:rFonts w:cs="Arial"/>
                <w:b w:val="0"/>
                <w:bCs w:val="0"/>
                <w:color w:val="auto"/>
                <w:szCs w:val="22"/>
              </w:rPr>
              <w:t xml:space="preserve">  Benefit</w:t>
            </w:r>
            <w:proofErr w:type="gramEnd"/>
            <w:r w:rsidRPr="00C824FC">
              <w:rPr>
                <w:rFonts w:cs="Arial"/>
                <w:b w:val="0"/>
                <w:bCs w:val="0"/>
                <w:color w:val="auto"/>
                <w:szCs w:val="22"/>
              </w:rPr>
              <w:t>: 75% = $</w:t>
            </w:r>
            <w:r w:rsidR="00B1004F" w:rsidRPr="00C824FC">
              <w:rPr>
                <w:rFonts w:cs="Arial"/>
                <w:b w:val="0"/>
                <w:bCs w:val="0"/>
                <w:color w:val="auto"/>
                <w:szCs w:val="22"/>
              </w:rPr>
              <w:t>1498.85</w:t>
            </w:r>
            <w:r w:rsidRPr="00C824FC">
              <w:rPr>
                <w:rFonts w:cs="Arial"/>
                <w:b w:val="0"/>
                <w:bCs w:val="0"/>
                <w:color w:val="auto"/>
                <w:szCs w:val="22"/>
              </w:rPr>
              <w:t xml:space="preserve">   </w:t>
            </w:r>
          </w:p>
          <w:p w14:paraId="3856B3A4"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713669A0" w14:textId="6163A0D7"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4F7F112A" w14:textId="1FBBF331"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592A0A4F"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47ABC3C"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46108 (New)</w:t>
            </w:r>
          </w:p>
          <w:p w14:paraId="639415B3"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50% or more but less than 60% of total body surface (H) (</w:t>
            </w:r>
            <w:proofErr w:type="spellStart"/>
            <w:r w:rsidRPr="00C824FC">
              <w:rPr>
                <w:rFonts w:cs="Arial"/>
                <w:color w:val="auto"/>
                <w:szCs w:val="22"/>
              </w:rPr>
              <w:t>Anaes</w:t>
            </w:r>
            <w:proofErr w:type="spellEnd"/>
            <w:r w:rsidRPr="00C824FC">
              <w:rPr>
                <w:rFonts w:cs="Arial"/>
                <w:color w:val="auto"/>
                <w:szCs w:val="22"/>
              </w:rPr>
              <w:t>.) (Assist.)</w:t>
            </w:r>
          </w:p>
          <w:p w14:paraId="43114DF1" w14:textId="49717CB7"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B1004F" w:rsidRPr="00C824FC">
              <w:rPr>
                <w:rFonts w:cs="Arial"/>
                <w:b w:val="0"/>
                <w:bCs w:val="0"/>
                <w:color w:val="auto"/>
                <w:szCs w:val="22"/>
              </w:rPr>
              <w:t>2,336.50</w:t>
            </w:r>
            <w:r w:rsidRPr="00C824FC">
              <w:rPr>
                <w:rFonts w:cs="Arial"/>
                <w:b w:val="0"/>
                <w:bCs w:val="0"/>
                <w:color w:val="auto"/>
                <w:szCs w:val="22"/>
              </w:rPr>
              <w:t xml:space="preserve">  Benefit</w:t>
            </w:r>
            <w:proofErr w:type="gramEnd"/>
            <w:r w:rsidRPr="00C824FC">
              <w:rPr>
                <w:rFonts w:cs="Arial"/>
                <w:b w:val="0"/>
                <w:bCs w:val="0"/>
                <w:color w:val="auto"/>
                <w:szCs w:val="22"/>
              </w:rPr>
              <w:t>: 75% = $</w:t>
            </w:r>
            <w:r w:rsidR="00B1004F" w:rsidRPr="00C824FC">
              <w:rPr>
                <w:rFonts w:cs="Arial"/>
                <w:b w:val="0"/>
                <w:bCs w:val="0"/>
                <w:color w:val="auto"/>
                <w:szCs w:val="22"/>
              </w:rPr>
              <w:t>1752.40</w:t>
            </w:r>
            <w:r w:rsidRPr="00C824FC">
              <w:rPr>
                <w:rFonts w:cs="Arial"/>
                <w:b w:val="0"/>
                <w:bCs w:val="0"/>
                <w:color w:val="auto"/>
                <w:szCs w:val="22"/>
              </w:rPr>
              <w:t xml:space="preserve">   </w:t>
            </w:r>
          </w:p>
          <w:p w14:paraId="09E7EF32"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21D00012" w14:textId="4EEE25AC"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439F8124" w14:textId="6787C726"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5A1E3FC1"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CDA566F"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lastRenderedPageBreak/>
              <w:t>46109 (New)</w:t>
            </w:r>
          </w:p>
          <w:p w14:paraId="1F32C315"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60% or more but less than 70% of total body surface, excluding aftercare (H) (</w:t>
            </w:r>
            <w:proofErr w:type="spellStart"/>
            <w:r w:rsidRPr="00C824FC">
              <w:rPr>
                <w:rFonts w:cs="Arial"/>
                <w:color w:val="auto"/>
                <w:szCs w:val="22"/>
              </w:rPr>
              <w:t>Anaes</w:t>
            </w:r>
            <w:proofErr w:type="spellEnd"/>
            <w:r w:rsidRPr="00C824FC">
              <w:rPr>
                <w:rFonts w:cs="Arial"/>
                <w:color w:val="auto"/>
                <w:szCs w:val="22"/>
              </w:rPr>
              <w:t>.) (Assist.)</w:t>
            </w:r>
          </w:p>
          <w:p w14:paraId="7972BF89" w14:textId="074B1E9A"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EF1293" w:rsidRPr="00C824FC">
              <w:rPr>
                <w:rFonts w:cs="Arial"/>
                <w:b w:val="0"/>
                <w:bCs w:val="0"/>
                <w:color w:val="auto"/>
                <w:szCs w:val="22"/>
              </w:rPr>
              <w:t>2,675.20</w:t>
            </w:r>
            <w:r w:rsidRPr="00C824FC">
              <w:rPr>
                <w:rFonts w:cs="Arial"/>
                <w:b w:val="0"/>
                <w:bCs w:val="0"/>
                <w:color w:val="auto"/>
                <w:szCs w:val="22"/>
              </w:rPr>
              <w:t xml:space="preserve">  Benefit</w:t>
            </w:r>
            <w:proofErr w:type="gramEnd"/>
            <w:r w:rsidRPr="00C824FC">
              <w:rPr>
                <w:rFonts w:cs="Arial"/>
                <w:b w:val="0"/>
                <w:bCs w:val="0"/>
                <w:color w:val="auto"/>
                <w:szCs w:val="22"/>
              </w:rPr>
              <w:t>: 75% = $</w:t>
            </w:r>
            <w:r w:rsidR="00EF1293" w:rsidRPr="00C824FC">
              <w:rPr>
                <w:rFonts w:cs="Arial"/>
                <w:b w:val="0"/>
                <w:bCs w:val="0"/>
                <w:color w:val="auto"/>
                <w:szCs w:val="22"/>
              </w:rPr>
              <w:t>2006.40</w:t>
            </w:r>
            <w:r w:rsidRPr="00C824FC">
              <w:rPr>
                <w:rFonts w:cs="Arial"/>
                <w:b w:val="0"/>
                <w:bCs w:val="0"/>
                <w:color w:val="auto"/>
                <w:szCs w:val="22"/>
              </w:rPr>
              <w:t xml:space="preserve">  </w:t>
            </w:r>
          </w:p>
          <w:p w14:paraId="422AF2D7"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04B2F68E" w14:textId="4F8957E8"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60A94DE5" w14:textId="5EEFEC26"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4275F180"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5580A8BA"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46110 (New)</w:t>
            </w:r>
          </w:p>
          <w:p w14:paraId="43D5CAB3"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70% or more but less than 80% of total body surface, excluding aftercare (H) (</w:t>
            </w:r>
            <w:proofErr w:type="spellStart"/>
            <w:r w:rsidRPr="00C824FC">
              <w:rPr>
                <w:rFonts w:cs="Arial"/>
                <w:color w:val="auto"/>
                <w:szCs w:val="22"/>
              </w:rPr>
              <w:t>Anaes</w:t>
            </w:r>
            <w:proofErr w:type="spellEnd"/>
            <w:r w:rsidRPr="00C824FC">
              <w:rPr>
                <w:rFonts w:cs="Arial"/>
                <w:color w:val="auto"/>
                <w:szCs w:val="22"/>
              </w:rPr>
              <w:t>.) (Assist.)</w:t>
            </w:r>
          </w:p>
          <w:p w14:paraId="7BCE1AC7" w14:textId="143CC8B6"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EF1293" w:rsidRPr="00C824FC">
              <w:rPr>
                <w:rFonts w:cs="Arial"/>
                <w:b w:val="0"/>
                <w:bCs w:val="0"/>
                <w:color w:val="auto"/>
                <w:szCs w:val="22"/>
              </w:rPr>
              <w:t>3,048.05</w:t>
            </w:r>
            <w:r w:rsidRPr="00C824FC">
              <w:rPr>
                <w:rFonts w:cs="Arial"/>
                <w:b w:val="0"/>
                <w:bCs w:val="0"/>
                <w:color w:val="auto"/>
                <w:szCs w:val="22"/>
              </w:rPr>
              <w:t xml:space="preserve">  Benefit</w:t>
            </w:r>
            <w:proofErr w:type="gramEnd"/>
            <w:r w:rsidRPr="00C824FC">
              <w:rPr>
                <w:rFonts w:cs="Arial"/>
                <w:b w:val="0"/>
                <w:bCs w:val="0"/>
                <w:color w:val="auto"/>
                <w:szCs w:val="22"/>
              </w:rPr>
              <w:t>: 75% = $</w:t>
            </w:r>
            <w:r w:rsidR="00EF1293" w:rsidRPr="00C824FC">
              <w:rPr>
                <w:rFonts w:cs="Arial"/>
                <w:b w:val="0"/>
                <w:bCs w:val="0"/>
                <w:color w:val="auto"/>
                <w:szCs w:val="22"/>
              </w:rPr>
              <w:t>2286.05</w:t>
            </w:r>
            <w:r w:rsidRPr="00C824FC">
              <w:rPr>
                <w:rFonts w:cs="Arial"/>
                <w:b w:val="0"/>
                <w:bCs w:val="0"/>
                <w:color w:val="auto"/>
                <w:szCs w:val="22"/>
              </w:rPr>
              <w:t xml:space="preserve">   </w:t>
            </w:r>
          </w:p>
          <w:p w14:paraId="2CE637C2"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16F5E3DF" w14:textId="39EDF576"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7233A60B" w14:textId="691A3F04"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65596183"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41BE9EEE"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46111 (New)</w:t>
            </w:r>
          </w:p>
          <w:p w14:paraId="48E3EBB9" w14:textId="77777777" w:rsidR="008C5E16" w:rsidRPr="00C824FC" w:rsidRDefault="008C5E16" w:rsidP="008C5E16">
            <w:pPr>
              <w:spacing w:before="0" w:line="280" w:lineRule="exact"/>
              <w:rPr>
                <w:rFonts w:cs="Arial"/>
                <w:color w:val="auto"/>
                <w:szCs w:val="22"/>
              </w:rPr>
            </w:pPr>
            <w:r w:rsidRPr="00C824FC">
              <w:rPr>
                <w:rFonts w:cs="Arial"/>
                <w:color w:val="auto"/>
                <w:szCs w:val="22"/>
              </w:rPr>
              <w:t>Excision of burnt tissue, if the area of burn excised involves 80% or more of total body surface, excluding aftercare (H) (</w:t>
            </w:r>
            <w:proofErr w:type="spellStart"/>
            <w:r w:rsidRPr="00C824FC">
              <w:rPr>
                <w:rFonts w:cs="Arial"/>
                <w:color w:val="auto"/>
                <w:szCs w:val="22"/>
              </w:rPr>
              <w:t>Anaes</w:t>
            </w:r>
            <w:proofErr w:type="spellEnd"/>
            <w:r w:rsidRPr="00C824FC">
              <w:rPr>
                <w:rFonts w:cs="Arial"/>
                <w:color w:val="auto"/>
                <w:szCs w:val="22"/>
              </w:rPr>
              <w:t>.) (Assist.)</w:t>
            </w:r>
          </w:p>
          <w:p w14:paraId="6AD6FB2F" w14:textId="31394406"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9568ED" w:rsidRPr="00C824FC">
              <w:rPr>
                <w:rFonts w:cs="Arial"/>
                <w:b w:val="0"/>
                <w:bCs w:val="0"/>
                <w:color w:val="auto"/>
                <w:szCs w:val="22"/>
              </w:rPr>
              <w:t>3,413.65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9568ED" w:rsidRPr="00C824FC">
              <w:rPr>
                <w:rFonts w:cs="Arial"/>
                <w:b w:val="0"/>
                <w:bCs w:val="0"/>
                <w:color w:val="auto"/>
                <w:szCs w:val="22"/>
              </w:rPr>
              <w:t>2560.25</w:t>
            </w:r>
            <w:r w:rsidRPr="00C824FC">
              <w:rPr>
                <w:rFonts w:cs="Arial"/>
                <w:b w:val="0"/>
                <w:bCs w:val="0"/>
                <w:color w:val="auto"/>
                <w:szCs w:val="22"/>
              </w:rPr>
              <w:t xml:space="preserve">   </w:t>
            </w:r>
          </w:p>
          <w:p w14:paraId="546F3841"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49CDEAF5" w14:textId="0A591054"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7BBB8E92" w14:textId="2EF06162"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4665F3F2"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0FEBCC7"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46112 (New)</w:t>
            </w:r>
          </w:p>
          <w:p w14:paraId="127376F8" w14:textId="77777777" w:rsidR="001A73A8" w:rsidRPr="00C824FC" w:rsidRDefault="001A73A8" w:rsidP="008C5E16">
            <w:pPr>
              <w:spacing w:before="0" w:line="280" w:lineRule="exact"/>
              <w:rPr>
                <w:rFonts w:cs="Arial"/>
                <w:b w:val="0"/>
                <w:bCs w:val="0"/>
                <w:color w:val="auto"/>
                <w:szCs w:val="22"/>
              </w:rPr>
            </w:pPr>
            <w:r w:rsidRPr="00C824FC">
              <w:rPr>
                <w:rFonts w:cs="Arial"/>
                <w:color w:val="auto"/>
                <w:szCs w:val="22"/>
              </w:rPr>
              <w:t>Excision of burnt tissue, if the area of burn excised involves whole of face (excluding ears)—may be claimed with any one of items 46101 to 46111, based on the percentage total body surface (excluding the face), other than a service associated with a service to which item 46100 applies and excluding aftercare (H) (</w:t>
            </w:r>
            <w:proofErr w:type="spellStart"/>
            <w:r w:rsidRPr="00C824FC">
              <w:rPr>
                <w:rFonts w:cs="Arial"/>
                <w:color w:val="auto"/>
                <w:szCs w:val="22"/>
              </w:rPr>
              <w:t>Anaes</w:t>
            </w:r>
            <w:proofErr w:type="spellEnd"/>
            <w:r w:rsidRPr="00C824FC">
              <w:rPr>
                <w:rFonts w:cs="Arial"/>
                <w:color w:val="auto"/>
                <w:szCs w:val="22"/>
              </w:rPr>
              <w:t>.) (Assist.)</w:t>
            </w:r>
          </w:p>
          <w:p w14:paraId="18028EE7" w14:textId="2D06EFF5"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BA4094" w:rsidRPr="00C824FC">
              <w:rPr>
                <w:rFonts w:cs="Arial"/>
                <w:b w:val="0"/>
                <w:bCs w:val="0"/>
                <w:color w:val="auto"/>
                <w:szCs w:val="22"/>
              </w:rPr>
              <w:t>1,884.50</w:t>
            </w:r>
            <w:r w:rsidRPr="00C824FC">
              <w:rPr>
                <w:rFonts w:cs="Arial"/>
                <w:b w:val="0"/>
                <w:bCs w:val="0"/>
                <w:color w:val="auto"/>
                <w:szCs w:val="22"/>
              </w:rPr>
              <w:t xml:space="preserve">  Benefit</w:t>
            </w:r>
            <w:proofErr w:type="gramEnd"/>
            <w:r w:rsidRPr="00C824FC">
              <w:rPr>
                <w:rFonts w:cs="Arial"/>
                <w:b w:val="0"/>
                <w:bCs w:val="0"/>
                <w:color w:val="auto"/>
                <w:szCs w:val="22"/>
              </w:rPr>
              <w:t>: 75% = $</w:t>
            </w:r>
            <w:r w:rsidR="00BA4094" w:rsidRPr="00C824FC">
              <w:rPr>
                <w:rFonts w:cs="Arial"/>
                <w:b w:val="0"/>
                <w:bCs w:val="0"/>
                <w:color w:val="auto"/>
                <w:szCs w:val="22"/>
              </w:rPr>
              <w:t>1413.40</w:t>
            </w:r>
            <w:r w:rsidRPr="00C824FC">
              <w:rPr>
                <w:rFonts w:cs="Arial"/>
                <w:b w:val="0"/>
                <w:bCs w:val="0"/>
                <w:color w:val="auto"/>
                <w:szCs w:val="22"/>
              </w:rPr>
              <w:t xml:space="preserve"> </w:t>
            </w:r>
          </w:p>
          <w:p w14:paraId="3530F183"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31ADEDE8" w14:textId="5FA622EB"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788CA369" w14:textId="56D4B9C7"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5777C23F"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504C6E0B"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46113 (New)</w:t>
            </w:r>
          </w:p>
          <w:p w14:paraId="4E91EBF9" w14:textId="77777777" w:rsidR="00B770CB" w:rsidRPr="00C824FC" w:rsidRDefault="008C5E16" w:rsidP="00B770CB">
            <w:pPr>
              <w:spacing w:before="60" w:after="0" w:line="240" w:lineRule="atLeast"/>
              <w:rPr>
                <w:rFonts w:cs="Arial"/>
                <w:color w:val="auto"/>
                <w:szCs w:val="22"/>
                <w:lang w:eastAsia="en-AU"/>
              </w:rPr>
            </w:pPr>
            <w:r w:rsidRPr="00C824FC">
              <w:rPr>
                <w:rFonts w:cs="Arial"/>
                <w:color w:val="auto"/>
                <w:szCs w:val="22"/>
                <w:lang w:eastAsia="en-AU"/>
              </w:rPr>
              <w:t>Excised burn wound closure, or closure of skin defect secondary to burns contracture release, if the defect area is not more than 1% of total body surface and if the service:</w:t>
            </w:r>
          </w:p>
          <w:p w14:paraId="5D85F5AF" w14:textId="77777777" w:rsidR="00B770CB" w:rsidRPr="00C824FC" w:rsidRDefault="008C5E16" w:rsidP="00B770CB">
            <w:pPr>
              <w:spacing w:before="60" w:after="0" w:line="240" w:lineRule="atLeast"/>
              <w:ind w:left="22"/>
              <w:rPr>
                <w:rFonts w:cs="Arial"/>
                <w:b w:val="0"/>
                <w:bCs w:val="0"/>
                <w:color w:val="auto"/>
                <w:szCs w:val="22"/>
                <w:lang w:eastAsia="en-AU"/>
              </w:rPr>
            </w:pPr>
            <w:r w:rsidRPr="00C824FC">
              <w:rPr>
                <w:rFonts w:cs="Arial"/>
                <w:color w:val="auto"/>
                <w:szCs w:val="22"/>
                <w:lang w:eastAsia="en-AU"/>
              </w:rPr>
              <w:t xml:space="preserve">(a) is performed at the same time as the procedure for the primary burn </w:t>
            </w:r>
            <w:proofErr w:type="gramStart"/>
            <w:r w:rsidRPr="00C824FC">
              <w:rPr>
                <w:rFonts w:cs="Arial"/>
                <w:color w:val="auto"/>
                <w:szCs w:val="22"/>
                <w:lang w:eastAsia="en-AU"/>
              </w:rPr>
              <w:t xml:space="preserve">wound </w:t>
            </w:r>
            <w:r w:rsidR="00B770CB" w:rsidRPr="00C824FC">
              <w:rPr>
                <w:rFonts w:cs="Arial"/>
                <w:color w:val="auto"/>
                <w:szCs w:val="22"/>
                <w:lang w:eastAsia="en-AU"/>
              </w:rPr>
              <w:t xml:space="preserve"> </w:t>
            </w:r>
            <w:r w:rsidRPr="00C824FC">
              <w:rPr>
                <w:rFonts w:cs="Arial"/>
                <w:color w:val="auto"/>
                <w:szCs w:val="22"/>
                <w:lang w:eastAsia="en-AU"/>
              </w:rPr>
              <w:t>excision</w:t>
            </w:r>
            <w:proofErr w:type="gramEnd"/>
            <w:r w:rsidRPr="00C824FC">
              <w:rPr>
                <w:rFonts w:cs="Arial"/>
                <w:color w:val="auto"/>
                <w:szCs w:val="22"/>
                <w:lang w:eastAsia="en-AU"/>
              </w:rPr>
              <w:t xml:space="preserve"> or contracture release; and</w:t>
            </w:r>
          </w:p>
          <w:p w14:paraId="5784E7FD" w14:textId="77777777" w:rsidR="00B770CB" w:rsidRPr="00C824FC" w:rsidRDefault="008C5E16" w:rsidP="00B770CB">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2BCD06D2" w14:textId="116E822E" w:rsidR="00B770CB" w:rsidRPr="00C824FC" w:rsidRDefault="008C5E16" w:rsidP="00B770CB">
            <w:pPr>
              <w:spacing w:before="60" w:after="0" w:line="240" w:lineRule="atLeast"/>
              <w:ind w:left="720"/>
              <w:rPr>
                <w:rFonts w:cs="Arial"/>
                <w:b w:val="0"/>
                <w:bCs w:val="0"/>
                <w:color w:val="auto"/>
                <w:szCs w:val="22"/>
                <w:lang w:eastAsia="en-AU"/>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p>
          <w:p w14:paraId="4D3D2E55" w14:textId="77777777" w:rsidR="00B770CB" w:rsidRPr="00C824FC" w:rsidRDefault="008C5E16" w:rsidP="00B770CB">
            <w:pPr>
              <w:spacing w:before="60" w:after="0" w:line="240" w:lineRule="atLeast"/>
              <w:ind w:left="720"/>
              <w:rPr>
                <w:rFonts w:cs="Arial"/>
                <w:b w:val="0"/>
                <w:bCs w:val="0"/>
                <w:color w:val="auto"/>
                <w:szCs w:val="22"/>
                <w:lang w:eastAsia="en-AU"/>
              </w:rPr>
            </w:pPr>
            <w:r w:rsidRPr="00C824FC">
              <w:rPr>
                <w:rFonts w:cs="Arial"/>
                <w:color w:val="auto"/>
                <w:szCs w:val="22"/>
                <w:lang w:eastAsia="en-AU"/>
              </w:rPr>
              <w:lastRenderedPageBreak/>
              <w:t>(ii) allogenic skin grafting, or biosynthetic skin substitutes to temporize the excised wound</w:t>
            </w:r>
          </w:p>
          <w:p w14:paraId="5DBDFBD2" w14:textId="12CEAEFF" w:rsidR="00F8209C" w:rsidRPr="00C824FC" w:rsidRDefault="008C5E16" w:rsidP="00F53A70">
            <w:pPr>
              <w:spacing w:before="60" w:line="240" w:lineRule="atLeast"/>
              <w:rPr>
                <w:rFonts w:cs="Arial"/>
                <w:color w:val="auto"/>
                <w:szCs w:val="22"/>
                <w:lang w:eastAsia="en-AU"/>
              </w:rPr>
            </w:pPr>
            <w:r w:rsidRPr="00C824FC">
              <w:rPr>
                <w:rFonts w:cs="Arial"/>
                <w:color w:val="auto"/>
                <w:szCs w:val="22"/>
                <w:lang w:eastAsia="en-AU"/>
              </w:rPr>
              <w:t>(</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234C6FDA" w14:textId="54C67D33"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480A48" w:rsidRPr="00C824FC">
              <w:rPr>
                <w:rFonts w:cs="Arial"/>
                <w:b w:val="0"/>
                <w:bCs w:val="0"/>
                <w:color w:val="auto"/>
                <w:szCs w:val="22"/>
              </w:rPr>
              <w:t>369.</w:t>
            </w:r>
            <w:proofErr w:type="gramStart"/>
            <w:r w:rsidR="00480A48" w:rsidRPr="00C824FC">
              <w:rPr>
                <w:rFonts w:cs="Arial"/>
                <w:b w:val="0"/>
                <w:bCs w:val="0"/>
                <w:color w:val="auto"/>
                <w:szCs w:val="22"/>
              </w:rPr>
              <w:t>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480A48" w:rsidRPr="00C824FC">
              <w:rPr>
                <w:rFonts w:cs="Arial"/>
                <w:b w:val="0"/>
                <w:bCs w:val="0"/>
                <w:color w:val="auto"/>
                <w:szCs w:val="22"/>
              </w:rPr>
              <w:t xml:space="preserve">277.25   </w:t>
            </w:r>
            <w:r w:rsidRPr="00C824FC">
              <w:rPr>
                <w:rFonts w:cs="Arial"/>
                <w:b w:val="0"/>
                <w:bCs w:val="0"/>
                <w:color w:val="auto"/>
                <w:szCs w:val="22"/>
              </w:rPr>
              <w:t xml:space="preserve">   85% = $</w:t>
            </w:r>
            <w:r w:rsidR="00480A48" w:rsidRPr="00C824FC">
              <w:rPr>
                <w:rFonts w:cs="Arial"/>
                <w:b w:val="0"/>
                <w:bCs w:val="0"/>
                <w:color w:val="auto"/>
                <w:szCs w:val="22"/>
              </w:rPr>
              <w:t>314.25</w:t>
            </w:r>
          </w:p>
          <w:p w14:paraId="466BD483"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31C48905" w14:textId="64A5F819"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5BC96014" w14:textId="39E7E494"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0D208422"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2863C2B4"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lastRenderedPageBreak/>
              <w:t>46114 (New)</w:t>
            </w:r>
          </w:p>
          <w:p w14:paraId="679F7A0B" w14:textId="77777777" w:rsidR="00B770CB" w:rsidRPr="00C824FC" w:rsidRDefault="008C5E16" w:rsidP="00B770CB">
            <w:pPr>
              <w:spacing w:before="60" w:after="0" w:line="240" w:lineRule="atLeast"/>
              <w:rPr>
                <w:rFonts w:cs="Arial"/>
                <w:b w:val="0"/>
                <w:bCs w:val="0"/>
                <w:color w:val="auto"/>
                <w:szCs w:val="22"/>
                <w:lang w:eastAsia="en-AU"/>
              </w:rPr>
            </w:pPr>
            <w:r w:rsidRPr="00C824FC">
              <w:rPr>
                <w:rFonts w:cs="Arial"/>
                <w:color w:val="auto"/>
                <w:szCs w:val="22"/>
                <w:lang w:eastAsia="en-AU"/>
              </w:rPr>
              <w:t>Excised burn wound closure, or closure of skin defect secondary to burns contracture release, if the defect area is more than 1% but not more than 3% of total body surface and if the service:</w:t>
            </w:r>
          </w:p>
          <w:p w14:paraId="1EEFD91D" w14:textId="77777777" w:rsidR="00B770CB" w:rsidRPr="00C824FC" w:rsidRDefault="008C5E16" w:rsidP="00B770CB">
            <w:pPr>
              <w:spacing w:before="60" w:after="0" w:line="240" w:lineRule="atLeast"/>
              <w:ind w:left="22"/>
              <w:rPr>
                <w:rFonts w:cs="Arial"/>
                <w:b w:val="0"/>
                <w:bCs w:val="0"/>
                <w:color w:val="auto"/>
                <w:szCs w:val="22"/>
                <w:lang w:eastAsia="en-AU"/>
              </w:rPr>
            </w:pPr>
            <w:r w:rsidRPr="00C824FC">
              <w:rPr>
                <w:rFonts w:cs="Arial"/>
                <w:color w:val="auto"/>
                <w:szCs w:val="22"/>
                <w:lang w:eastAsia="en-AU"/>
              </w:rPr>
              <w:t>(a) is performed at the same time as the procedure for the primary burn wound excision or contracture release; and</w:t>
            </w:r>
          </w:p>
          <w:p w14:paraId="254372FF" w14:textId="77777777" w:rsidR="00B770CB" w:rsidRPr="00C824FC" w:rsidRDefault="008C5E16" w:rsidP="00B770CB">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5E064EDC" w14:textId="77777777" w:rsidR="00B770CB" w:rsidRPr="00C824FC" w:rsidRDefault="008C5E16" w:rsidP="00B770CB">
            <w:pPr>
              <w:spacing w:before="60" w:after="0" w:line="240" w:lineRule="atLeast"/>
              <w:ind w:left="720"/>
              <w:rPr>
                <w:rFonts w:cs="Arial"/>
                <w:b w:val="0"/>
                <w:bCs w:val="0"/>
                <w:color w:val="auto"/>
                <w:szCs w:val="22"/>
                <w:lang w:eastAsia="en-AU"/>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(ii) allogenic skin grafting, or biosynthetic skin substitutes to temporize the excised wound</w:t>
            </w:r>
          </w:p>
          <w:p w14:paraId="612147A5" w14:textId="177880CA" w:rsidR="00F8209C" w:rsidRPr="00C824FC" w:rsidRDefault="008C5E16" w:rsidP="00F53A70">
            <w:pPr>
              <w:spacing w:before="60" w:line="240" w:lineRule="atLeast"/>
              <w:rPr>
                <w:rFonts w:cs="Arial"/>
                <w:color w:val="auto"/>
                <w:szCs w:val="22"/>
                <w:lang w:eastAsia="en-AU"/>
              </w:rPr>
            </w:pPr>
            <w:r w:rsidRPr="00C824FC">
              <w:rPr>
                <w:rFonts w:cs="Arial"/>
                <w:color w:val="auto"/>
                <w:szCs w:val="22"/>
                <w:lang w:eastAsia="en-AU"/>
              </w:rPr>
              <w:t>(H)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7BC029DD" w14:textId="556222FD"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F8209C" w:rsidRPr="00C824FC">
              <w:rPr>
                <w:rFonts w:cs="Arial"/>
                <w:b w:val="0"/>
                <w:bCs w:val="0"/>
                <w:color w:val="auto"/>
                <w:szCs w:val="22"/>
              </w:rPr>
              <w:t>586.</w:t>
            </w:r>
            <w:proofErr w:type="gramStart"/>
            <w:r w:rsidR="00F8209C" w:rsidRPr="00C824FC">
              <w:rPr>
                <w:rFonts w:cs="Arial"/>
                <w:b w:val="0"/>
                <w:bCs w:val="0"/>
                <w:color w:val="auto"/>
                <w:szCs w:val="22"/>
              </w:rPr>
              <w:t>80</w:t>
            </w:r>
            <w:r w:rsidRPr="00C824FC">
              <w:rPr>
                <w:rFonts w:cs="Arial"/>
                <w:b w:val="0"/>
                <w:bCs w:val="0"/>
                <w:color w:val="auto"/>
                <w:szCs w:val="22"/>
              </w:rPr>
              <w:t xml:space="preserve">  Benefit</w:t>
            </w:r>
            <w:proofErr w:type="gramEnd"/>
            <w:r w:rsidRPr="00C824FC">
              <w:rPr>
                <w:rFonts w:cs="Arial"/>
                <w:b w:val="0"/>
                <w:bCs w:val="0"/>
                <w:color w:val="auto"/>
                <w:szCs w:val="22"/>
              </w:rPr>
              <w:t>: 75% = $</w:t>
            </w:r>
            <w:r w:rsidR="00F8209C" w:rsidRPr="00C824FC">
              <w:rPr>
                <w:rFonts w:cs="Arial"/>
                <w:b w:val="0"/>
                <w:bCs w:val="0"/>
                <w:color w:val="auto"/>
                <w:szCs w:val="22"/>
              </w:rPr>
              <w:t>440.10</w:t>
            </w:r>
          </w:p>
          <w:p w14:paraId="1612EDC3"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6F3809A9" w14:textId="1AF3CE00"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53D77E99" w14:textId="1038E114"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1FA858CD"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379C9F2"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46115 (New)</w:t>
            </w:r>
          </w:p>
          <w:p w14:paraId="40E2ADA7" w14:textId="77777777" w:rsidR="00B770CB" w:rsidRPr="00C824FC" w:rsidRDefault="008C5E16" w:rsidP="00B770CB">
            <w:pPr>
              <w:spacing w:before="60" w:after="0" w:line="240" w:lineRule="atLeast"/>
              <w:ind w:left="22"/>
              <w:rPr>
                <w:rFonts w:cs="Arial"/>
                <w:b w:val="0"/>
                <w:bCs w:val="0"/>
                <w:color w:val="auto"/>
                <w:szCs w:val="22"/>
                <w:lang w:eastAsia="en-AU"/>
              </w:rPr>
            </w:pPr>
            <w:r w:rsidRPr="00C824FC">
              <w:rPr>
                <w:rFonts w:cs="Arial"/>
                <w:color w:val="auto"/>
                <w:szCs w:val="22"/>
              </w:rPr>
              <w:t>Excised burn wound closure or closure of skin defect secondary to burns contracture release, if the defect area is more than 3% but not more than 10% of total body surface and if the service:</w:t>
            </w:r>
            <w:r w:rsidRPr="00C824FC">
              <w:rPr>
                <w:rFonts w:cs="Arial"/>
                <w:color w:val="auto"/>
                <w:szCs w:val="22"/>
              </w:rPr>
              <w:br/>
            </w:r>
            <w:r w:rsidR="00B770CB" w:rsidRPr="00C824FC">
              <w:rPr>
                <w:rFonts w:cs="Arial"/>
                <w:color w:val="auto"/>
                <w:szCs w:val="22"/>
                <w:lang w:eastAsia="en-AU"/>
              </w:rPr>
              <w:t>(a) is performed at the same time as the procedure for the primary burn wound excision or contracture release; and</w:t>
            </w:r>
          </w:p>
          <w:p w14:paraId="532CB95B" w14:textId="77777777" w:rsidR="00B770CB" w:rsidRPr="00C824FC" w:rsidRDefault="00B770CB" w:rsidP="00B770CB">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75CFC227" w14:textId="77777777" w:rsidR="00B770CB" w:rsidRPr="00C824FC" w:rsidRDefault="00B770CB" w:rsidP="00B770CB">
            <w:pPr>
              <w:spacing w:before="60" w:after="0" w:line="240" w:lineRule="atLeast"/>
              <w:ind w:left="720"/>
              <w:rPr>
                <w:rFonts w:cs="Arial"/>
                <w:b w:val="0"/>
                <w:bCs w:val="0"/>
                <w:color w:val="auto"/>
                <w:szCs w:val="22"/>
                <w:lang w:eastAsia="en-AU"/>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(ii) allogenic skin grafting, or biosynthetic skin substitutes to temporize the excised wound</w:t>
            </w:r>
          </w:p>
          <w:p w14:paraId="6245083A" w14:textId="1A7C40F7" w:rsidR="008C5E16" w:rsidRPr="00C824FC" w:rsidRDefault="00B770CB" w:rsidP="00F53A70">
            <w:pPr>
              <w:spacing w:before="0" w:line="280" w:lineRule="exact"/>
              <w:rPr>
                <w:rFonts w:cs="Arial"/>
                <w:color w:val="auto"/>
                <w:szCs w:val="22"/>
                <w:lang w:eastAsia="en-AU"/>
              </w:rPr>
            </w:pPr>
            <w:r w:rsidRPr="00C824FC">
              <w:rPr>
                <w:rFonts w:cs="Arial"/>
                <w:color w:val="auto"/>
                <w:szCs w:val="22"/>
                <w:lang w:eastAsia="en-AU"/>
              </w:rPr>
              <w:t>(H)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0D598592" w14:textId="43BC877E"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F53A70" w:rsidRPr="00C824FC">
              <w:rPr>
                <w:rFonts w:cs="Arial"/>
                <w:b w:val="0"/>
                <w:bCs w:val="0"/>
                <w:color w:val="auto"/>
                <w:szCs w:val="22"/>
              </w:rPr>
              <w:t>643.</w:t>
            </w:r>
            <w:proofErr w:type="gramStart"/>
            <w:r w:rsidR="00F53A70" w:rsidRPr="00C824FC">
              <w:rPr>
                <w:rFonts w:cs="Arial"/>
                <w:b w:val="0"/>
                <w:bCs w:val="0"/>
                <w:color w:val="auto"/>
                <w:szCs w:val="22"/>
              </w:rPr>
              <w:t>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F53A70" w:rsidRPr="00C824FC">
              <w:rPr>
                <w:rFonts w:cs="Arial"/>
                <w:b w:val="0"/>
                <w:bCs w:val="0"/>
                <w:color w:val="auto"/>
                <w:szCs w:val="22"/>
              </w:rPr>
              <w:t>482.75</w:t>
            </w:r>
            <w:r w:rsidRPr="00C824FC">
              <w:rPr>
                <w:rFonts w:cs="Arial"/>
                <w:b w:val="0"/>
                <w:bCs w:val="0"/>
                <w:color w:val="auto"/>
                <w:szCs w:val="22"/>
              </w:rPr>
              <w:t xml:space="preserve">  </w:t>
            </w:r>
          </w:p>
          <w:p w14:paraId="3E65E61D"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6639C997" w14:textId="42F81DFD"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51F784A4" w14:textId="711F7189"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Surgical</w:t>
            </w:r>
          </w:p>
        </w:tc>
      </w:tr>
      <w:tr w:rsidR="008C5E16" w:rsidRPr="00C824FC" w14:paraId="09458208"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1863866B"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46116 (New)</w:t>
            </w:r>
          </w:p>
          <w:p w14:paraId="188D4082" w14:textId="77777777" w:rsidR="00B770CB" w:rsidRPr="00C824FC" w:rsidRDefault="008C5E16" w:rsidP="00B770CB">
            <w:pPr>
              <w:spacing w:before="60" w:after="0" w:line="240" w:lineRule="atLeast"/>
              <w:ind w:left="22"/>
              <w:rPr>
                <w:rFonts w:cs="Arial"/>
                <w:b w:val="0"/>
                <w:bCs w:val="0"/>
                <w:color w:val="auto"/>
                <w:szCs w:val="22"/>
                <w:lang w:eastAsia="en-AU"/>
              </w:rPr>
            </w:pPr>
            <w:r w:rsidRPr="00C824FC">
              <w:rPr>
                <w:rFonts w:cs="Arial"/>
                <w:color w:val="auto"/>
                <w:szCs w:val="22"/>
              </w:rPr>
              <w:t xml:space="preserve">Excised burn wound closure or closure of skin defect secondary to burns contracture release, if the defect area is more than 10% but not more than 20% of total body </w:t>
            </w:r>
            <w:r w:rsidRPr="00C824FC">
              <w:rPr>
                <w:rFonts w:cs="Arial"/>
                <w:color w:val="auto"/>
                <w:szCs w:val="22"/>
              </w:rPr>
              <w:lastRenderedPageBreak/>
              <w:t>surface and if the service:</w:t>
            </w:r>
            <w:r w:rsidRPr="00C824FC">
              <w:rPr>
                <w:rFonts w:cs="Arial"/>
                <w:color w:val="auto"/>
                <w:szCs w:val="22"/>
              </w:rPr>
              <w:br/>
            </w:r>
            <w:r w:rsidR="00B770CB" w:rsidRPr="00C824FC">
              <w:rPr>
                <w:rFonts w:cs="Arial"/>
                <w:color w:val="auto"/>
                <w:szCs w:val="22"/>
                <w:lang w:eastAsia="en-AU"/>
              </w:rPr>
              <w:t>(a) is performed at the same time as the procedure for the primary burn wound excision or contracture release; and</w:t>
            </w:r>
          </w:p>
          <w:p w14:paraId="7DF081CE" w14:textId="77777777" w:rsidR="00B770CB" w:rsidRPr="00C824FC" w:rsidRDefault="00B770CB" w:rsidP="00B770CB">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66105694" w14:textId="77777777" w:rsidR="00B770CB" w:rsidRPr="00C824FC" w:rsidRDefault="00B770CB" w:rsidP="00B770CB">
            <w:pPr>
              <w:spacing w:before="60" w:after="0" w:line="240" w:lineRule="atLeast"/>
              <w:ind w:left="720"/>
              <w:rPr>
                <w:rFonts w:cs="Arial"/>
                <w:b w:val="0"/>
                <w:bCs w:val="0"/>
                <w:color w:val="auto"/>
                <w:szCs w:val="22"/>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 xml:space="preserve">(ii) allogenic skin grafting, or biosynthetic skin substitutes to temporize the excised </w:t>
            </w:r>
            <w:proofErr w:type="gramStart"/>
            <w:r w:rsidRPr="00C824FC">
              <w:rPr>
                <w:rFonts w:cs="Arial"/>
                <w:color w:val="auto"/>
                <w:szCs w:val="22"/>
                <w:lang w:eastAsia="en-AU"/>
              </w:rPr>
              <w:t>wound</w:t>
            </w:r>
            <w:r w:rsidR="008C5E16" w:rsidRPr="00C824FC">
              <w:rPr>
                <w:rFonts w:cs="Arial"/>
                <w:color w:val="auto"/>
                <w:szCs w:val="22"/>
              </w:rPr>
              <w:t>;</w:t>
            </w:r>
            <w:proofErr w:type="gramEnd"/>
          </w:p>
          <w:p w14:paraId="3D287776" w14:textId="19BF96FE" w:rsidR="008C5E16" w:rsidRPr="00C824FC" w:rsidRDefault="008C5E16" w:rsidP="0049479E">
            <w:pPr>
              <w:spacing w:before="0" w:line="280" w:lineRule="exact"/>
              <w:rPr>
                <w:rFonts w:cs="Arial"/>
                <w:color w:val="auto"/>
                <w:szCs w:val="22"/>
                <w:lang w:eastAsia="en-AU"/>
              </w:rPr>
            </w:pPr>
            <w:r w:rsidRPr="00C824FC">
              <w:rPr>
                <w:rFonts w:cs="Arial"/>
                <w:color w:val="auto"/>
                <w:szCs w:val="22"/>
                <w:lang w:eastAsia="en-AU"/>
              </w:rPr>
              <w:t>excluding aftercare (H)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547BB35F" w14:textId="430CCDD0"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49479E" w:rsidRPr="00C824FC">
              <w:rPr>
                <w:rFonts w:cs="Arial"/>
                <w:b w:val="0"/>
                <w:bCs w:val="0"/>
                <w:color w:val="auto"/>
                <w:szCs w:val="22"/>
              </w:rPr>
              <w:t>981.</w:t>
            </w:r>
            <w:proofErr w:type="gramStart"/>
            <w:r w:rsidR="0049479E" w:rsidRPr="00C824FC">
              <w:rPr>
                <w:rFonts w:cs="Arial"/>
                <w:b w:val="0"/>
                <w:bCs w:val="0"/>
                <w:color w:val="auto"/>
                <w:szCs w:val="22"/>
              </w:rPr>
              <w:t>95</w:t>
            </w:r>
            <w:r w:rsidRPr="00C824FC">
              <w:rPr>
                <w:rFonts w:cs="Arial"/>
                <w:b w:val="0"/>
                <w:bCs w:val="0"/>
                <w:color w:val="auto"/>
                <w:szCs w:val="22"/>
              </w:rPr>
              <w:t xml:space="preserve">  Benefit</w:t>
            </w:r>
            <w:proofErr w:type="gramEnd"/>
            <w:r w:rsidRPr="00C824FC">
              <w:rPr>
                <w:rFonts w:cs="Arial"/>
                <w:b w:val="0"/>
                <w:bCs w:val="0"/>
                <w:color w:val="auto"/>
                <w:szCs w:val="22"/>
              </w:rPr>
              <w:t>: 75% = $</w:t>
            </w:r>
            <w:r w:rsidR="0049479E" w:rsidRPr="00C824FC">
              <w:rPr>
                <w:rFonts w:cs="Arial"/>
                <w:b w:val="0"/>
                <w:bCs w:val="0"/>
                <w:color w:val="auto"/>
                <w:szCs w:val="22"/>
              </w:rPr>
              <w:t>736.50</w:t>
            </w:r>
            <w:r w:rsidRPr="00C824FC">
              <w:rPr>
                <w:rFonts w:cs="Arial"/>
                <w:b w:val="0"/>
                <w:bCs w:val="0"/>
                <w:color w:val="auto"/>
                <w:szCs w:val="22"/>
              </w:rPr>
              <w:t xml:space="preserve">  </w:t>
            </w:r>
          </w:p>
          <w:p w14:paraId="289D249F"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2F92AAD3" w14:textId="1C89C59C"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28B029EF" w14:textId="5E539A97"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Surgical</w:t>
            </w:r>
          </w:p>
        </w:tc>
      </w:tr>
      <w:tr w:rsidR="008C5E16" w:rsidRPr="00C824FC" w14:paraId="45D57C59"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4A9A15F7"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lastRenderedPageBreak/>
              <w:t>46117 (New)</w:t>
            </w:r>
          </w:p>
          <w:p w14:paraId="6646760E" w14:textId="66B01ECE" w:rsidR="005639BA" w:rsidRPr="00C824FC" w:rsidRDefault="008C5E16" w:rsidP="005639BA">
            <w:pPr>
              <w:spacing w:before="60" w:after="0" w:line="240" w:lineRule="atLeast"/>
              <w:ind w:left="22"/>
              <w:rPr>
                <w:rFonts w:cs="Arial"/>
                <w:b w:val="0"/>
                <w:bCs w:val="0"/>
                <w:color w:val="auto"/>
                <w:szCs w:val="22"/>
                <w:lang w:eastAsia="en-AU"/>
              </w:rPr>
            </w:pPr>
            <w:r w:rsidRPr="00C824FC">
              <w:rPr>
                <w:rFonts w:cs="Arial"/>
                <w:color w:val="auto"/>
                <w:szCs w:val="22"/>
              </w:rPr>
              <w:t>Excised burn wound closure, if the defect area is 20% or more but less than 30% of total body surface and if the service:</w:t>
            </w:r>
            <w:r w:rsidRPr="00C824FC">
              <w:rPr>
                <w:rFonts w:cs="Arial"/>
                <w:color w:val="auto"/>
                <w:szCs w:val="22"/>
              </w:rPr>
              <w:br/>
            </w:r>
            <w:r w:rsidR="005639BA" w:rsidRPr="00C824FC">
              <w:rPr>
                <w:rFonts w:cs="Arial"/>
                <w:color w:val="auto"/>
                <w:szCs w:val="22"/>
                <w:lang w:eastAsia="en-AU"/>
              </w:rPr>
              <w:t>(a) is performed at the same time as the procedure for the primary burn wound excision; and</w:t>
            </w:r>
          </w:p>
          <w:p w14:paraId="382BDB6A" w14:textId="77777777" w:rsidR="005639BA" w:rsidRPr="00C824FC" w:rsidRDefault="005639BA" w:rsidP="005639BA">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058D53AB" w14:textId="77777777" w:rsidR="005639BA" w:rsidRPr="00C824FC" w:rsidRDefault="005639BA" w:rsidP="005639BA">
            <w:pPr>
              <w:spacing w:before="60" w:after="0" w:line="240" w:lineRule="atLeast"/>
              <w:ind w:left="720"/>
              <w:rPr>
                <w:rFonts w:cs="Arial"/>
                <w:b w:val="0"/>
                <w:bCs w:val="0"/>
                <w:color w:val="auto"/>
                <w:szCs w:val="22"/>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 xml:space="preserve">(ii) allogenic skin grafting, or biosynthetic skin substitutes to temporize the excised </w:t>
            </w:r>
            <w:proofErr w:type="gramStart"/>
            <w:r w:rsidRPr="00C824FC">
              <w:rPr>
                <w:rFonts w:cs="Arial"/>
                <w:color w:val="auto"/>
                <w:szCs w:val="22"/>
                <w:lang w:eastAsia="en-AU"/>
              </w:rPr>
              <w:t>wound</w:t>
            </w:r>
            <w:r w:rsidRPr="00C824FC">
              <w:rPr>
                <w:rFonts w:cs="Arial"/>
                <w:color w:val="auto"/>
                <w:szCs w:val="22"/>
              </w:rPr>
              <w:t>;</w:t>
            </w:r>
            <w:proofErr w:type="gramEnd"/>
          </w:p>
          <w:p w14:paraId="14499341" w14:textId="093F02D9" w:rsidR="008C5E16" w:rsidRPr="00C824FC" w:rsidRDefault="005639BA" w:rsidP="0049479E">
            <w:pPr>
              <w:spacing w:before="0" w:line="280" w:lineRule="exact"/>
              <w:rPr>
                <w:rFonts w:cs="Arial"/>
                <w:color w:val="auto"/>
                <w:szCs w:val="22"/>
                <w:lang w:eastAsia="en-AU"/>
              </w:rPr>
            </w:pPr>
            <w:r w:rsidRPr="00C824FC">
              <w:rPr>
                <w:rFonts w:cs="Arial"/>
                <w:color w:val="auto"/>
                <w:szCs w:val="22"/>
                <w:lang w:eastAsia="en-AU"/>
              </w:rPr>
              <w:t>excluding aftercare (H)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65A2D504" w14:textId="238BF8CE"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49479E" w:rsidRPr="00C824FC">
              <w:rPr>
                <w:rFonts w:cs="Arial"/>
                <w:b w:val="0"/>
                <w:bCs w:val="0"/>
                <w:color w:val="auto"/>
                <w:szCs w:val="22"/>
              </w:rPr>
              <w:t>1,320.60</w:t>
            </w:r>
            <w:r w:rsidRPr="00C824FC">
              <w:rPr>
                <w:rFonts w:cs="Arial"/>
                <w:b w:val="0"/>
                <w:bCs w:val="0"/>
                <w:color w:val="auto"/>
                <w:szCs w:val="22"/>
              </w:rPr>
              <w:t xml:space="preserve">  Benefit</w:t>
            </w:r>
            <w:proofErr w:type="gramEnd"/>
            <w:r w:rsidRPr="00C824FC">
              <w:rPr>
                <w:rFonts w:cs="Arial"/>
                <w:b w:val="0"/>
                <w:bCs w:val="0"/>
                <w:color w:val="auto"/>
                <w:szCs w:val="22"/>
              </w:rPr>
              <w:t>: 75% = $</w:t>
            </w:r>
            <w:r w:rsidR="0049479E" w:rsidRPr="00C824FC">
              <w:rPr>
                <w:rFonts w:cs="Arial"/>
                <w:b w:val="0"/>
                <w:bCs w:val="0"/>
                <w:color w:val="auto"/>
                <w:szCs w:val="22"/>
              </w:rPr>
              <w:t>990.45</w:t>
            </w:r>
            <w:r w:rsidRPr="00C824FC">
              <w:rPr>
                <w:rFonts w:cs="Arial"/>
                <w:b w:val="0"/>
                <w:bCs w:val="0"/>
                <w:color w:val="auto"/>
                <w:szCs w:val="22"/>
              </w:rPr>
              <w:t xml:space="preserve">   </w:t>
            </w:r>
          </w:p>
          <w:p w14:paraId="32D2E155"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5F1B3C6A" w14:textId="2B2C6520"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32E993BD" w14:textId="485E7C94"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230E0DAB"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2A102F23"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46118 (New)</w:t>
            </w:r>
          </w:p>
          <w:p w14:paraId="78551503" w14:textId="0D9AAA4B" w:rsidR="005639BA" w:rsidRPr="00C824FC" w:rsidRDefault="008C5E16" w:rsidP="005639BA">
            <w:pPr>
              <w:spacing w:before="60" w:after="0" w:line="240" w:lineRule="atLeast"/>
              <w:ind w:left="22"/>
              <w:rPr>
                <w:rFonts w:cs="Arial"/>
                <w:b w:val="0"/>
                <w:bCs w:val="0"/>
                <w:color w:val="auto"/>
                <w:szCs w:val="22"/>
                <w:lang w:eastAsia="en-AU"/>
              </w:rPr>
            </w:pPr>
            <w:r w:rsidRPr="00C824FC">
              <w:rPr>
                <w:rFonts w:cs="Arial"/>
                <w:color w:val="auto"/>
                <w:szCs w:val="22"/>
              </w:rPr>
              <w:t>Excised burn wound closure, if the defect area is 30% or more but less than 40% of total body surface and if the service:</w:t>
            </w:r>
            <w:r w:rsidRPr="00C824FC">
              <w:rPr>
                <w:rFonts w:cs="Arial"/>
                <w:color w:val="auto"/>
                <w:szCs w:val="22"/>
              </w:rPr>
              <w:br/>
            </w:r>
            <w:r w:rsidR="005639BA" w:rsidRPr="00C824FC">
              <w:rPr>
                <w:rFonts w:cs="Arial"/>
                <w:color w:val="auto"/>
                <w:szCs w:val="22"/>
                <w:lang w:eastAsia="en-AU"/>
              </w:rPr>
              <w:t>(a) is performed at the same time as the procedure for the primary burn wound excision; and</w:t>
            </w:r>
          </w:p>
          <w:p w14:paraId="73140514" w14:textId="77777777" w:rsidR="005639BA" w:rsidRPr="00C824FC" w:rsidRDefault="005639BA" w:rsidP="005639BA">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6213CD2B" w14:textId="77777777" w:rsidR="005639BA" w:rsidRPr="00C824FC" w:rsidRDefault="005639BA" w:rsidP="005639BA">
            <w:pPr>
              <w:spacing w:before="60" w:after="0" w:line="240" w:lineRule="atLeast"/>
              <w:ind w:left="720"/>
              <w:rPr>
                <w:rFonts w:cs="Arial"/>
                <w:b w:val="0"/>
                <w:bCs w:val="0"/>
                <w:color w:val="auto"/>
                <w:szCs w:val="22"/>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 xml:space="preserve">(ii) allogenic skin grafting, or biosynthetic skin substitutes to temporize the excised </w:t>
            </w:r>
            <w:proofErr w:type="gramStart"/>
            <w:r w:rsidRPr="00C824FC">
              <w:rPr>
                <w:rFonts w:cs="Arial"/>
                <w:color w:val="auto"/>
                <w:szCs w:val="22"/>
                <w:lang w:eastAsia="en-AU"/>
              </w:rPr>
              <w:t>wound</w:t>
            </w:r>
            <w:r w:rsidRPr="00C824FC">
              <w:rPr>
                <w:rFonts w:cs="Arial"/>
                <w:color w:val="auto"/>
                <w:szCs w:val="22"/>
              </w:rPr>
              <w:t>;</w:t>
            </w:r>
            <w:proofErr w:type="gramEnd"/>
          </w:p>
          <w:p w14:paraId="49ED0C29" w14:textId="0B7EAEEB" w:rsidR="008C5E16" w:rsidRPr="00C824FC" w:rsidRDefault="005639BA" w:rsidP="0049479E">
            <w:pPr>
              <w:spacing w:before="0" w:line="280" w:lineRule="exact"/>
              <w:rPr>
                <w:rFonts w:cs="Arial"/>
                <w:color w:val="auto"/>
                <w:szCs w:val="22"/>
                <w:lang w:eastAsia="en-AU"/>
              </w:rPr>
            </w:pPr>
            <w:r w:rsidRPr="00C824FC">
              <w:rPr>
                <w:rFonts w:cs="Arial"/>
                <w:color w:val="auto"/>
                <w:szCs w:val="22"/>
                <w:lang w:eastAsia="en-AU"/>
              </w:rPr>
              <w:t>excluding aftercare (H)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25F84E72" w14:textId="4BAB6DB2"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49479E" w:rsidRPr="00C824FC">
              <w:rPr>
                <w:rFonts w:cs="Arial"/>
                <w:b w:val="0"/>
                <w:bCs w:val="0"/>
                <w:color w:val="auto"/>
                <w:szCs w:val="22"/>
              </w:rPr>
              <w:t>1,659.80</w:t>
            </w:r>
            <w:r w:rsidRPr="00C824FC">
              <w:rPr>
                <w:rFonts w:cs="Arial"/>
                <w:b w:val="0"/>
                <w:bCs w:val="0"/>
                <w:color w:val="auto"/>
                <w:szCs w:val="22"/>
              </w:rPr>
              <w:t xml:space="preserve">  Benefit</w:t>
            </w:r>
            <w:proofErr w:type="gramEnd"/>
            <w:r w:rsidRPr="00C824FC">
              <w:rPr>
                <w:rFonts w:cs="Arial"/>
                <w:b w:val="0"/>
                <w:bCs w:val="0"/>
                <w:color w:val="auto"/>
                <w:szCs w:val="22"/>
              </w:rPr>
              <w:t>: 75% = $</w:t>
            </w:r>
            <w:r w:rsidR="0049479E" w:rsidRPr="00C824FC">
              <w:rPr>
                <w:rFonts w:cs="Arial"/>
                <w:b w:val="0"/>
                <w:bCs w:val="0"/>
                <w:color w:val="auto"/>
                <w:szCs w:val="22"/>
              </w:rPr>
              <w:t>1244.85</w:t>
            </w:r>
          </w:p>
          <w:p w14:paraId="41E6452E"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39F8C06A" w14:textId="7F1A549E"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16FA8005" w14:textId="6BDE1EEB"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6CD7E402"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6D2F2865" w14:textId="77777777" w:rsidR="008C5E16" w:rsidRPr="00C824FC" w:rsidRDefault="008C5E16" w:rsidP="008C5E16">
            <w:pPr>
              <w:spacing w:before="0" w:after="60" w:line="280" w:lineRule="exact"/>
              <w:rPr>
                <w:rFonts w:cs="Arial"/>
                <w:color w:val="auto"/>
                <w:szCs w:val="22"/>
                <w:lang w:eastAsia="en-AU"/>
              </w:rPr>
            </w:pPr>
            <w:r w:rsidRPr="00C824FC">
              <w:rPr>
                <w:rFonts w:cs="Arial"/>
                <w:b w:val="0"/>
                <w:bCs w:val="0"/>
                <w:color w:val="auto"/>
                <w:szCs w:val="22"/>
              </w:rPr>
              <w:lastRenderedPageBreak/>
              <w:t>46119 (New)</w:t>
            </w:r>
          </w:p>
          <w:p w14:paraId="75696B95" w14:textId="0A9C2A4C" w:rsidR="005639BA" w:rsidRPr="00C824FC" w:rsidRDefault="008C5E16" w:rsidP="005639BA">
            <w:pPr>
              <w:spacing w:before="60" w:after="0" w:line="240" w:lineRule="atLeast"/>
              <w:ind w:left="22"/>
              <w:rPr>
                <w:rFonts w:cs="Arial"/>
                <w:b w:val="0"/>
                <w:bCs w:val="0"/>
                <w:color w:val="auto"/>
                <w:szCs w:val="22"/>
                <w:lang w:eastAsia="en-AU"/>
              </w:rPr>
            </w:pPr>
            <w:r w:rsidRPr="00C824FC">
              <w:rPr>
                <w:rFonts w:cs="Arial"/>
                <w:color w:val="auto"/>
                <w:szCs w:val="22"/>
              </w:rPr>
              <w:t>Excised burn wound closure, if the defect area is 40% or more but less than 50% of total body surface and if the service:</w:t>
            </w:r>
            <w:r w:rsidRPr="00C824FC">
              <w:rPr>
                <w:rFonts w:cs="Arial"/>
                <w:color w:val="auto"/>
                <w:szCs w:val="22"/>
              </w:rPr>
              <w:br/>
            </w:r>
            <w:r w:rsidR="005639BA" w:rsidRPr="00C824FC">
              <w:rPr>
                <w:rFonts w:cs="Arial"/>
                <w:color w:val="auto"/>
                <w:szCs w:val="22"/>
                <w:lang w:eastAsia="en-AU"/>
              </w:rPr>
              <w:t>(a) is performed at the same time as the procedure for the primary burn wound excision; and</w:t>
            </w:r>
          </w:p>
          <w:p w14:paraId="68512013" w14:textId="77777777" w:rsidR="005639BA" w:rsidRPr="00C824FC" w:rsidRDefault="005639BA" w:rsidP="005639BA">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0B4856F1" w14:textId="77777777" w:rsidR="005639BA" w:rsidRPr="00C824FC" w:rsidRDefault="005639BA" w:rsidP="005639BA">
            <w:pPr>
              <w:spacing w:before="60" w:after="0" w:line="240" w:lineRule="atLeast"/>
              <w:ind w:left="720"/>
              <w:rPr>
                <w:rFonts w:cs="Arial"/>
                <w:b w:val="0"/>
                <w:bCs w:val="0"/>
                <w:color w:val="auto"/>
                <w:szCs w:val="22"/>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 xml:space="preserve">(ii) allogenic skin grafting, or biosynthetic skin substitutes to temporize the excised </w:t>
            </w:r>
            <w:proofErr w:type="gramStart"/>
            <w:r w:rsidRPr="00C824FC">
              <w:rPr>
                <w:rFonts w:cs="Arial"/>
                <w:color w:val="auto"/>
                <w:szCs w:val="22"/>
                <w:lang w:eastAsia="en-AU"/>
              </w:rPr>
              <w:t>wound</w:t>
            </w:r>
            <w:r w:rsidRPr="00C824FC">
              <w:rPr>
                <w:rFonts w:cs="Arial"/>
                <w:color w:val="auto"/>
                <w:szCs w:val="22"/>
              </w:rPr>
              <w:t>;</w:t>
            </w:r>
            <w:proofErr w:type="gramEnd"/>
          </w:p>
          <w:p w14:paraId="452D8B46" w14:textId="2512ABFB" w:rsidR="008C5E16" w:rsidRPr="00C824FC" w:rsidRDefault="005639BA" w:rsidP="008C5E16">
            <w:pPr>
              <w:spacing w:before="0" w:line="280" w:lineRule="exact"/>
              <w:rPr>
                <w:rFonts w:cs="Arial"/>
                <w:color w:val="auto"/>
                <w:szCs w:val="22"/>
                <w:lang w:eastAsia="en-AU"/>
              </w:rPr>
            </w:pPr>
            <w:r w:rsidRPr="00C824FC">
              <w:rPr>
                <w:rFonts w:cs="Arial"/>
                <w:color w:val="auto"/>
                <w:szCs w:val="22"/>
                <w:lang w:eastAsia="en-AU"/>
              </w:rPr>
              <w:t>excluding aftercare (H)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7F44DB83" w14:textId="728655ED"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49479E" w:rsidRPr="00C824FC">
              <w:rPr>
                <w:rFonts w:cs="Arial"/>
                <w:b w:val="0"/>
                <w:bCs w:val="0"/>
                <w:color w:val="auto"/>
                <w:szCs w:val="22"/>
              </w:rPr>
              <w:t>1,998.45</w:t>
            </w:r>
            <w:r w:rsidRPr="00C824FC">
              <w:rPr>
                <w:rFonts w:cs="Arial"/>
                <w:b w:val="0"/>
                <w:bCs w:val="0"/>
                <w:color w:val="auto"/>
                <w:szCs w:val="22"/>
              </w:rPr>
              <w:t xml:space="preserve">  Benefit</w:t>
            </w:r>
            <w:proofErr w:type="gramEnd"/>
            <w:r w:rsidRPr="00C824FC">
              <w:rPr>
                <w:rFonts w:cs="Arial"/>
                <w:b w:val="0"/>
                <w:bCs w:val="0"/>
                <w:color w:val="auto"/>
                <w:szCs w:val="22"/>
              </w:rPr>
              <w:t>: 75% = $</w:t>
            </w:r>
            <w:r w:rsidR="0049479E" w:rsidRPr="00C824FC">
              <w:rPr>
                <w:rFonts w:cs="Arial"/>
                <w:b w:val="0"/>
                <w:bCs w:val="0"/>
                <w:color w:val="auto"/>
                <w:szCs w:val="22"/>
              </w:rPr>
              <w:t>1498.85</w:t>
            </w:r>
          </w:p>
          <w:p w14:paraId="0FA61DB0"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72CDAE65" w14:textId="6DB2424B"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57A84124" w14:textId="4354FF74"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386C3631"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1530A14"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46120 (New)</w:t>
            </w:r>
          </w:p>
          <w:p w14:paraId="699C4A59" w14:textId="77777777" w:rsidR="005639BA" w:rsidRPr="00C824FC" w:rsidRDefault="008C5E16" w:rsidP="005639BA">
            <w:pPr>
              <w:spacing w:before="60" w:after="0" w:line="240" w:lineRule="atLeast"/>
              <w:ind w:left="22"/>
              <w:rPr>
                <w:rFonts w:cs="Arial"/>
                <w:b w:val="0"/>
                <w:bCs w:val="0"/>
                <w:color w:val="auto"/>
                <w:szCs w:val="22"/>
                <w:lang w:eastAsia="en-AU"/>
              </w:rPr>
            </w:pPr>
            <w:r w:rsidRPr="00C824FC">
              <w:rPr>
                <w:rFonts w:cs="Arial"/>
                <w:color w:val="auto"/>
                <w:szCs w:val="22"/>
              </w:rPr>
              <w:t>Excised burn wound closure, if the defect area is 50% or more but less than 60% of total body surface and if the service:</w:t>
            </w:r>
            <w:r w:rsidRPr="00C824FC">
              <w:rPr>
                <w:rFonts w:cs="Arial"/>
                <w:color w:val="auto"/>
                <w:szCs w:val="22"/>
              </w:rPr>
              <w:br/>
            </w:r>
            <w:r w:rsidR="005639BA" w:rsidRPr="00C824FC">
              <w:rPr>
                <w:rFonts w:cs="Arial"/>
                <w:color w:val="auto"/>
                <w:szCs w:val="22"/>
                <w:lang w:eastAsia="en-AU"/>
              </w:rPr>
              <w:t>(a) is performed at the same time as the procedure for the primary burn wound excision or contracture release; and</w:t>
            </w:r>
          </w:p>
          <w:p w14:paraId="2BDD238E" w14:textId="77777777" w:rsidR="005639BA" w:rsidRPr="00C824FC" w:rsidRDefault="005639BA" w:rsidP="005639BA">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5DA9D5A7" w14:textId="77777777" w:rsidR="005639BA" w:rsidRPr="00C824FC" w:rsidRDefault="005639BA" w:rsidP="005639BA">
            <w:pPr>
              <w:spacing w:before="60" w:after="0" w:line="240" w:lineRule="atLeast"/>
              <w:ind w:left="720"/>
              <w:rPr>
                <w:rFonts w:cs="Arial"/>
                <w:b w:val="0"/>
                <w:bCs w:val="0"/>
                <w:color w:val="auto"/>
                <w:szCs w:val="22"/>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 xml:space="preserve">(ii) allogenic skin grafting, or biosynthetic skin substitutes to temporize the excised </w:t>
            </w:r>
            <w:proofErr w:type="gramStart"/>
            <w:r w:rsidRPr="00C824FC">
              <w:rPr>
                <w:rFonts w:cs="Arial"/>
                <w:color w:val="auto"/>
                <w:szCs w:val="22"/>
                <w:lang w:eastAsia="en-AU"/>
              </w:rPr>
              <w:t>wound</w:t>
            </w:r>
            <w:r w:rsidRPr="00C824FC">
              <w:rPr>
                <w:rFonts w:cs="Arial"/>
                <w:color w:val="auto"/>
                <w:szCs w:val="22"/>
              </w:rPr>
              <w:t>;</w:t>
            </w:r>
            <w:proofErr w:type="gramEnd"/>
          </w:p>
          <w:p w14:paraId="59B663BA" w14:textId="5F63063A" w:rsidR="008C5E16" w:rsidRPr="00C824FC" w:rsidRDefault="005639BA" w:rsidP="0049479E">
            <w:pPr>
              <w:spacing w:before="0" w:line="280" w:lineRule="exact"/>
              <w:rPr>
                <w:rFonts w:cs="Arial"/>
                <w:color w:val="auto"/>
                <w:szCs w:val="22"/>
                <w:lang w:eastAsia="en-AU"/>
              </w:rPr>
            </w:pPr>
            <w:r w:rsidRPr="00C824FC">
              <w:rPr>
                <w:rFonts w:cs="Arial"/>
                <w:color w:val="auto"/>
                <w:szCs w:val="22"/>
                <w:lang w:eastAsia="en-AU"/>
              </w:rPr>
              <w:t>excluding aftercare (H)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451CB4D5" w14:textId="0E637831"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49479E" w:rsidRPr="00C824FC">
              <w:rPr>
                <w:rFonts w:cs="Arial"/>
                <w:b w:val="0"/>
                <w:bCs w:val="0"/>
                <w:color w:val="auto"/>
                <w:szCs w:val="22"/>
              </w:rPr>
              <w:t>2,336.50</w:t>
            </w:r>
            <w:r w:rsidRPr="00C824FC">
              <w:rPr>
                <w:rFonts w:cs="Arial"/>
                <w:b w:val="0"/>
                <w:bCs w:val="0"/>
                <w:color w:val="auto"/>
                <w:szCs w:val="22"/>
              </w:rPr>
              <w:t xml:space="preserve">  Benefit</w:t>
            </w:r>
            <w:proofErr w:type="gramEnd"/>
            <w:r w:rsidRPr="00C824FC">
              <w:rPr>
                <w:rFonts w:cs="Arial"/>
                <w:b w:val="0"/>
                <w:bCs w:val="0"/>
                <w:color w:val="auto"/>
                <w:szCs w:val="22"/>
              </w:rPr>
              <w:t>: 75% = $</w:t>
            </w:r>
            <w:r w:rsidR="0049479E" w:rsidRPr="00C824FC">
              <w:rPr>
                <w:rFonts w:cs="Arial"/>
                <w:b w:val="0"/>
                <w:bCs w:val="0"/>
                <w:color w:val="auto"/>
                <w:szCs w:val="22"/>
              </w:rPr>
              <w:t>1752.40</w:t>
            </w:r>
            <w:r w:rsidRPr="00C824FC">
              <w:rPr>
                <w:rFonts w:cs="Arial"/>
                <w:b w:val="0"/>
                <w:bCs w:val="0"/>
                <w:color w:val="auto"/>
                <w:szCs w:val="22"/>
              </w:rPr>
              <w:t xml:space="preserve">  </w:t>
            </w:r>
          </w:p>
          <w:p w14:paraId="7952162F"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5D29FBDD" w14:textId="3015DAC7"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2EB0319E" w14:textId="2A8B1FDA"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3C105B86" w14:textId="77777777" w:rsidTr="00A35D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2A67CDB1"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46121 (New)</w:t>
            </w:r>
          </w:p>
          <w:p w14:paraId="1EDA9240" w14:textId="0183B07A" w:rsidR="005639BA" w:rsidRPr="00C824FC" w:rsidRDefault="008C5E16" w:rsidP="005639BA">
            <w:pPr>
              <w:spacing w:before="60" w:after="0" w:line="240" w:lineRule="atLeast"/>
              <w:ind w:left="22"/>
              <w:rPr>
                <w:rFonts w:cs="Arial"/>
                <w:b w:val="0"/>
                <w:bCs w:val="0"/>
                <w:color w:val="auto"/>
                <w:szCs w:val="22"/>
                <w:lang w:eastAsia="en-AU"/>
              </w:rPr>
            </w:pPr>
            <w:r w:rsidRPr="00C824FC">
              <w:rPr>
                <w:rFonts w:cs="Arial"/>
                <w:color w:val="auto"/>
                <w:szCs w:val="22"/>
              </w:rPr>
              <w:t>Excised burn wound closure, if the defect area is 60% or more but less than 70% of total body surface and if the service:</w:t>
            </w:r>
            <w:r w:rsidRPr="00C824FC">
              <w:rPr>
                <w:rFonts w:cs="Arial"/>
                <w:color w:val="auto"/>
                <w:szCs w:val="22"/>
              </w:rPr>
              <w:br/>
            </w:r>
            <w:r w:rsidR="005639BA" w:rsidRPr="00C824FC">
              <w:rPr>
                <w:rFonts w:cs="Arial"/>
                <w:color w:val="auto"/>
                <w:szCs w:val="22"/>
                <w:lang w:eastAsia="en-AU"/>
              </w:rPr>
              <w:t>(a) is performed at the same time as the procedure for the primary burn wound excision; and</w:t>
            </w:r>
          </w:p>
          <w:p w14:paraId="42295F37" w14:textId="77777777" w:rsidR="005639BA" w:rsidRPr="00C824FC" w:rsidRDefault="005639BA" w:rsidP="005639BA">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4836A323" w14:textId="77777777" w:rsidR="005639BA" w:rsidRPr="00C824FC" w:rsidRDefault="005639BA" w:rsidP="005639BA">
            <w:pPr>
              <w:spacing w:before="60" w:after="0" w:line="240" w:lineRule="atLeast"/>
              <w:ind w:left="720"/>
              <w:rPr>
                <w:rFonts w:cs="Arial"/>
                <w:b w:val="0"/>
                <w:bCs w:val="0"/>
                <w:color w:val="auto"/>
                <w:szCs w:val="22"/>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 xml:space="preserve">(ii) allogenic skin grafting, or biosynthetic skin substitutes to temporize the excised </w:t>
            </w:r>
            <w:proofErr w:type="gramStart"/>
            <w:r w:rsidRPr="00C824FC">
              <w:rPr>
                <w:rFonts w:cs="Arial"/>
                <w:color w:val="auto"/>
                <w:szCs w:val="22"/>
                <w:lang w:eastAsia="en-AU"/>
              </w:rPr>
              <w:t>wound</w:t>
            </w:r>
            <w:r w:rsidRPr="00C824FC">
              <w:rPr>
                <w:rFonts w:cs="Arial"/>
                <w:color w:val="auto"/>
                <w:szCs w:val="22"/>
              </w:rPr>
              <w:t>;</w:t>
            </w:r>
            <w:proofErr w:type="gramEnd"/>
          </w:p>
          <w:p w14:paraId="6B4ADB9C" w14:textId="495F1835" w:rsidR="008C5E16" w:rsidRPr="00C824FC" w:rsidRDefault="005639BA" w:rsidP="0049479E">
            <w:pPr>
              <w:spacing w:before="0" w:line="280" w:lineRule="exact"/>
              <w:rPr>
                <w:rFonts w:cs="Arial"/>
                <w:color w:val="auto"/>
                <w:szCs w:val="22"/>
                <w:lang w:eastAsia="en-AU"/>
              </w:rPr>
            </w:pPr>
            <w:r w:rsidRPr="00C824FC">
              <w:rPr>
                <w:rFonts w:cs="Arial"/>
                <w:color w:val="auto"/>
                <w:szCs w:val="22"/>
                <w:lang w:eastAsia="en-AU"/>
              </w:rPr>
              <w:t>excluding aftercare (H)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31D7E77C" w14:textId="1DEF5103"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49479E" w:rsidRPr="00C824FC">
              <w:rPr>
                <w:rFonts w:cs="Arial"/>
                <w:b w:val="0"/>
                <w:bCs w:val="0"/>
                <w:color w:val="auto"/>
                <w:szCs w:val="22"/>
              </w:rPr>
              <w:t>2,675.20</w:t>
            </w:r>
            <w:r w:rsidRPr="00C824FC">
              <w:rPr>
                <w:rFonts w:cs="Arial"/>
                <w:b w:val="0"/>
                <w:bCs w:val="0"/>
                <w:color w:val="auto"/>
                <w:szCs w:val="22"/>
              </w:rPr>
              <w:t xml:space="preserve">  Benefit</w:t>
            </w:r>
            <w:proofErr w:type="gramEnd"/>
            <w:r w:rsidRPr="00C824FC">
              <w:rPr>
                <w:rFonts w:cs="Arial"/>
                <w:b w:val="0"/>
                <w:bCs w:val="0"/>
                <w:color w:val="auto"/>
                <w:szCs w:val="22"/>
              </w:rPr>
              <w:t>: 75% = $</w:t>
            </w:r>
            <w:r w:rsidR="0049479E" w:rsidRPr="00C824FC">
              <w:rPr>
                <w:rFonts w:cs="Arial"/>
                <w:b w:val="0"/>
                <w:bCs w:val="0"/>
                <w:color w:val="auto"/>
                <w:szCs w:val="22"/>
              </w:rPr>
              <w:t>2006.40</w:t>
            </w:r>
            <w:r w:rsidRPr="00C824FC">
              <w:rPr>
                <w:rFonts w:cs="Arial"/>
                <w:b w:val="0"/>
                <w:bCs w:val="0"/>
                <w:color w:val="auto"/>
                <w:szCs w:val="22"/>
              </w:rPr>
              <w:t xml:space="preserve">   </w:t>
            </w:r>
          </w:p>
          <w:p w14:paraId="42D8449B"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7DCCCFDD" w14:textId="1DA6D0D6"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354F3E28" w14:textId="3651B694"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lastRenderedPageBreak/>
              <w:t xml:space="preserve">Procedure type: </w:t>
            </w:r>
            <w:r w:rsidR="008C5E16" w:rsidRPr="00C824FC">
              <w:rPr>
                <w:rFonts w:cs="Arial"/>
                <w:color w:val="auto"/>
                <w:szCs w:val="22"/>
              </w:rPr>
              <w:t>Type A Advanced Surgical</w:t>
            </w:r>
          </w:p>
        </w:tc>
      </w:tr>
      <w:tr w:rsidR="008C5E16" w:rsidRPr="00C824FC" w14:paraId="1D2C3188"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5A93F919"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lastRenderedPageBreak/>
              <w:t>46122 (New)</w:t>
            </w:r>
          </w:p>
          <w:p w14:paraId="42AE8409" w14:textId="77777777" w:rsidR="005639BA" w:rsidRPr="00C824FC" w:rsidRDefault="008C5E16" w:rsidP="005639BA">
            <w:pPr>
              <w:spacing w:before="60" w:after="0" w:line="240" w:lineRule="atLeast"/>
              <w:ind w:left="22"/>
              <w:rPr>
                <w:rFonts w:cs="Arial"/>
                <w:b w:val="0"/>
                <w:bCs w:val="0"/>
                <w:color w:val="auto"/>
                <w:szCs w:val="22"/>
                <w:lang w:eastAsia="en-AU"/>
              </w:rPr>
            </w:pPr>
            <w:r w:rsidRPr="00C824FC">
              <w:rPr>
                <w:rFonts w:cs="Arial"/>
                <w:color w:val="auto"/>
                <w:szCs w:val="22"/>
              </w:rPr>
              <w:t>Excised burn wound closure, if the defect area is 70% or more but less than 80% of total body surface and if the service:</w:t>
            </w:r>
            <w:r w:rsidRPr="00C824FC">
              <w:rPr>
                <w:rFonts w:cs="Arial"/>
                <w:color w:val="auto"/>
                <w:szCs w:val="22"/>
              </w:rPr>
              <w:br/>
            </w:r>
            <w:r w:rsidR="005639BA" w:rsidRPr="00C824FC">
              <w:rPr>
                <w:rFonts w:cs="Arial"/>
                <w:color w:val="auto"/>
                <w:szCs w:val="22"/>
                <w:lang w:eastAsia="en-AU"/>
              </w:rPr>
              <w:t>(a) is performed at the same time as the procedure for the primary burn wound excision or contracture release; and</w:t>
            </w:r>
          </w:p>
          <w:p w14:paraId="3C0C17E6" w14:textId="77777777" w:rsidR="005639BA" w:rsidRPr="00C824FC" w:rsidRDefault="005639BA" w:rsidP="005639BA">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36FDA919" w14:textId="77777777" w:rsidR="005639BA" w:rsidRPr="00C824FC" w:rsidRDefault="005639BA" w:rsidP="005639BA">
            <w:pPr>
              <w:spacing w:before="60" w:after="0" w:line="240" w:lineRule="atLeast"/>
              <w:ind w:left="720"/>
              <w:rPr>
                <w:rFonts w:cs="Arial"/>
                <w:b w:val="0"/>
                <w:bCs w:val="0"/>
                <w:color w:val="auto"/>
                <w:szCs w:val="22"/>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 xml:space="preserve">(ii) allogenic skin grafting, or biosynthetic skin substitutes to temporize the excised </w:t>
            </w:r>
            <w:proofErr w:type="gramStart"/>
            <w:r w:rsidRPr="00C824FC">
              <w:rPr>
                <w:rFonts w:cs="Arial"/>
                <w:color w:val="auto"/>
                <w:szCs w:val="22"/>
                <w:lang w:eastAsia="en-AU"/>
              </w:rPr>
              <w:t>wound</w:t>
            </w:r>
            <w:r w:rsidRPr="00C824FC">
              <w:rPr>
                <w:rFonts w:cs="Arial"/>
                <w:color w:val="auto"/>
                <w:szCs w:val="22"/>
              </w:rPr>
              <w:t>;</w:t>
            </w:r>
            <w:proofErr w:type="gramEnd"/>
          </w:p>
          <w:p w14:paraId="79C8109E" w14:textId="59F1B8A6" w:rsidR="008C5E16" w:rsidRPr="00C824FC" w:rsidRDefault="005639BA" w:rsidP="0049479E">
            <w:pPr>
              <w:spacing w:before="0" w:line="280" w:lineRule="exact"/>
              <w:rPr>
                <w:rFonts w:cs="Arial"/>
                <w:color w:val="auto"/>
                <w:szCs w:val="22"/>
                <w:lang w:eastAsia="en-AU"/>
              </w:rPr>
            </w:pPr>
            <w:r w:rsidRPr="00C824FC">
              <w:rPr>
                <w:rFonts w:cs="Arial"/>
                <w:color w:val="auto"/>
                <w:szCs w:val="22"/>
                <w:lang w:eastAsia="en-AU"/>
              </w:rPr>
              <w:t>excluding aftercare (H)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0B3263C1" w14:textId="73D56690"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49479E" w:rsidRPr="00C824FC">
              <w:rPr>
                <w:rFonts w:cs="Arial"/>
                <w:b w:val="0"/>
                <w:bCs w:val="0"/>
                <w:color w:val="auto"/>
                <w:szCs w:val="22"/>
              </w:rPr>
              <w:t>3,048.05</w:t>
            </w:r>
            <w:r w:rsidRPr="00C824FC">
              <w:rPr>
                <w:rFonts w:cs="Arial"/>
                <w:b w:val="0"/>
                <w:bCs w:val="0"/>
                <w:color w:val="auto"/>
                <w:szCs w:val="22"/>
              </w:rPr>
              <w:t xml:space="preserve">  Benefit</w:t>
            </w:r>
            <w:proofErr w:type="gramEnd"/>
            <w:r w:rsidRPr="00C824FC">
              <w:rPr>
                <w:rFonts w:cs="Arial"/>
                <w:b w:val="0"/>
                <w:bCs w:val="0"/>
                <w:color w:val="auto"/>
                <w:szCs w:val="22"/>
              </w:rPr>
              <w:t>: 75% = $</w:t>
            </w:r>
            <w:r w:rsidR="0049479E" w:rsidRPr="00C824FC">
              <w:rPr>
                <w:rFonts w:cs="Arial"/>
                <w:b w:val="0"/>
                <w:bCs w:val="0"/>
                <w:color w:val="auto"/>
                <w:szCs w:val="22"/>
              </w:rPr>
              <w:t>2286.05</w:t>
            </w:r>
            <w:r w:rsidRPr="00C824FC">
              <w:rPr>
                <w:rFonts w:cs="Arial"/>
                <w:b w:val="0"/>
                <w:bCs w:val="0"/>
                <w:color w:val="auto"/>
                <w:szCs w:val="22"/>
              </w:rPr>
              <w:t xml:space="preserve">  </w:t>
            </w:r>
          </w:p>
          <w:p w14:paraId="27299B63"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023AE841" w14:textId="1B445F38"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28ECBD70" w14:textId="77D61112"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28041395"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4374EF98"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46123 (New)</w:t>
            </w:r>
          </w:p>
          <w:p w14:paraId="1DC0C427" w14:textId="11817D5E" w:rsidR="005639BA" w:rsidRPr="00C824FC" w:rsidRDefault="008C5E16" w:rsidP="005639BA">
            <w:pPr>
              <w:spacing w:before="60" w:after="0" w:line="240" w:lineRule="atLeast"/>
              <w:ind w:left="22"/>
              <w:rPr>
                <w:rFonts w:cs="Arial"/>
                <w:b w:val="0"/>
                <w:bCs w:val="0"/>
                <w:color w:val="auto"/>
                <w:szCs w:val="22"/>
                <w:lang w:eastAsia="en-AU"/>
              </w:rPr>
            </w:pPr>
            <w:r w:rsidRPr="00C824FC">
              <w:rPr>
                <w:rFonts w:cs="Arial"/>
                <w:color w:val="auto"/>
                <w:szCs w:val="22"/>
              </w:rPr>
              <w:t>Excised burn wound closure, if the defect area is 80% or more of total body surface and if the service:</w:t>
            </w:r>
            <w:r w:rsidRPr="00C824FC">
              <w:rPr>
                <w:rFonts w:cs="Arial"/>
                <w:color w:val="auto"/>
                <w:szCs w:val="22"/>
              </w:rPr>
              <w:br/>
            </w:r>
            <w:r w:rsidR="005639BA" w:rsidRPr="00C824FC">
              <w:rPr>
                <w:rFonts w:cs="Arial"/>
                <w:color w:val="auto"/>
                <w:szCs w:val="22"/>
                <w:lang w:eastAsia="en-AU"/>
              </w:rPr>
              <w:t>(a) is performed at the same time as the procedure for the primary burn wound excision; and</w:t>
            </w:r>
          </w:p>
          <w:p w14:paraId="0731C8B7" w14:textId="77777777" w:rsidR="005639BA" w:rsidRPr="00C824FC" w:rsidRDefault="005639BA" w:rsidP="005639BA">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1BEDBEF8" w14:textId="77777777" w:rsidR="005639BA" w:rsidRPr="00C824FC" w:rsidRDefault="005639BA" w:rsidP="005639BA">
            <w:pPr>
              <w:spacing w:before="60" w:after="0" w:line="240" w:lineRule="atLeast"/>
              <w:ind w:left="720"/>
              <w:rPr>
                <w:rFonts w:cs="Arial"/>
                <w:b w:val="0"/>
                <w:bCs w:val="0"/>
                <w:color w:val="auto"/>
                <w:szCs w:val="22"/>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 xml:space="preserve">(ii) allogenic skin grafting, or biosynthetic skin substitutes to temporize the excised </w:t>
            </w:r>
            <w:proofErr w:type="gramStart"/>
            <w:r w:rsidRPr="00C824FC">
              <w:rPr>
                <w:rFonts w:cs="Arial"/>
                <w:color w:val="auto"/>
                <w:szCs w:val="22"/>
                <w:lang w:eastAsia="en-AU"/>
              </w:rPr>
              <w:t>wound</w:t>
            </w:r>
            <w:r w:rsidRPr="00C824FC">
              <w:rPr>
                <w:rFonts w:cs="Arial"/>
                <w:color w:val="auto"/>
                <w:szCs w:val="22"/>
              </w:rPr>
              <w:t>;</w:t>
            </w:r>
            <w:proofErr w:type="gramEnd"/>
          </w:p>
          <w:p w14:paraId="7818751B" w14:textId="0959C6C3" w:rsidR="008C5E16" w:rsidRPr="00C824FC" w:rsidRDefault="005639BA" w:rsidP="0049479E">
            <w:pPr>
              <w:spacing w:before="0" w:line="280" w:lineRule="exact"/>
              <w:rPr>
                <w:rFonts w:cs="Arial"/>
                <w:color w:val="auto"/>
                <w:szCs w:val="22"/>
                <w:lang w:eastAsia="en-AU"/>
              </w:rPr>
            </w:pPr>
            <w:r w:rsidRPr="00C824FC">
              <w:rPr>
                <w:rFonts w:cs="Arial"/>
                <w:color w:val="auto"/>
                <w:szCs w:val="22"/>
                <w:lang w:eastAsia="en-AU"/>
              </w:rPr>
              <w:t>excluding aftercare (H)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5D51734F" w14:textId="3E3375C1"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49479E" w:rsidRPr="00C824FC">
              <w:rPr>
                <w:rFonts w:cs="Arial"/>
                <w:b w:val="0"/>
                <w:bCs w:val="0"/>
                <w:color w:val="auto"/>
                <w:szCs w:val="22"/>
              </w:rPr>
              <w:t>3,413.65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49479E" w:rsidRPr="00C824FC">
              <w:rPr>
                <w:rFonts w:cs="Arial"/>
                <w:b w:val="0"/>
                <w:bCs w:val="0"/>
                <w:color w:val="auto"/>
                <w:szCs w:val="22"/>
              </w:rPr>
              <w:t>2560.25</w:t>
            </w:r>
            <w:r w:rsidRPr="00C824FC">
              <w:rPr>
                <w:rFonts w:cs="Arial"/>
                <w:b w:val="0"/>
                <w:bCs w:val="0"/>
                <w:color w:val="auto"/>
                <w:szCs w:val="22"/>
              </w:rPr>
              <w:t xml:space="preserve">   </w:t>
            </w:r>
          </w:p>
          <w:p w14:paraId="18C18A20"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53DC9ABB" w14:textId="66CF8781"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5128DF1C" w14:textId="35D03812"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422389F6"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3F700FE0"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46124 (New)</w:t>
            </w:r>
          </w:p>
          <w:p w14:paraId="3D4581AB" w14:textId="2FB329DC" w:rsidR="0043009D" w:rsidRPr="00C824FC" w:rsidRDefault="008C5E16" w:rsidP="0043009D">
            <w:pPr>
              <w:spacing w:before="60" w:after="0" w:line="240" w:lineRule="atLeast"/>
              <w:ind w:left="22"/>
              <w:rPr>
                <w:rFonts w:cs="Arial"/>
                <w:b w:val="0"/>
                <w:bCs w:val="0"/>
                <w:color w:val="auto"/>
                <w:szCs w:val="22"/>
                <w:lang w:eastAsia="en-AU"/>
              </w:rPr>
            </w:pPr>
            <w:r w:rsidRPr="00C824FC">
              <w:rPr>
                <w:rFonts w:cs="Arial"/>
                <w:color w:val="auto"/>
                <w:szCs w:val="22"/>
              </w:rPr>
              <w:t>Excised burn wound closure of whole of face, if the service:</w:t>
            </w:r>
            <w:r w:rsidRPr="00C824FC">
              <w:rPr>
                <w:rFonts w:cs="Arial"/>
                <w:color w:val="auto"/>
                <w:szCs w:val="22"/>
              </w:rPr>
              <w:br/>
            </w:r>
            <w:r w:rsidR="0043009D" w:rsidRPr="00C824FC">
              <w:rPr>
                <w:rFonts w:cs="Arial"/>
                <w:color w:val="auto"/>
                <w:szCs w:val="22"/>
                <w:lang w:eastAsia="en-AU"/>
              </w:rPr>
              <w:t>(a) is performed at the same time as the procedure for the primary burn wound excision; and</w:t>
            </w:r>
          </w:p>
          <w:p w14:paraId="2E8C5251" w14:textId="77777777" w:rsidR="0043009D" w:rsidRPr="00C824FC" w:rsidRDefault="0043009D" w:rsidP="0043009D">
            <w:pPr>
              <w:spacing w:before="60" w:after="0" w:line="240" w:lineRule="atLeast"/>
              <w:ind w:left="22"/>
              <w:rPr>
                <w:rFonts w:cs="Arial"/>
                <w:b w:val="0"/>
                <w:bCs w:val="0"/>
                <w:color w:val="auto"/>
                <w:szCs w:val="22"/>
                <w:lang w:eastAsia="en-AU"/>
              </w:rPr>
            </w:pPr>
            <w:r w:rsidRPr="00C824FC">
              <w:rPr>
                <w:rFonts w:cs="Arial"/>
                <w:color w:val="auto"/>
                <w:szCs w:val="22"/>
                <w:lang w:eastAsia="en-AU"/>
              </w:rPr>
              <w:t>(b) involves:</w:t>
            </w:r>
          </w:p>
          <w:p w14:paraId="583EB50E" w14:textId="77777777" w:rsidR="0043009D" w:rsidRPr="00C824FC" w:rsidRDefault="0043009D" w:rsidP="0043009D">
            <w:pPr>
              <w:spacing w:before="60" w:after="0" w:line="240" w:lineRule="atLeast"/>
              <w:ind w:left="720"/>
              <w:rPr>
                <w:rFonts w:cs="Arial"/>
                <w:b w:val="0"/>
                <w:bCs w:val="0"/>
                <w:color w:val="auto"/>
                <w:szCs w:val="22"/>
              </w:rPr>
            </w:pPr>
            <w:r w:rsidRPr="00C824FC">
              <w:rPr>
                <w:rFonts w:cs="Arial"/>
                <w:color w:val="auto"/>
                <w:szCs w:val="22"/>
                <w:lang w:eastAsia="en-AU"/>
              </w:rPr>
              <w:t>(</w:t>
            </w:r>
            <w:proofErr w:type="spellStart"/>
            <w:r w:rsidRPr="00C824FC">
              <w:rPr>
                <w:rFonts w:cs="Arial"/>
                <w:color w:val="auto"/>
                <w:szCs w:val="22"/>
                <w:lang w:eastAsia="en-AU"/>
              </w:rPr>
              <w:t>i</w:t>
            </w:r>
            <w:proofErr w:type="spellEnd"/>
            <w:r w:rsidRPr="00C824FC">
              <w:rPr>
                <w:rFonts w:cs="Arial"/>
                <w:color w:val="auto"/>
                <w:szCs w:val="22"/>
                <w:lang w:eastAsia="en-AU"/>
              </w:rPr>
              <w:t>) autologous skin grafting for definitive closure; or</w:t>
            </w:r>
            <w:r w:rsidRPr="00C824FC">
              <w:rPr>
                <w:rFonts w:cs="Arial"/>
                <w:color w:val="auto"/>
                <w:szCs w:val="22"/>
                <w:lang w:eastAsia="en-AU"/>
              </w:rPr>
              <w:br/>
              <w:t xml:space="preserve">(ii) allogenic skin grafting, or biosynthetic skin substitutes to temporize the excised </w:t>
            </w:r>
            <w:proofErr w:type="gramStart"/>
            <w:r w:rsidRPr="00C824FC">
              <w:rPr>
                <w:rFonts w:cs="Arial"/>
                <w:color w:val="auto"/>
                <w:szCs w:val="22"/>
                <w:lang w:eastAsia="en-AU"/>
              </w:rPr>
              <w:t>wound</w:t>
            </w:r>
            <w:r w:rsidRPr="00C824FC">
              <w:rPr>
                <w:rFonts w:cs="Arial"/>
                <w:color w:val="auto"/>
                <w:szCs w:val="22"/>
              </w:rPr>
              <w:t>;</w:t>
            </w:r>
            <w:proofErr w:type="gramEnd"/>
          </w:p>
          <w:p w14:paraId="491DC88F" w14:textId="0555B58F" w:rsidR="008C5E16" w:rsidRPr="00C824FC" w:rsidRDefault="0043009D" w:rsidP="0049479E">
            <w:pPr>
              <w:spacing w:before="0" w:line="280" w:lineRule="exact"/>
              <w:rPr>
                <w:rFonts w:cs="Arial"/>
                <w:color w:val="auto"/>
                <w:szCs w:val="22"/>
                <w:lang w:eastAsia="en-AU"/>
              </w:rPr>
            </w:pPr>
            <w:r w:rsidRPr="00C824FC">
              <w:rPr>
                <w:rFonts w:cs="Arial"/>
                <w:color w:val="auto"/>
                <w:szCs w:val="22"/>
                <w:lang w:eastAsia="en-AU"/>
              </w:rPr>
              <w:t>excluding aftercare</w:t>
            </w:r>
            <w:r w:rsidR="00734A5F" w:rsidRPr="00C824FC">
              <w:rPr>
                <w:rFonts w:cs="Arial"/>
                <w:color w:val="auto"/>
                <w:szCs w:val="22"/>
                <w:lang w:eastAsia="en-AU"/>
              </w:rPr>
              <w:t>, other than a service associated with a service to which item 46100 applies</w:t>
            </w:r>
            <w:r w:rsidRPr="00C824FC">
              <w:rPr>
                <w:rFonts w:cs="Arial"/>
                <w:color w:val="auto"/>
                <w:szCs w:val="22"/>
                <w:lang w:eastAsia="en-AU"/>
              </w:rPr>
              <w:t xml:space="preserve"> (H) (</w:t>
            </w:r>
            <w:proofErr w:type="spellStart"/>
            <w:r w:rsidRPr="00C824FC">
              <w:rPr>
                <w:rFonts w:cs="Arial"/>
                <w:color w:val="auto"/>
                <w:szCs w:val="22"/>
                <w:lang w:eastAsia="en-AU"/>
              </w:rPr>
              <w:t>Anaes</w:t>
            </w:r>
            <w:proofErr w:type="spellEnd"/>
            <w:r w:rsidRPr="00C824FC">
              <w:rPr>
                <w:rFonts w:cs="Arial"/>
                <w:color w:val="auto"/>
                <w:szCs w:val="22"/>
                <w:lang w:eastAsia="en-AU"/>
              </w:rPr>
              <w:t>.) (Assist.)</w:t>
            </w:r>
          </w:p>
          <w:p w14:paraId="16A3FB08" w14:textId="356C5A61"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734A5F" w:rsidRPr="00C824FC">
              <w:rPr>
                <w:rFonts w:cs="Arial"/>
                <w:b w:val="0"/>
                <w:bCs w:val="0"/>
                <w:color w:val="auto"/>
                <w:szCs w:val="22"/>
              </w:rPr>
              <w:t>1,884.50</w:t>
            </w:r>
            <w:r w:rsidRPr="00C824FC">
              <w:rPr>
                <w:rFonts w:cs="Arial"/>
                <w:b w:val="0"/>
                <w:bCs w:val="0"/>
                <w:color w:val="auto"/>
                <w:szCs w:val="22"/>
              </w:rPr>
              <w:t xml:space="preserve">  Benefit</w:t>
            </w:r>
            <w:proofErr w:type="gramEnd"/>
            <w:r w:rsidRPr="00C824FC">
              <w:rPr>
                <w:rFonts w:cs="Arial"/>
                <w:b w:val="0"/>
                <w:bCs w:val="0"/>
                <w:color w:val="auto"/>
                <w:szCs w:val="22"/>
              </w:rPr>
              <w:t>: 75% = $</w:t>
            </w:r>
            <w:r w:rsidR="00734A5F" w:rsidRPr="00C824FC">
              <w:rPr>
                <w:rFonts w:cs="Arial"/>
                <w:b w:val="0"/>
                <w:bCs w:val="0"/>
                <w:color w:val="auto"/>
                <w:szCs w:val="22"/>
              </w:rPr>
              <w:t>1413.40</w:t>
            </w:r>
            <w:r w:rsidRPr="00C824FC">
              <w:rPr>
                <w:rFonts w:cs="Arial"/>
                <w:b w:val="0"/>
                <w:bCs w:val="0"/>
                <w:color w:val="auto"/>
                <w:szCs w:val="22"/>
              </w:rPr>
              <w:t xml:space="preserve">   </w:t>
            </w:r>
          </w:p>
          <w:p w14:paraId="2BE216A8"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1B8C0014" w14:textId="7B9652EA"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lastRenderedPageBreak/>
              <w:t xml:space="preserve">Clinical category: </w:t>
            </w:r>
            <w:r w:rsidR="008C5E16" w:rsidRPr="00C824FC">
              <w:rPr>
                <w:rFonts w:cs="Arial"/>
                <w:color w:val="auto"/>
                <w:szCs w:val="22"/>
              </w:rPr>
              <w:t>Plastic and reconstructive surgery (medically necessary)</w:t>
            </w:r>
          </w:p>
          <w:p w14:paraId="64EBB8F5" w14:textId="1003DC24"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5142FF23"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68707EFA"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lastRenderedPageBreak/>
              <w:t>46125 (New)</w:t>
            </w:r>
          </w:p>
          <w:p w14:paraId="3EC42A24" w14:textId="77777777" w:rsidR="008C5E16" w:rsidRPr="00C824FC" w:rsidRDefault="008C5E16" w:rsidP="008C5E16">
            <w:pPr>
              <w:spacing w:before="0" w:line="280" w:lineRule="exact"/>
              <w:rPr>
                <w:rFonts w:cs="Arial"/>
                <w:color w:val="auto"/>
                <w:szCs w:val="22"/>
              </w:rPr>
            </w:pPr>
            <w:r w:rsidRPr="00C824FC">
              <w:rPr>
                <w:rFonts w:cs="Arial"/>
                <w:color w:val="auto"/>
                <w:szCs w:val="22"/>
              </w:rPr>
              <w:t>Non</w:t>
            </w:r>
            <w:r w:rsidRPr="00C824FC">
              <w:rPr>
                <w:rFonts w:cs="Arial"/>
                <w:color w:val="auto"/>
                <w:szCs w:val="22"/>
              </w:rPr>
              <w:noBreakHyphen/>
              <w:t>excisional debridement of superficial or mid</w:t>
            </w:r>
            <w:r w:rsidRPr="00C824FC">
              <w:rPr>
                <w:rFonts w:cs="Arial"/>
                <w:color w:val="auto"/>
                <w:szCs w:val="22"/>
              </w:rPr>
              <w:noBreakHyphen/>
              <w:t>dermal partial thickness burns, if the area of burn involves less than 1% of total body surface, and application of skin substitute (skin allograft or biosynthetic epidermal replacements) (</w:t>
            </w:r>
            <w:proofErr w:type="spellStart"/>
            <w:r w:rsidRPr="00C824FC">
              <w:rPr>
                <w:rFonts w:cs="Arial"/>
                <w:color w:val="auto"/>
                <w:szCs w:val="22"/>
              </w:rPr>
              <w:t>Anaes</w:t>
            </w:r>
            <w:proofErr w:type="spellEnd"/>
            <w:r w:rsidRPr="00C824FC">
              <w:rPr>
                <w:rFonts w:cs="Arial"/>
                <w:color w:val="auto"/>
                <w:szCs w:val="22"/>
              </w:rPr>
              <w:t>.) (Assist.)</w:t>
            </w:r>
          </w:p>
          <w:p w14:paraId="06918172" w14:textId="39A2E7B0"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734A5F" w:rsidRPr="00C824FC">
              <w:rPr>
                <w:rFonts w:cs="Arial"/>
                <w:b w:val="0"/>
                <w:bCs w:val="0"/>
                <w:color w:val="auto"/>
                <w:szCs w:val="22"/>
              </w:rPr>
              <w:t>369.</w:t>
            </w:r>
            <w:proofErr w:type="gramStart"/>
            <w:r w:rsidR="00734A5F" w:rsidRPr="00C824FC">
              <w:rPr>
                <w:rFonts w:cs="Arial"/>
                <w:b w:val="0"/>
                <w:bCs w:val="0"/>
                <w:color w:val="auto"/>
                <w:szCs w:val="22"/>
              </w:rPr>
              <w:t>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734A5F" w:rsidRPr="00C824FC">
              <w:rPr>
                <w:rFonts w:cs="Arial"/>
                <w:b w:val="0"/>
                <w:bCs w:val="0"/>
                <w:color w:val="auto"/>
                <w:szCs w:val="22"/>
              </w:rPr>
              <w:t xml:space="preserve">277.25   </w:t>
            </w:r>
            <w:r w:rsidRPr="00C824FC">
              <w:rPr>
                <w:rFonts w:cs="Arial"/>
                <w:b w:val="0"/>
                <w:bCs w:val="0"/>
                <w:color w:val="auto"/>
                <w:szCs w:val="22"/>
              </w:rPr>
              <w:t xml:space="preserve">   85% = $</w:t>
            </w:r>
            <w:r w:rsidR="00734A5F" w:rsidRPr="00C824FC">
              <w:rPr>
                <w:rFonts w:cs="Arial"/>
                <w:b w:val="0"/>
                <w:bCs w:val="0"/>
                <w:color w:val="auto"/>
                <w:szCs w:val="22"/>
              </w:rPr>
              <w:t>314.25</w:t>
            </w:r>
          </w:p>
          <w:p w14:paraId="171FA824"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3482299F" w14:textId="3068D59A"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0083899D" w14:textId="7F20FD22"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29DE961D"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1242B6EA"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46126 (New)</w:t>
            </w:r>
          </w:p>
          <w:p w14:paraId="246FDBBE" w14:textId="77777777" w:rsidR="008C5E16" w:rsidRPr="00C824FC" w:rsidRDefault="008C5E16" w:rsidP="008C5E16">
            <w:pPr>
              <w:spacing w:before="0" w:line="280" w:lineRule="exact"/>
              <w:rPr>
                <w:rFonts w:cs="Arial"/>
                <w:color w:val="auto"/>
                <w:szCs w:val="22"/>
              </w:rPr>
            </w:pPr>
            <w:r w:rsidRPr="00C824FC">
              <w:rPr>
                <w:rFonts w:cs="Arial"/>
                <w:color w:val="auto"/>
                <w:szCs w:val="22"/>
              </w:rPr>
              <w:t>Non</w:t>
            </w:r>
            <w:r w:rsidRPr="00C824FC">
              <w:rPr>
                <w:rFonts w:cs="Arial"/>
                <w:color w:val="auto"/>
                <w:szCs w:val="22"/>
              </w:rPr>
              <w:noBreakHyphen/>
              <w:t>excisional debridement of superficial or mid</w:t>
            </w:r>
            <w:r w:rsidRPr="00C824FC">
              <w:rPr>
                <w:rFonts w:cs="Arial"/>
                <w:color w:val="auto"/>
                <w:szCs w:val="22"/>
              </w:rPr>
              <w:noBreakHyphen/>
              <w:t>dermal partial thickness burns, if the area of burn involves 1% or more but less than 3% of total body surface, and application of skin substitute (skin allograft or biosynthetic epidermal replacements) (</w:t>
            </w:r>
            <w:proofErr w:type="spellStart"/>
            <w:r w:rsidRPr="00C824FC">
              <w:rPr>
                <w:rFonts w:cs="Arial"/>
                <w:color w:val="auto"/>
                <w:szCs w:val="22"/>
              </w:rPr>
              <w:t>Anaes</w:t>
            </w:r>
            <w:proofErr w:type="spellEnd"/>
            <w:r w:rsidRPr="00C824FC">
              <w:rPr>
                <w:rFonts w:cs="Arial"/>
                <w:color w:val="auto"/>
                <w:szCs w:val="22"/>
              </w:rPr>
              <w:t>.) (Assist.)</w:t>
            </w:r>
          </w:p>
          <w:p w14:paraId="724DCC5B" w14:textId="7EA8CF62"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734A5F" w:rsidRPr="00C824FC">
              <w:rPr>
                <w:rFonts w:cs="Arial"/>
                <w:b w:val="0"/>
                <w:bCs w:val="0"/>
                <w:color w:val="auto"/>
                <w:szCs w:val="22"/>
              </w:rPr>
              <w:t>586.</w:t>
            </w:r>
            <w:proofErr w:type="gramStart"/>
            <w:r w:rsidR="00734A5F" w:rsidRPr="00C824FC">
              <w:rPr>
                <w:rFonts w:cs="Arial"/>
                <w:b w:val="0"/>
                <w:bCs w:val="0"/>
                <w:color w:val="auto"/>
                <w:szCs w:val="22"/>
              </w:rPr>
              <w:t>80</w:t>
            </w:r>
            <w:r w:rsidRPr="00C824FC">
              <w:rPr>
                <w:rFonts w:cs="Arial"/>
                <w:b w:val="0"/>
                <w:bCs w:val="0"/>
                <w:color w:val="auto"/>
                <w:szCs w:val="22"/>
              </w:rPr>
              <w:t xml:space="preserve">  Benefit</w:t>
            </w:r>
            <w:proofErr w:type="gramEnd"/>
            <w:r w:rsidRPr="00C824FC">
              <w:rPr>
                <w:rFonts w:cs="Arial"/>
                <w:b w:val="0"/>
                <w:bCs w:val="0"/>
                <w:color w:val="auto"/>
                <w:szCs w:val="22"/>
              </w:rPr>
              <w:t>: 75% = $</w:t>
            </w:r>
            <w:r w:rsidR="00734A5F" w:rsidRPr="00C824FC">
              <w:rPr>
                <w:rFonts w:cs="Arial"/>
                <w:b w:val="0"/>
                <w:bCs w:val="0"/>
                <w:color w:val="auto"/>
                <w:szCs w:val="22"/>
              </w:rPr>
              <w:t xml:space="preserve">440.10    </w:t>
            </w:r>
            <w:r w:rsidRPr="00C824FC">
              <w:rPr>
                <w:rFonts w:cs="Arial"/>
                <w:b w:val="0"/>
                <w:bCs w:val="0"/>
                <w:color w:val="auto"/>
                <w:szCs w:val="22"/>
              </w:rPr>
              <w:t xml:space="preserve">   85% = $</w:t>
            </w:r>
            <w:r w:rsidR="00734A5F" w:rsidRPr="00C824FC">
              <w:rPr>
                <w:rFonts w:cs="Arial"/>
                <w:b w:val="0"/>
                <w:bCs w:val="0"/>
                <w:color w:val="auto"/>
                <w:szCs w:val="22"/>
              </w:rPr>
              <w:t>498.80</w:t>
            </w:r>
          </w:p>
          <w:p w14:paraId="2DA5B213"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48AD55D9" w14:textId="7E42E084"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3CC34298" w14:textId="2F9BFA10"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0F81F1B7"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5B31A8A8"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46127 (New)</w:t>
            </w:r>
          </w:p>
          <w:p w14:paraId="1B2011DF" w14:textId="77777777" w:rsidR="008C5E16" w:rsidRPr="00C824FC" w:rsidRDefault="008C5E16" w:rsidP="008C5E16">
            <w:pPr>
              <w:spacing w:before="0" w:line="280" w:lineRule="exact"/>
              <w:rPr>
                <w:rFonts w:cs="Arial"/>
                <w:color w:val="auto"/>
                <w:szCs w:val="22"/>
              </w:rPr>
            </w:pPr>
            <w:r w:rsidRPr="00C824FC">
              <w:rPr>
                <w:rFonts w:cs="Arial"/>
                <w:color w:val="auto"/>
                <w:szCs w:val="22"/>
              </w:rPr>
              <w:t>Non</w:t>
            </w:r>
            <w:r w:rsidRPr="00C824FC">
              <w:rPr>
                <w:rFonts w:cs="Arial"/>
                <w:color w:val="auto"/>
                <w:szCs w:val="22"/>
              </w:rPr>
              <w:noBreakHyphen/>
              <w:t>excisional debridement of superficial or mid</w:t>
            </w:r>
            <w:r w:rsidRPr="00C824FC">
              <w:rPr>
                <w:rFonts w:cs="Arial"/>
                <w:color w:val="auto"/>
                <w:szCs w:val="22"/>
              </w:rPr>
              <w:noBreakHyphen/>
              <w:t>dermal partial thickness burns, if the area of burn involves 3% or more but less than 10% of total body surface, and application of skin substitute (skin allograft or biosynthetic epidermal replacements) (H) (</w:t>
            </w:r>
            <w:proofErr w:type="spellStart"/>
            <w:r w:rsidRPr="00C824FC">
              <w:rPr>
                <w:rFonts w:cs="Arial"/>
                <w:color w:val="auto"/>
                <w:szCs w:val="22"/>
              </w:rPr>
              <w:t>Anaes</w:t>
            </w:r>
            <w:proofErr w:type="spellEnd"/>
            <w:r w:rsidRPr="00C824FC">
              <w:rPr>
                <w:rFonts w:cs="Arial"/>
                <w:color w:val="auto"/>
                <w:szCs w:val="22"/>
              </w:rPr>
              <w:t>.) (Assist.)</w:t>
            </w:r>
          </w:p>
          <w:p w14:paraId="385A4D83" w14:textId="3F24280D"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734A5F" w:rsidRPr="00C824FC">
              <w:rPr>
                <w:rFonts w:cs="Arial"/>
                <w:b w:val="0"/>
                <w:bCs w:val="0"/>
                <w:color w:val="auto"/>
                <w:szCs w:val="22"/>
              </w:rPr>
              <w:t>812.</w:t>
            </w:r>
            <w:proofErr w:type="gramStart"/>
            <w:r w:rsidR="00734A5F" w:rsidRPr="00C824FC">
              <w:rPr>
                <w:rFonts w:cs="Arial"/>
                <w:b w:val="0"/>
                <w:bCs w:val="0"/>
                <w:color w:val="auto"/>
                <w:szCs w:val="22"/>
              </w:rPr>
              <w:t>90</w:t>
            </w:r>
            <w:r w:rsidRPr="00C824FC">
              <w:rPr>
                <w:rFonts w:cs="Arial"/>
                <w:b w:val="0"/>
                <w:bCs w:val="0"/>
                <w:color w:val="auto"/>
                <w:szCs w:val="22"/>
              </w:rPr>
              <w:t xml:space="preserve">  Benefit</w:t>
            </w:r>
            <w:proofErr w:type="gramEnd"/>
            <w:r w:rsidRPr="00C824FC">
              <w:rPr>
                <w:rFonts w:cs="Arial"/>
                <w:b w:val="0"/>
                <w:bCs w:val="0"/>
                <w:color w:val="auto"/>
                <w:szCs w:val="22"/>
              </w:rPr>
              <w:t>: 75% = $</w:t>
            </w:r>
            <w:r w:rsidR="00734A5F" w:rsidRPr="00C824FC">
              <w:rPr>
                <w:rFonts w:cs="Arial"/>
                <w:b w:val="0"/>
                <w:bCs w:val="0"/>
                <w:color w:val="auto"/>
                <w:szCs w:val="22"/>
              </w:rPr>
              <w:t>609.70</w:t>
            </w:r>
            <w:r w:rsidRPr="00C824FC">
              <w:rPr>
                <w:rFonts w:cs="Arial"/>
                <w:b w:val="0"/>
                <w:bCs w:val="0"/>
                <w:color w:val="auto"/>
                <w:szCs w:val="22"/>
              </w:rPr>
              <w:t xml:space="preserve">   </w:t>
            </w:r>
          </w:p>
          <w:p w14:paraId="7B5C6896"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23254611" w14:textId="61F19E52"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67FDD284" w14:textId="0DD50345"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Surgical</w:t>
            </w:r>
          </w:p>
        </w:tc>
      </w:tr>
      <w:tr w:rsidR="008C5E16" w:rsidRPr="00C824FC" w14:paraId="49B29DFC"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0722B234"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46128 (New)</w:t>
            </w:r>
          </w:p>
          <w:p w14:paraId="591B3B9F" w14:textId="77777777" w:rsidR="008C5E16" w:rsidRPr="00C824FC" w:rsidRDefault="008C5E16" w:rsidP="008C5E16">
            <w:pPr>
              <w:spacing w:before="0" w:line="280" w:lineRule="exact"/>
              <w:rPr>
                <w:rFonts w:cs="Arial"/>
                <w:color w:val="auto"/>
                <w:szCs w:val="22"/>
              </w:rPr>
            </w:pPr>
            <w:r w:rsidRPr="00C824FC">
              <w:rPr>
                <w:rFonts w:cs="Arial"/>
                <w:color w:val="auto"/>
                <w:szCs w:val="22"/>
              </w:rPr>
              <w:t>Non</w:t>
            </w:r>
            <w:r w:rsidRPr="00C824FC">
              <w:rPr>
                <w:rFonts w:cs="Arial"/>
                <w:color w:val="auto"/>
                <w:szCs w:val="22"/>
              </w:rPr>
              <w:noBreakHyphen/>
              <w:t>excisional debridement of superficial or mid</w:t>
            </w:r>
            <w:r w:rsidRPr="00C824FC">
              <w:rPr>
                <w:rFonts w:cs="Arial"/>
                <w:color w:val="auto"/>
                <w:szCs w:val="22"/>
              </w:rPr>
              <w:noBreakHyphen/>
              <w:t>dermal partial thickness burns, if the area of burn involves 10% or more but less than 30% of total body surface, and application of skin substitute (skin allograft or biosynthetic epidermal replacements), excluding aftercare (H) (</w:t>
            </w:r>
            <w:proofErr w:type="spellStart"/>
            <w:r w:rsidRPr="00C824FC">
              <w:rPr>
                <w:rFonts w:cs="Arial"/>
                <w:color w:val="auto"/>
                <w:szCs w:val="22"/>
              </w:rPr>
              <w:t>Anaes</w:t>
            </w:r>
            <w:proofErr w:type="spellEnd"/>
            <w:r w:rsidRPr="00C824FC">
              <w:rPr>
                <w:rFonts w:cs="Arial"/>
                <w:color w:val="auto"/>
                <w:szCs w:val="22"/>
              </w:rPr>
              <w:t>.) (Assist.)</w:t>
            </w:r>
          </w:p>
          <w:p w14:paraId="04CB2E96" w14:textId="39990AE1"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734A5F" w:rsidRPr="00C824FC">
              <w:rPr>
                <w:rFonts w:cs="Arial"/>
                <w:b w:val="0"/>
                <w:bCs w:val="0"/>
                <w:color w:val="auto"/>
                <w:szCs w:val="22"/>
              </w:rPr>
              <w:t>1,490.25</w:t>
            </w:r>
            <w:r w:rsidRPr="00C824FC">
              <w:rPr>
                <w:rFonts w:cs="Arial"/>
                <w:b w:val="0"/>
                <w:bCs w:val="0"/>
                <w:color w:val="auto"/>
                <w:szCs w:val="22"/>
              </w:rPr>
              <w:t xml:space="preserve">  Benefit</w:t>
            </w:r>
            <w:proofErr w:type="gramEnd"/>
            <w:r w:rsidRPr="00C824FC">
              <w:rPr>
                <w:rFonts w:cs="Arial"/>
                <w:b w:val="0"/>
                <w:bCs w:val="0"/>
                <w:color w:val="auto"/>
                <w:szCs w:val="22"/>
              </w:rPr>
              <w:t>: 75% = $</w:t>
            </w:r>
            <w:r w:rsidR="00734A5F" w:rsidRPr="00C824FC">
              <w:rPr>
                <w:rFonts w:cs="Arial"/>
                <w:b w:val="0"/>
                <w:bCs w:val="0"/>
                <w:color w:val="auto"/>
                <w:szCs w:val="22"/>
              </w:rPr>
              <w:t>1117.70</w:t>
            </w:r>
            <w:r w:rsidRPr="00C824FC">
              <w:rPr>
                <w:rFonts w:cs="Arial"/>
                <w:b w:val="0"/>
                <w:bCs w:val="0"/>
                <w:color w:val="auto"/>
                <w:szCs w:val="22"/>
              </w:rPr>
              <w:t xml:space="preserve">   </w:t>
            </w:r>
          </w:p>
          <w:p w14:paraId="01C6F295"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4854F98C" w14:textId="456C4682"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7EF64B45" w14:textId="7889E4ED"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5AEDDF74"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6463B991"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lastRenderedPageBreak/>
              <w:t>46129 (New)</w:t>
            </w:r>
          </w:p>
          <w:p w14:paraId="60D2D487" w14:textId="77777777" w:rsidR="008C5E16" w:rsidRPr="00C824FC" w:rsidRDefault="008C5E16" w:rsidP="008C5E16">
            <w:pPr>
              <w:spacing w:before="0" w:line="280" w:lineRule="exact"/>
              <w:rPr>
                <w:rFonts w:cs="Arial"/>
                <w:color w:val="auto"/>
                <w:szCs w:val="22"/>
              </w:rPr>
            </w:pPr>
            <w:r w:rsidRPr="00C824FC">
              <w:rPr>
                <w:rFonts w:cs="Arial"/>
                <w:color w:val="auto"/>
                <w:szCs w:val="22"/>
              </w:rPr>
              <w:t>Non</w:t>
            </w:r>
            <w:r w:rsidRPr="00C824FC">
              <w:rPr>
                <w:rFonts w:cs="Arial"/>
                <w:color w:val="auto"/>
                <w:szCs w:val="22"/>
              </w:rPr>
              <w:noBreakHyphen/>
              <w:t>excisional debridement of superficial or mid</w:t>
            </w:r>
            <w:r w:rsidRPr="00C824FC">
              <w:rPr>
                <w:rFonts w:cs="Arial"/>
                <w:color w:val="auto"/>
                <w:szCs w:val="22"/>
              </w:rPr>
              <w:noBreakHyphen/>
              <w:t>dermal partial thickness burns, if the area of burn involves 30% or more of total body surface, and application of skin substitute (skin allograft or biosynthetic epidermal replacements), excluding aftercare (H) (</w:t>
            </w:r>
            <w:proofErr w:type="spellStart"/>
            <w:r w:rsidRPr="00C824FC">
              <w:rPr>
                <w:rFonts w:cs="Arial"/>
                <w:color w:val="auto"/>
                <w:szCs w:val="22"/>
              </w:rPr>
              <w:t>Anaes</w:t>
            </w:r>
            <w:proofErr w:type="spellEnd"/>
            <w:r w:rsidRPr="00C824FC">
              <w:rPr>
                <w:rFonts w:cs="Arial"/>
                <w:color w:val="auto"/>
                <w:szCs w:val="22"/>
              </w:rPr>
              <w:t>.) (Assist.)</w:t>
            </w:r>
          </w:p>
          <w:p w14:paraId="13302B9E" w14:textId="05AE37F5"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734A5F" w:rsidRPr="00C824FC">
              <w:rPr>
                <w:rFonts w:cs="Arial"/>
                <w:b w:val="0"/>
                <w:bCs w:val="0"/>
                <w:color w:val="auto"/>
                <w:szCs w:val="22"/>
              </w:rPr>
              <w:t>2,727.10</w:t>
            </w:r>
            <w:r w:rsidRPr="00C824FC">
              <w:rPr>
                <w:rFonts w:cs="Arial"/>
                <w:b w:val="0"/>
                <w:bCs w:val="0"/>
                <w:color w:val="auto"/>
                <w:szCs w:val="22"/>
              </w:rPr>
              <w:t xml:space="preserve">  Benefit</w:t>
            </w:r>
            <w:proofErr w:type="gramEnd"/>
            <w:r w:rsidRPr="00C824FC">
              <w:rPr>
                <w:rFonts w:cs="Arial"/>
                <w:b w:val="0"/>
                <w:bCs w:val="0"/>
                <w:color w:val="auto"/>
                <w:szCs w:val="22"/>
              </w:rPr>
              <w:t>: 75% = $</w:t>
            </w:r>
            <w:r w:rsidR="00734A5F" w:rsidRPr="00C824FC">
              <w:rPr>
                <w:rFonts w:cs="Arial"/>
                <w:b w:val="0"/>
                <w:bCs w:val="0"/>
                <w:color w:val="auto"/>
                <w:szCs w:val="22"/>
              </w:rPr>
              <w:t>2045.35</w:t>
            </w:r>
            <w:r w:rsidRPr="00C824FC">
              <w:rPr>
                <w:rFonts w:cs="Arial"/>
                <w:b w:val="0"/>
                <w:bCs w:val="0"/>
                <w:color w:val="auto"/>
                <w:szCs w:val="22"/>
              </w:rPr>
              <w:t xml:space="preserve">  </w:t>
            </w:r>
          </w:p>
          <w:p w14:paraId="3A060771"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145858FD" w14:textId="136AE1B3"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1C5A9AB5" w14:textId="142F33C6"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65DDD2B3"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72A24CD7"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46130 (New)</w:t>
            </w:r>
          </w:p>
          <w:p w14:paraId="576ABCEE" w14:textId="77777777" w:rsidR="008C5E16" w:rsidRPr="00C824FC" w:rsidRDefault="008C5E16" w:rsidP="008C5E16">
            <w:pPr>
              <w:spacing w:before="0" w:line="280" w:lineRule="exact"/>
              <w:rPr>
                <w:rFonts w:cs="Arial"/>
                <w:color w:val="auto"/>
                <w:szCs w:val="22"/>
              </w:rPr>
            </w:pPr>
            <w:r w:rsidRPr="00C824FC">
              <w:rPr>
                <w:rFonts w:cs="Arial"/>
                <w:color w:val="auto"/>
                <w:szCs w:val="22"/>
              </w:rPr>
              <w:t>Definitive burn wound closure, or closure of skin defect secondary to necrotising fasciitis or secondary to release of burns scar contracture, if the defect area involves less than 1% of total body surface, using autologous tissue (split skin graft or other) following previous procedure using non</w:t>
            </w:r>
            <w:r w:rsidRPr="00C824FC">
              <w:rPr>
                <w:rFonts w:cs="Arial"/>
                <w:color w:val="auto"/>
                <w:szCs w:val="22"/>
              </w:rPr>
              <w:noBreakHyphen/>
              <w:t>autologous temporary wound closure or simple dressings (</w:t>
            </w:r>
            <w:proofErr w:type="spellStart"/>
            <w:r w:rsidRPr="00C824FC">
              <w:rPr>
                <w:rFonts w:cs="Arial"/>
                <w:color w:val="auto"/>
                <w:szCs w:val="22"/>
              </w:rPr>
              <w:t>Anaes</w:t>
            </w:r>
            <w:proofErr w:type="spellEnd"/>
            <w:r w:rsidRPr="00C824FC">
              <w:rPr>
                <w:rFonts w:cs="Arial"/>
                <w:color w:val="auto"/>
                <w:szCs w:val="22"/>
              </w:rPr>
              <w:t>.) (Assist.)</w:t>
            </w:r>
          </w:p>
          <w:p w14:paraId="34DED4CC" w14:textId="1E582917"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80611C" w:rsidRPr="00C824FC">
              <w:rPr>
                <w:rFonts w:cs="Arial"/>
                <w:b w:val="0"/>
                <w:bCs w:val="0"/>
                <w:color w:val="auto"/>
                <w:szCs w:val="22"/>
              </w:rPr>
              <w:t>369.</w:t>
            </w:r>
            <w:proofErr w:type="gramStart"/>
            <w:r w:rsidR="0080611C" w:rsidRPr="00C824FC">
              <w:rPr>
                <w:rFonts w:cs="Arial"/>
                <w:b w:val="0"/>
                <w:bCs w:val="0"/>
                <w:color w:val="auto"/>
                <w:szCs w:val="22"/>
              </w:rPr>
              <w:t>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80611C" w:rsidRPr="00C824FC">
              <w:rPr>
                <w:rFonts w:cs="Arial"/>
                <w:b w:val="0"/>
                <w:bCs w:val="0"/>
                <w:color w:val="auto"/>
                <w:szCs w:val="22"/>
              </w:rPr>
              <w:t xml:space="preserve">277.25    </w:t>
            </w:r>
            <w:r w:rsidRPr="00C824FC">
              <w:rPr>
                <w:rFonts w:cs="Arial"/>
                <w:b w:val="0"/>
                <w:bCs w:val="0"/>
                <w:color w:val="auto"/>
                <w:szCs w:val="22"/>
              </w:rPr>
              <w:t xml:space="preserve">   85% = $</w:t>
            </w:r>
            <w:r w:rsidR="0080611C" w:rsidRPr="00C824FC">
              <w:rPr>
                <w:rFonts w:cs="Arial"/>
                <w:b w:val="0"/>
                <w:bCs w:val="0"/>
                <w:color w:val="auto"/>
                <w:szCs w:val="22"/>
              </w:rPr>
              <w:t>314.25</w:t>
            </w:r>
          </w:p>
          <w:p w14:paraId="639663E2"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1B82C3C6" w14:textId="14B1228C"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029D4146" w14:textId="71E1E1C2"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5A3A20CB"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09E906AF"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46131 (New)</w:t>
            </w:r>
          </w:p>
          <w:p w14:paraId="4BB21009" w14:textId="77777777" w:rsidR="008C5E16" w:rsidRPr="00C824FC" w:rsidRDefault="008C5E16" w:rsidP="008C5E16">
            <w:pPr>
              <w:spacing w:before="0" w:line="280" w:lineRule="exact"/>
              <w:rPr>
                <w:rFonts w:cs="Arial"/>
                <w:color w:val="auto"/>
                <w:szCs w:val="22"/>
              </w:rPr>
            </w:pPr>
            <w:r w:rsidRPr="00C824FC">
              <w:rPr>
                <w:rFonts w:cs="Arial"/>
                <w:color w:val="auto"/>
                <w:szCs w:val="22"/>
              </w:rPr>
              <w:t>Definitive burn wound closure, or closure of skin defect secondary to necrotising fasciitis or secondary to release of burns scar contracture, if the defect area involves 1% or more but less than 3% of total body surface, using autologous tissue (split skin graft or other) following previous procedure using non</w:t>
            </w:r>
            <w:r w:rsidRPr="00C824FC">
              <w:rPr>
                <w:rFonts w:cs="Arial"/>
                <w:color w:val="auto"/>
                <w:szCs w:val="22"/>
              </w:rPr>
              <w:noBreakHyphen/>
              <w:t>autologous temporary wound closure or simple dressings (H) (</w:t>
            </w:r>
            <w:proofErr w:type="spellStart"/>
            <w:r w:rsidRPr="00C824FC">
              <w:rPr>
                <w:rFonts w:cs="Arial"/>
                <w:color w:val="auto"/>
                <w:szCs w:val="22"/>
              </w:rPr>
              <w:t>Anaes</w:t>
            </w:r>
            <w:proofErr w:type="spellEnd"/>
            <w:r w:rsidRPr="00C824FC">
              <w:rPr>
                <w:rFonts w:cs="Arial"/>
                <w:color w:val="auto"/>
                <w:szCs w:val="22"/>
              </w:rPr>
              <w:t>.) (Assist.)</w:t>
            </w:r>
          </w:p>
          <w:p w14:paraId="091E0669" w14:textId="05AE1A4D"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80611C" w:rsidRPr="00C824FC">
              <w:rPr>
                <w:rFonts w:cs="Arial"/>
                <w:b w:val="0"/>
                <w:bCs w:val="0"/>
                <w:color w:val="auto"/>
                <w:szCs w:val="22"/>
              </w:rPr>
              <w:t>586.</w:t>
            </w:r>
            <w:proofErr w:type="gramStart"/>
            <w:r w:rsidR="0080611C" w:rsidRPr="00C824FC">
              <w:rPr>
                <w:rFonts w:cs="Arial"/>
                <w:b w:val="0"/>
                <w:bCs w:val="0"/>
                <w:color w:val="auto"/>
                <w:szCs w:val="22"/>
              </w:rPr>
              <w:t>80</w:t>
            </w:r>
            <w:r w:rsidRPr="00C824FC">
              <w:rPr>
                <w:rFonts w:cs="Arial"/>
                <w:b w:val="0"/>
                <w:bCs w:val="0"/>
                <w:color w:val="auto"/>
                <w:szCs w:val="22"/>
              </w:rPr>
              <w:t xml:space="preserve">  Benefit</w:t>
            </w:r>
            <w:proofErr w:type="gramEnd"/>
            <w:r w:rsidRPr="00C824FC">
              <w:rPr>
                <w:rFonts w:cs="Arial"/>
                <w:b w:val="0"/>
                <w:bCs w:val="0"/>
                <w:color w:val="auto"/>
                <w:szCs w:val="22"/>
              </w:rPr>
              <w:t>: 75% = $</w:t>
            </w:r>
            <w:r w:rsidR="0080611C" w:rsidRPr="00C824FC">
              <w:rPr>
                <w:rFonts w:cs="Arial"/>
                <w:b w:val="0"/>
                <w:bCs w:val="0"/>
                <w:color w:val="auto"/>
                <w:szCs w:val="22"/>
              </w:rPr>
              <w:t>440.10</w:t>
            </w:r>
            <w:r w:rsidRPr="00C824FC">
              <w:rPr>
                <w:rFonts w:cs="Arial"/>
                <w:b w:val="0"/>
                <w:bCs w:val="0"/>
                <w:color w:val="auto"/>
                <w:szCs w:val="22"/>
              </w:rPr>
              <w:t xml:space="preserve">   </w:t>
            </w:r>
          </w:p>
          <w:p w14:paraId="5FE89527"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78AEDD0B" w14:textId="7BB6D33D"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6762F411" w14:textId="06D48F11"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6D27D0DF"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0308E5D0"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46132 (New)</w:t>
            </w:r>
          </w:p>
          <w:p w14:paraId="07651CC8" w14:textId="77777777" w:rsidR="008C5E16" w:rsidRPr="00C824FC" w:rsidRDefault="008C5E16" w:rsidP="008C5E16">
            <w:pPr>
              <w:spacing w:before="0" w:line="280" w:lineRule="exact"/>
              <w:rPr>
                <w:rFonts w:cs="Arial"/>
                <w:color w:val="auto"/>
                <w:szCs w:val="22"/>
              </w:rPr>
            </w:pPr>
            <w:r w:rsidRPr="00C824FC">
              <w:rPr>
                <w:rFonts w:cs="Arial"/>
                <w:color w:val="auto"/>
                <w:szCs w:val="22"/>
              </w:rPr>
              <w:t>Definitive burn wound closure, or closure of skin defect secondary to necrotising fasciitis or secondary to release of burns scar contracture, if the defect area involves 3% or more but less than 10% of total body surface, using autologous tissue (split skin graft or other) following previous procedure using non</w:t>
            </w:r>
            <w:r w:rsidRPr="00C824FC">
              <w:rPr>
                <w:rFonts w:cs="Arial"/>
                <w:color w:val="auto"/>
                <w:szCs w:val="22"/>
              </w:rPr>
              <w:noBreakHyphen/>
              <w:t>autologous temporary wound closure or simple dressings (H) (</w:t>
            </w:r>
            <w:proofErr w:type="spellStart"/>
            <w:r w:rsidRPr="00C824FC">
              <w:rPr>
                <w:rFonts w:cs="Arial"/>
                <w:color w:val="auto"/>
                <w:szCs w:val="22"/>
              </w:rPr>
              <w:t>Anaes</w:t>
            </w:r>
            <w:proofErr w:type="spellEnd"/>
            <w:r w:rsidRPr="00C824FC">
              <w:rPr>
                <w:rFonts w:cs="Arial"/>
                <w:color w:val="auto"/>
                <w:szCs w:val="22"/>
              </w:rPr>
              <w:t>.) (Assist.)</w:t>
            </w:r>
          </w:p>
          <w:p w14:paraId="4D0DCB52" w14:textId="202E5EEB"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80611C" w:rsidRPr="00C824FC">
              <w:rPr>
                <w:rFonts w:cs="Arial"/>
                <w:b w:val="0"/>
                <w:bCs w:val="0"/>
                <w:color w:val="auto"/>
                <w:szCs w:val="22"/>
              </w:rPr>
              <w:t>643.</w:t>
            </w:r>
            <w:proofErr w:type="gramStart"/>
            <w:r w:rsidR="0080611C" w:rsidRPr="00C824FC">
              <w:rPr>
                <w:rFonts w:cs="Arial"/>
                <w:b w:val="0"/>
                <w:bCs w:val="0"/>
                <w:color w:val="auto"/>
                <w:szCs w:val="22"/>
              </w:rPr>
              <w:t>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80611C" w:rsidRPr="00C824FC">
              <w:rPr>
                <w:rFonts w:cs="Arial"/>
                <w:b w:val="0"/>
                <w:bCs w:val="0"/>
                <w:color w:val="auto"/>
                <w:szCs w:val="22"/>
              </w:rPr>
              <w:t>482.75</w:t>
            </w:r>
            <w:r w:rsidRPr="00C824FC">
              <w:rPr>
                <w:rFonts w:cs="Arial"/>
                <w:b w:val="0"/>
                <w:bCs w:val="0"/>
                <w:color w:val="auto"/>
                <w:szCs w:val="22"/>
              </w:rPr>
              <w:t xml:space="preserve">   </w:t>
            </w:r>
          </w:p>
          <w:p w14:paraId="253DEF22"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540BBA8D" w14:textId="0B9E6641"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61008CD6" w14:textId="032DC81A"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lastRenderedPageBreak/>
              <w:t xml:space="preserve">Procedure type: </w:t>
            </w:r>
            <w:r w:rsidR="008C5E16" w:rsidRPr="00C824FC">
              <w:rPr>
                <w:rFonts w:cs="Arial"/>
                <w:color w:val="auto"/>
                <w:szCs w:val="22"/>
              </w:rPr>
              <w:t>Type A Surgical</w:t>
            </w:r>
          </w:p>
        </w:tc>
      </w:tr>
      <w:tr w:rsidR="008C5E16" w:rsidRPr="00C824FC" w14:paraId="28AECFE8"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2B84E0C4"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lastRenderedPageBreak/>
              <w:t>46133 (New)</w:t>
            </w:r>
          </w:p>
          <w:p w14:paraId="23AF8C75" w14:textId="77777777" w:rsidR="008C5E16" w:rsidRPr="00C824FC" w:rsidRDefault="008C5E16" w:rsidP="008C5E16">
            <w:pPr>
              <w:spacing w:before="0" w:line="280" w:lineRule="exact"/>
              <w:rPr>
                <w:rFonts w:cs="Arial"/>
                <w:color w:val="auto"/>
                <w:szCs w:val="22"/>
              </w:rPr>
            </w:pPr>
            <w:r w:rsidRPr="00C824FC">
              <w:rPr>
                <w:rFonts w:cs="Arial"/>
                <w:color w:val="auto"/>
                <w:szCs w:val="22"/>
              </w:rPr>
              <w:t>Definitive burn wound closure, or closure of skin defect secondary to necrotising fasciitis or secondary to release of burns scar contracture, if the defect area involves 10% or more but less than 20% of total body surface, using autologous tissue (split skin graft or other) following previous procedure using non</w:t>
            </w:r>
            <w:r w:rsidRPr="00C824FC">
              <w:rPr>
                <w:rFonts w:cs="Arial"/>
                <w:color w:val="auto"/>
                <w:szCs w:val="22"/>
              </w:rPr>
              <w:noBreakHyphen/>
              <w:t>autologous temporary wound closure or simple dressings, excluding aftercare (H) (</w:t>
            </w:r>
            <w:proofErr w:type="spellStart"/>
            <w:r w:rsidRPr="00C824FC">
              <w:rPr>
                <w:rFonts w:cs="Arial"/>
                <w:color w:val="auto"/>
                <w:szCs w:val="22"/>
              </w:rPr>
              <w:t>Anaes</w:t>
            </w:r>
            <w:proofErr w:type="spellEnd"/>
            <w:r w:rsidRPr="00C824FC">
              <w:rPr>
                <w:rFonts w:cs="Arial"/>
                <w:color w:val="auto"/>
                <w:szCs w:val="22"/>
              </w:rPr>
              <w:t>.) (Assist.)</w:t>
            </w:r>
          </w:p>
          <w:p w14:paraId="20AC2266" w14:textId="75CBD9F5"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80611C" w:rsidRPr="00C824FC">
              <w:rPr>
                <w:rFonts w:cs="Arial"/>
                <w:b w:val="0"/>
                <w:bCs w:val="0"/>
                <w:color w:val="auto"/>
                <w:szCs w:val="22"/>
              </w:rPr>
              <w:t>981.</w:t>
            </w:r>
            <w:proofErr w:type="gramStart"/>
            <w:r w:rsidR="0080611C" w:rsidRPr="00C824FC">
              <w:rPr>
                <w:rFonts w:cs="Arial"/>
                <w:b w:val="0"/>
                <w:bCs w:val="0"/>
                <w:color w:val="auto"/>
                <w:szCs w:val="22"/>
              </w:rPr>
              <w:t>95</w:t>
            </w:r>
            <w:r w:rsidRPr="00C824FC">
              <w:rPr>
                <w:rFonts w:cs="Arial"/>
                <w:b w:val="0"/>
                <w:bCs w:val="0"/>
                <w:color w:val="auto"/>
                <w:szCs w:val="22"/>
              </w:rPr>
              <w:t xml:space="preserve">  Benefit</w:t>
            </w:r>
            <w:proofErr w:type="gramEnd"/>
            <w:r w:rsidRPr="00C824FC">
              <w:rPr>
                <w:rFonts w:cs="Arial"/>
                <w:b w:val="0"/>
                <w:bCs w:val="0"/>
                <w:color w:val="auto"/>
                <w:szCs w:val="22"/>
              </w:rPr>
              <w:t>: 75% = $</w:t>
            </w:r>
            <w:r w:rsidR="0080611C" w:rsidRPr="00C824FC">
              <w:rPr>
                <w:rFonts w:cs="Arial"/>
                <w:b w:val="0"/>
                <w:bCs w:val="0"/>
                <w:color w:val="auto"/>
                <w:szCs w:val="22"/>
              </w:rPr>
              <w:t>736.50</w:t>
            </w:r>
            <w:r w:rsidRPr="00C824FC">
              <w:rPr>
                <w:rFonts w:cs="Arial"/>
                <w:b w:val="0"/>
                <w:bCs w:val="0"/>
                <w:color w:val="auto"/>
                <w:szCs w:val="22"/>
              </w:rPr>
              <w:t xml:space="preserve">   </w:t>
            </w:r>
          </w:p>
          <w:p w14:paraId="06B057E2"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36282EC0" w14:textId="4BD5C2F7"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3E9657B0" w14:textId="5C9423AB"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Surgical</w:t>
            </w:r>
          </w:p>
        </w:tc>
      </w:tr>
      <w:tr w:rsidR="008C5E16" w:rsidRPr="00C824FC" w14:paraId="5AC272EE"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556AD05F" w14:textId="77777777" w:rsidR="008C5E16" w:rsidRPr="00C824FC" w:rsidRDefault="008C5E16" w:rsidP="008C5E16">
            <w:pPr>
              <w:spacing w:before="0" w:after="60" w:line="280" w:lineRule="exact"/>
              <w:rPr>
                <w:rFonts w:cs="Arial"/>
                <w:color w:val="auto"/>
                <w:szCs w:val="22"/>
                <w:lang w:eastAsia="en-AU"/>
              </w:rPr>
            </w:pPr>
            <w:r w:rsidRPr="00C824FC">
              <w:rPr>
                <w:rFonts w:cs="Arial"/>
                <w:b w:val="0"/>
                <w:bCs w:val="0"/>
                <w:color w:val="auto"/>
                <w:szCs w:val="22"/>
                <w:lang w:eastAsia="en-AU"/>
              </w:rPr>
              <w:t>46134 (New)</w:t>
            </w:r>
          </w:p>
          <w:p w14:paraId="7DC8A539" w14:textId="77777777" w:rsidR="008C5E16" w:rsidRPr="00C824FC" w:rsidRDefault="008C5E16" w:rsidP="008C5E16">
            <w:pPr>
              <w:spacing w:before="0" w:line="280" w:lineRule="exact"/>
              <w:rPr>
                <w:rFonts w:cs="Arial"/>
                <w:color w:val="auto"/>
                <w:szCs w:val="22"/>
              </w:rPr>
            </w:pPr>
            <w:r w:rsidRPr="00C824FC">
              <w:rPr>
                <w:rFonts w:cs="Arial"/>
                <w:color w:val="auto"/>
                <w:szCs w:val="22"/>
              </w:rPr>
              <w:t>Definitive burn wound closure, or closure of skin defect secondary to necrotising fasciitis, if the defect area involves 20% or more but less than 30% of total body surface, using autologous tissue (split skin graft or other) following previous procedure using non</w:t>
            </w:r>
            <w:r w:rsidRPr="00C824FC">
              <w:rPr>
                <w:rFonts w:cs="Arial"/>
                <w:color w:val="auto"/>
                <w:szCs w:val="22"/>
              </w:rPr>
              <w:noBreakHyphen/>
              <w:t>autologous temporary wound closure, excluding aftercare (H) (</w:t>
            </w:r>
            <w:proofErr w:type="spellStart"/>
            <w:r w:rsidRPr="00C824FC">
              <w:rPr>
                <w:rFonts w:cs="Arial"/>
                <w:color w:val="auto"/>
                <w:szCs w:val="22"/>
              </w:rPr>
              <w:t>Anaes</w:t>
            </w:r>
            <w:proofErr w:type="spellEnd"/>
            <w:r w:rsidRPr="00C824FC">
              <w:rPr>
                <w:rFonts w:cs="Arial"/>
                <w:color w:val="auto"/>
                <w:szCs w:val="22"/>
              </w:rPr>
              <w:t>.) (Assist.)</w:t>
            </w:r>
          </w:p>
          <w:p w14:paraId="15777E4F" w14:textId="173E55D2"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0C2861" w:rsidRPr="00C824FC">
              <w:rPr>
                <w:rFonts w:cs="Arial"/>
                <w:b w:val="0"/>
                <w:bCs w:val="0"/>
                <w:color w:val="auto"/>
                <w:szCs w:val="22"/>
              </w:rPr>
              <w:t>2,173.15</w:t>
            </w:r>
            <w:r w:rsidRPr="00C824FC">
              <w:rPr>
                <w:rFonts w:cs="Arial"/>
                <w:b w:val="0"/>
                <w:bCs w:val="0"/>
                <w:color w:val="auto"/>
                <w:szCs w:val="22"/>
              </w:rPr>
              <w:t xml:space="preserve">  Benefit</w:t>
            </w:r>
            <w:proofErr w:type="gramEnd"/>
            <w:r w:rsidRPr="00C824FC">
              <w:rPr>
                <w:rFonts w:cs="Arial"/>
                <w:b w:val="0"/>
                <w:bCs w:val="0"/>
                <w:color w:val="auto"/>
                <w:szCs w:val="22"/>
              </w:rPr>
              <w:t>: 75% = $</w:t>
            </w:r>
            <w:r w:rsidR="000C2861" w:rsidRPr="00C824FC">
              <w:rPr>
                <w:rFonts w:cs="Arial"/>
                <w:b w:val="0"/>
                <w:bCs w:val="0"/>
                <w:color w:val="auto"/>
                <w:szCs w:val="22"/>
              </w:rPr>
              <w:t>1629.90</w:t>
            </w:r>
            <w:r w:rsidRPr="00C824FC">
              <w:rPr>
                <w:rFonts w:cs="Arial"/>
                <w:b w:val="0"/>
                <w:bCs w:val="0"/>
                <w:color w:val="auto"/>
                <w:szCs w:val="22"/>
              </w:rPr>
              <w:t xml:space="preserve">   </w:t>
            </w:r>
          </w:p>
          <w:p w14:paraId="24356741"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2FC6F830" w14:textId="72999338"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7F2C1F87" w14:textId="3A29450B"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4E5CA8EC"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70BFFC16"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46135 (New)</w:t>
            </w:r>
          </w:p>
          <w:p w14:paraId="1036B9DA" w14:textId="77777777" w:rsidR="008C5E16" w:rsidRPr="00C824FC" w:rsidRDefault="008C5E16" w:rsidP="008C5E16">
            <w:pPr>
              <w:spacing w:before="0" w:line="280" w:lineRule="exact"/>
              <w:rPr>
                <w:rFonts w:cs="Arial"/>
                <w:color w:val="auto"/>
                <w:szCs w:val="22"/>
              </w:rPr>
            </w:pPr>
            <w:r w:rsidRPr="00C824FC">
              <w:rPr>
                <w:rFonts w:cs="Arial"/>
                <w:color w:val="auto"/>
                <w:szCs w:val="22"/>
              </w:rPr>
              <w:t>Definitive burn wound closure, or closure of skin defect secondary to necrotising fasciitis, if the defect area involves 30% or more of total body surface, using autologous tissue (split skin graft or other) following previous procedure using non</w:t>
            </w:r>
            <w:r w:rsidRPr="00C824FC">
              <w:rPr>
                <w:rFonts w:cs="Arial"/>
                <w:color w:val="auto"/>
                <w:szCs w:val="22"/>
              </w:rPr>
              <w:noBreakHyphen/>
              <w:t>autologous temporary wound closure, excluding aftercare (H) (</w:t>
            </w:r>
            <w:proofErr w:type="spellStart"/>
            <w:r w:rsidRPr="00C824FC">
              <w:rPr>
                <w:rFonts w:cs="Arial"/>
                <w:color w:val="auto"/>
                <w:szCs w:val="22"/>
              </w:rPr>
              <w:t>Anaes</w:t>
            </w:r>
            <w:proofErr w:type="spellEnd"/>
            <w:r w:rsidRPr="00C824FC">
              <w:rPr>
                <w:rFonts w:cs="Arial"/>
                <w:color w:val="auto"/>
                <w:szCs w:val="22"/>
              </w:rPr>
              <w:t>.) (Assist.)</w:t>
            </w:r>
          </w:p>
          <w:p w14:paraId="1E849C5D" w14:textId="261D2A4A"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0C2861" w:rsidRPr="00C824FC">
              <w:rPr>
                <w:rFonts w:cs="Arial"/>
                <w:b w:val="0"/>
                <w:bCs w:val="0"/>
                <w:color w:val="auto"/>
                <w:szCs w:val="22"/>
              </w:rPr>
              <w:t>3,413.65</w:t>
            </w:r>
            <w:r w:rsidRPr="00C824FC">
              <w:rPr>
                <w:rFonts w:cs="Arial"/>
                <w:b w:val="0"/>
                <w:bCs w:val="0"/>
                <w:color w:val="auto"/>
                <w:szCs w:val="22"/>
              </w:rPr>
              <w:t xml:space="preserve">  Benefit</w:t>
            </w:r>
            <w:proofErr w:type="gramEnd"/>
            <w:r w:rsidRPr="00C824FC">
              <w:rPr>
                <w:rFonts w:cs="Arial"/>
                <w:b w:val="0"/>
                <w:bCs w:val="0"/>
                <w:color w:val="auto"/>
                <w:szCs w:val="22"/>
              </w:rPr>
              <w:t>: 75% = $</w:t>
            </w:r>
            <w:r w:rsidR="000C2861" w:rsidRPr="00C824FC">
              <w:rPr>
                <w:rFonts w:cs="Arial"/>
                <w:b w:val="0"/>
                <w:bCs w:val="0"/>
                <w:color w:val="auto"/>
                <w:szCs w:val="22"/>
              </w:rPr>
              <w:t>2560.25</w:t>
            </w:r>
            <w:r w:rsidRPr="00C824FC">
              <w:rPr>
                <w:rFonts w:cs="Arial"/>
                <w:b w:val="0"/>
                <w:bCs w:val="0"/>
                <w:color w:val="auto"/>
                <w:szCs w:val="22"/>
              </w:rPr>
              <w:t xml:space="preserve">   </w:t>
            </w:r>
          </w:p>
          <w:p w14:paraId="606F7027"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2E2E763D" w14:textId="688856E0"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477AD57B" w14:textId="7DE156BE"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405D0817"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53C94C63"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46136 (New)</w:t>
            </w:r>
          </w:p>
          <w:p w14:paraId="6C8445F5" w14:textId="77777777" w:rsidR="008C5E16" w:rsidRPr="00C824FC" w:rsidRDefault="008C5E16" w:rsidP="008C5E16">
            <w:pPr>
              <w:spacing w:before="0" w:line="280" w:lineRule="exact"/>
              <w:rPr>
                <w:rFonts w:cs="Arial"/>
                <w:color w:val="auto"/>
                <w:szCs w:val="22"/>
              </w:rPr>
            </w:pPr>
            <w:r w:rsidRPr="00C824FC">
              <w:rPr>
                <w:rFonts w:cs="Arial"/>
                <w:color w:val="auto"/>
                <w:szCs w:val="22"/>
              </w:rPr>
              <w:t>Definitive burn wound closure, or closure of skin defect secondary to necrotising fasciitis, of whole of face, using autologous tissue (split skin graft or other) following previous procedure using non</w:t>
            </w:r>
            <w:r w:rsidRPr="00C824FC">
              <w:rPr>
                <w:rFonts w:cs="Arial"/>
                <w:color w:val="auto"/>
                <w:szCs w:val="22"/>
              </w:rPr>
              <w:noBreakHyphen/>
              <w:t>autologous temporary wound closure, excluding aftercare, other than a service associated with a service to which item 46100 applies (H) (</w:t>
            </w:r>
            <w:proofErr w:type="spellStart"/>
            <w:r w:rsidRPr="00C824FC">
              <w:rPr>
                <w:rFonts w:cs="Arial"/>
                <w:color w:val="auto"/>
                <w:szCs w:val="22"/>
              </w:rPr>
              <w:t>Anaes</w:t>
            </w:r>
            <w:proofErr w:type="spellEnd"/>
            <w:r w:rsidRPr="00C824FC">
              <w:rPr>
                <w:rFonts w:cs="Arial"/>
                <w:color w:val="auto"/>
                <w:szCs w:val="22"/>
              </w:rPr>
              <w:t>.) (Assist.)</w:t>
            </w:r>
          </w:p>
          <w:p w14:paraId="297CB999" w14:textId="16B93FAD"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proofErr w:type="gramStart"/>
            <w:r w:rsidR="000C2861" w:rsidRPr="00C824FC">
              <w:rPr>
                <w:rFonts w:cs="Arial"/>
                <w:b w:val="0"/>
                <w:bCs w:val="0"/>
                <w:color w:val="auto"/>
                <w:szCs w:val="22"/>
              </w:rPr>
              <w:t>1,884.50</w:t>
            </w:r>
            <w:r w:rsidRPr="00C824FC">
              <w:rPr>
                <w:rFonts w:cs="Arial"/>
                <w:b w:val="0"/>
                <w:bCs w:val="0"/>
                <w:color w:val="auto"/>
                <w:szCs w:val="22"/>
              </w:rPr>
              <w:t xml:space="preserve">  Benefit</w:t>
            </w:r>
            <w:proofErr w:type="gramEnd"/>
            <w:r w:rsidRPr="00C824FC">
              <w:rPr>
                <w:rFonts w:cs="Arial"/>
                <w:b w:val="0"/>
                <w:bCs w:val="0"/>
                <w:color w:val="auto"/>
                <w:szCs w:val="22"/>
              </w:rPr>
              <w:t>: 75% = $</w:t>
            </w:r>
            <w:r w:rsidR="000C2861" w:rsidRPr="00C824FC">
              <w:rPr>
                <w:rFonts w:cs="Arial"/>
                <w:b w:val="0"/>
                <w:bCs w:val="0"/>
                <w:color w:val="auto"/>
                <w:szCs w:val="22"/>
              </w:rPr>
              <w:t>1413.40</w:t>
            </w:r>
            <w:r w:rsidRPr="00C824FC">
              <w:rPr>
                <w:rFonts w:cs="Arial"/>
                <w:b w:val="0"/>
                <w:bCs w:val="0"/>
                <w:color w:val="auto"/>
                <w:szCs w:val="22"/>
              </w:rPr>
              <w:t xml:space="preserve">   </w:t>
            </w:r>
          </w:p>
          <w:p w14:paraId="30E8E425"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lastRenderedPageBreak/>
              <w:t>Private Health Insurance Classification:</w:t>
            </w:r>
          </w:p>
          <w:p w14:paraId="718536CE" w14:textId="1A91F868"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1E947519" w14:textId="48C9B86D"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Advanced Surgical</w:t>
            </w:r>
          </w:p>
        </w:tc>
      </w:tr>
      <w:tr w:rsidR="008C5E16" w:rsidRPr="00C824FC" w14:paraId="56005E11"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4C0C232F"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lastRenderedPageBreak/>
              <w:t>46140 (New)</w:t>
            </w:r>
          </w:p>
          <w:p w14:paraId="08AEB132" w14:textId="77777777" w:rsidR="008C5E16" w:rsidRPr="00C824FC" w:rsidRDefault="008C5E16" w:rsidP="008C5E16">
            <w:pPr>
              <w:spacing w:before="0" w:line="280" w:lineRule="exact"/>
              <w:rPr>
                <w:rFonts w:cs="Arial"/>
                <w:color w:val="auto"/>
                <w:szCs w:val="22"/>
              </w:rPr>
            </w:pPr>
            <w:r w:rsidRPr="00C824FC">
              <w:rPr>
                <w:rFonts w:cs="Arial"/>
                <w:color w:val="auto"/>
                <w:szCs w:val="22"/>
              </w:rPr>
              <w:t>Burns contracture, release of, by excision or incision of scar, if the defect resulting from surgery is less than 1% of total body surface, including direct repair if performed (</w:t>
            </w:r>
            <w:proofErr w:type="spellStart"/>
            <w:r w:rsidRPr="00C824FC">
              <w:rPr>
                <w:rFonts w:cs="Arial"/>
                <w:color w:val="auto"/>
                <w:szCs w:val="22"/>
              </w:rPr>
              <w:t>Anaes</w:t>
            </w:r>
            <w:proofErr w:type="spellEnd"/>
            <w:r w:rsidRPr="00C824FC">
              <w:rPr>
                <w:rFonts w:cs="Arial"/>
                <w:color w:val="auto"/>
                <w:szCs w:val="22"/>
              </w:rPr>
              <w:t>.) (Assist.)</w:t>
            </w:r>
          </w:p>
          <w:p w14:paraId="30D08CF4" w14:textId="2455477E"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831E7F" w:rsidRPr="00C824FC">
              <w:rPr>
                <w:rFonts w:cs="Arial"/>
                <w:b w:val="0"/>
                <w:bCs w:val="0"/>
                <w:color w:val="auto"/>
                <w:szCs w:val="22"/>
              </w:rPr>
              <w:t>281.</w:t>
            </w:r>
            <w:proofErr w:type="gramStart"/>
            <w:r w:rsidR="00831E7F" w:rsidRPr="00C824FC">
              <w:rPr>
                <w:rFonts w:cs="Arial"/>
                <w:b w:val="0"/>
                <w:bCs w:val="0"/>
                <w:color w:val="auto"/>
                <w:szCs w:val="22"/>
              </w:rPr>
              <w:t>95</w:t>
            </w:r>
            <w:r w:rsidRPr="00C824FC">
              <w:rPr>
                <w:rFonts w:cs="Arial"/>
                <w:b w:val="0"/>
                <w:bCs w:val="0"/>
                <w:color w:val="auto"/>
                <w:szCs w:val="22"/>
              </w:rPr>
              <w:t xml:space="preserve">  Benefit</w:t>
            </w:r>
            <w:proofErr w:type="gramEnd"/>
            <w:r w:rsidRPr="00C824FC">
              <w:rPr>
                <w:rFonts w:cs="Arial"/>
                <w:b w:val="0"/>
                <w:bCs w:val="0"/>
                <w:color w:val="auto"/>
                <w:szCs w:val="22"/>
              </w:rPr>
              <w:t>: 75% = $</w:t>
            </w:r>
            <w:r w:rsidR="00831E7F" w:rsidRPr="00C824FC">
              <w:rPr>
                <w:rFonts w:cs="Arial"/>
                <w:b w:val="0"/>
                <w:bCs w:val="0"/>
                <w:color w:val="auto"/>
                <w:szCs w:val="22"/>
              </w:rPr>
              <w:t xml:space="preserve">211.50    </w:t>
            </w:r>
            <w:r w:rsidRPr="00C824FC">
              <w:rPr>
                <w:rFonts w:cs="Arial"/>
                <w:b w:val="0"/>
                <w:bCs w:val="0"/>
                <w:color w:val="auto"/>
                <w:szCs w:val="22"/>
              </w:rPr>
              <w:t xml:space="preserve">   85% = $</w:t>
            </w:r>
            <w:r w:rsidR="00831E7F" w:rsidRPr="00C824FC">
              <w:rPr>
                <w:rFonts w:cs="Arial"/>
                <w:b w:val="0"/>
                <w:bCs w:val="0"/>
                <w:color w:val="auto"/>
                <w:szCs w:val="22"/>
              </w:rPr>
              <w:t>239.70</w:t>
            </w:r>
          </w:p>
          <w:p w14:paraId="4BBC328C"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0DEC10C2" w14:textId="699A4C72"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344BAB88" w14:textId="7DB4FBBF"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2E7078A8" w14:textId="77777777" w:rsidTr="00C824FC">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67258DF6"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46141 (New)</w:t>
            </w:r>
          </w:p>
          <w:p w14:paraId="26C403C4" w14:textId="77777777" w:rsidR="008C5E16" w:rsidRPr="00C824FC" w:rsidRDefault="008C5E16" w:rsidP="008C5E16">
            <w:pPr>
              <w:spacing w:before="0" w:line="280" w:lineRule="exact"/>
              <w:rPr>
                <w:rFonts w:cs="Arial"/>
                <w:color w:val="auto"/>
                <w:szCs w:val="22"/>
              </w:rPr>
            </w:pPr>
            <w:r w:rsidRPr="00C824FC">
              <w:rPr>
                <w:rFonts w:cs="Arial"/>
                <w:color w:val="auto"/>
                <w:szCs w:val="22"/>
              </w:rPr>
              <w:t>Burns contracture, release of, by excision or incision of scar, if the defect resulting from surgery is 1% or more but less than 3% of total body surface (H) (</w:t>
            </w:r>
            <w:proofErr w:type="spellStart"/>
            <w:r w:rsidRPr="00C824FC">
              <w:rPr>
                <w:rFonts w:cs="Arial"/>
                <w:color w:val="auto"/>
                <w:szCs w:val="22"/>
              </w:rPr>
              <w:t>Anaes</w:t>
            </w:r>
            <w:proofErr w:type="spellEnd"/>
            <w:r w:rsidRPr="00C824FC">
              <w:rPr>
                <w:rFonts w:cs="Arial"/>
                <w:color w:val="auto"/>
                <w:szCs w:val="22"/>
              </w:rPr>
              <w:t>.) (Assist.)</w:t>
            </w:r>
          </w:p>
          <w:p w14:paraId="48D1312C" w14:textId="0D4A8971"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831E7F" w:rsidRPr="00C824FC">
              <w:rPr>
                <w:rFonts w:cs="Arial"/>
                <w:b w:val="0"/>
                <w:bCs w:val="0"/>
                <w:color w:val="auto"/>
                <w:szCs w:val="22"/>
              </w:rPr>
              <w:t>423.</w:t>
            </w:r>
            <w:proofErr w:type="gramStart"/>
            <w:r w:rsidR="00831E7F" w:rsidRPr="00C824FC">
              <w:rPr>
                <w:rFonts w:cs="Arial"/>
                <w:b w:val="0"/>
                <w:bCs w:val="0"/>
                <w:color w:val="auto"/>
                <w:szCs w:val="22"/>
              </w:rPr>
              <w:t>00</w:t>
            </w:r>
            <w:r w:rsidRPr="00C824FC">
              <w:rPr>
                <w:rFonts w:cs="Arial"/>
                <w:b w:val="0"/>
                <w:bCs w:val="0"/>
                <w:color w:val="auto"/>
                <w:szCs w:val="22"/>
              </w:rPr>
              <w:t xml:space="preserve">  Benefit</w:t>
            </w:r>
            <w:proofErr w:type="gramEnd"/>
            <w:r w:rsidRPr="00C824FC">
              <w:rPr>
                <w:rFonts w:cs="Arial"/>
                <w:b w:val="0"/>
                <w:bCs w:val="0"/>
                <w:color w:val="auto"/>
                <w:szCs w:val="22"/>
              </w:rPr>
              <w:t>: 75% = $</w:t>
            </w:r>
            <w:r w:rsidR="00831E7F" w:rsidRPr="00C824FC">
              <w:rPr>
                <w:rFonts w:cs="Arial"/>
                <w:b w:val="0"/>
                <w:bCs w:val="0"/>
                <w:color w:val="auto"/>
                <w:szCs w:val="22"/>
              </w:rPr>
              <w:t>317.25</w:t>
            </w:r>
            <w:r w:rsidRPr="00C824FC">
              <w:rPr>
                <w:rFonts w:cs="Arial"/>
                <w:b w:val="0"/>
                <w:bCs w:val="0"/>
                <w:color w:val="auto"/>
                <w:szCs w:val="22"/>
              </w:rPr>
              <w:t xml:space="preserve"> </w:t>
            </w:r>
          </w:p>
          <w:p w14:paraId="1C583CF4"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00271990" w14:textId="7C26BE10"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770C5046" w14:textId="232AB989"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B Non-band specific</w:t>
            </w:r>
          </w:p>
        </w:tc>
      </w:tr>
      <w:tr w:rsidR="008C5E16" w:rsidRPr="00C824FC" w14:paraId="59608509" w14:textId="77777777" w:rsidTr="00C824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right w:val="single" w:sz="4" w:space="0" w:color="auto"/>
            </w:tcBorders>
          </w:tcPr>
          <w:p w14:paraId="2BD18433" w14:textId="77777777" w:rsidR="008C5E16" w:rsidRPr="00C824FC" w:rsidRDefault="008C5E16" w:rsidP="008C5E16">
            <w:pPr>
              <w:spacing w:before="0" w:after="60" w:line="280" w:lineRule="exact"/>
              <w:rPr>
                <w:rFonts w:cs="Arial"/>
                <w:color w:val="auto"/>
                <w:szCs w:val="22"/>
              </w:rPr>
            </w:pPr>
            <w:r w:rsidRPr="00C824FC">
              <w:rPr>
                <w:rFonts w:cs="Arial"/>
                <w:b w:val="0"/>
                <w:bCs w:val="0"/>
                <w:color w:val="auto"/>
                <w:szCs w:val="22"/>
              </w:rPr>
              <w:t>46142 (New)</w:t>
            </w:r>
          </w:p>
          <w:p w14:paraId="1FC950BA" w14:textId="77777777" w:rsidR="008C5E16" w:rsidRPr="00C824FC" w:rsidRDefault="008C5E16" w:rsidP="008C5E16">
            <w:pPr>
              <w:spacing w:before="0" w:line="280" w:lineRule="exact"/>
              <w:rPr>
                <w:rFonts w:cs="Arial"/>
                <w:color w:val="auto"/>
                <w:szCs w:val="22"/>
              </w:rPr>
            </w:pPr>
            <w:r w:rsidRPr="00C824FC">
              <w:rPr>
                <w:rFonts w:cs="Arial"/>
                <w:color w:val="auto"/>
                <w:szCs w:val="22"/>
              </w:rPr>
              <w:t>Burns contracture, release of, by excision or incision of scar, if the defect resulting from surgery is 3% or more but less than 10% of total body surface (H) (</w:t>
            </w:r>
            <w:proofErr w:type="spellStart"/>
            <w:r w:rsidRPr="00C824FC">
              <w:rPr>
                <w:rFonts w:cs="Arial"/>
                <w:color w:val="auto"/>
                <w:szCs w:val="22"/>
              </w:rPr>
              <w:t>Anaes</w:t>
            </w:r>
            <w:proofErr w:type="spellEnd"/>
            <w:r w:rsidRPr="00C824FC">
              <w:rPr>
                <w:rFonts w:cs="Arial"/>
                <w:color w:val="auto"/>
                <w:szCs w:val="22"/>
              </w:rPr>
              <w:t>.) (Assist.)</w:t>
            </w:r>
          </w:p>
          <w:p w14:paraId="092AABE4" w14:textId="0F56CECF"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831E7F" w:rsidRPr="00C824FC">
              <w:rPr>
                <w:rFonts w:cs="Arial"/>
                <w:b w:val="0"/>
                <w:bCs w:val="0"/>
                <w:color w:val="auto"/>
                <w:szCs w:val="22"/>
              </w:rPr>
              <w:t>507.</w:t>
            </w:r>
            <w:proofErr w:type="gramStart"/>
            <w:r w:rsidR="00831E7F" w:rsidRPr="00C824FC">
              <w:rPr>
                <w:rFonts w:cs="Arial"/>
                <w:b w:val="0"/>
                <w:bCs w:val="0"/>
                <w:color w:val="auto"/>
                <w:szCs w:val="22"/>
              </w:rPr>
              <w:t>45</w:t>
            </w:r>
            <w:r w:rsidRPr="00C824FC">
              <w:rPr>
                <w:rFonts w:cs="Arial"/>
                <w:b w:val="0"/>
                <w:bCs w:val="0"/>
                <w:color w:val="auto"/>
                <w:szCs w:val="22"/>
              </w:rPr>
              <w:t xml:space="preserve">  Benefit</w:t>
            </w:r>
            <w:proofErr w:type="gramEnd"/>
            <w:r w:rsidRPr="00C824FC">
              <w:rPr>
                <w:rFonts w:cs="Arial"/>
                <w:b w:val="0"/>
                <w:bCs w:val="0"/>
                <w:color w:val="auto"/>
                <w:szCs w:val="22"/>
              </w:rPr>
              <w:t>: 75% = $</w:t>
            </w:r>
            <w:r w:rsidR="00831E7F" w:rsidRPr="00C824FC">
              <w:rPr>
                <w:rFonts w:cs="Arial"/>
                <w:b w:val="0"/>
                <w:bCs w:val="0"/>
                <w:color w:val="auto"/>
                <w:szCs w:val="22"/>
              </w:rPr>
              <w:t>380.60</w:t>
            </w:r>
            <w:r w:rsidRPr="00C824FC">
              <w:rPr>
                <w:rFonts w:cs="Arial"/>
                <w:b w:val="0"/>
                <w:bCs w:val="0"/>
                <w:color w:val="auto"/>
                <w:szCs w:val="22"/>
              </w:rPr>
              <w:t xml:space="preserve">  </w:t>
            </w:r>
          </w:p>
          <w:p w14:paraId="451105C5"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39173C65" w14:textId="01841D65"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4B74C2C3" w14:textId="0FA7075B" w:rsidR="008C5E16" w:rsidRPr="00C824FC" w:rsidRDefault="00CA7FB5" w:rsidP="008C5E16">
            <w:pPr>
              <w:numPr>
                <w:ilvl w:val="0"/>
                <w:numId w:val="7"/>
              </w:numPr>
              <w:spacing w:before="0" w:after="60" w:line="280" w:lineRule="exact"/>
              <w:ind w:left="589" w:hanging="567"/>
              <w:rPr>
                <w:rFonts w:cs="Arial"/>
                <w:b w:val="0"/>
                <w:bCs w:val="0"/>
                <w:szCs w:val="22"/>
              </w:rPr>
            </w:pPr>
            <w:r w:rsidRPr="00C824FC">
              <w:rPr>
                <w:rFonts w:cs="Arial"/>
                <w:b w:val="0"/>
                <w:bCs w:val="0"/>
                <w:color w:val="auto"/>
                <w:szCs w:val="22"/>
              </w:rPr>
              <w:t xml:space="preserve">Procedure type: </w:t>
            </w:r>
            <w:r w:rsidR="008C5E16" w:rsidRPr="00C824FC">
              <w:rPr>
                <w:rFonts w:cs="Arial"/>
                <w:color w:val="auto"/>
                <w:szCs w:val="22"/>
              </w:rPr>
              <w:t>Type A Surgical</w:t>
            </w:r>
          </w:p>
        </w:tc>
      </w:tr>
      <w:tr w:rsidR="008C5E16" w:rsidRPr="00C824FC" w14:paraId="47068399" w14:textId="77777777" w:rsidTr="00CA7FB5">
        <w:trPr>
          <w:trHeight w:val="629"/>
        </w:trPr>
        <w:tc>
          <w:tcPr>
            <w:cnfStyle w:val="001000000000" w:firstRow="0" w:lastRow="0" w:firstColumn="1" w:lastColumn="0" w:oddVBand="0" w:evenVBand="0" w:oddHBand="0" w:evenHBand="0" w:firstRowFirstColumn="0" w:firstRowLastColumn="0" w:lastRowFirstColumn="0" w:lastRowLastColumn="0"/>
            <w:tcW w:w="9262" w:type="dxa"/>
            <w:tcBorders>
              <w:left w:val="single" w:sz="4" w:space="0" w:color="auto"/>
              <w:bottom w:val="single" w:sz="4" w:space="0" w:color="auto"/>
              <w:right w:val="single" w:sz="4" w:space="0" w:color="auto"/>
            </w:tcBorders>
          </w:tcPr>
          <w:p w14:paraId="66DC8E12"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46143 (New)</w:t>
            </w:r>
          </w:p>
          <w:p w14:paraId="364346A5" w14:textId="77777777" w:rsidR="008C5E16" w:rsidRPr="00C824FC" w:rsidRDefault="008C5E16" w:rsidP="008C5E16">
            <w:pPr>
              <w:spacing w:before="0" w:line="280" w:lineRule="exact"/>
              <w:rPr>
                <w:rFonts w:cs="Arial"/>
                <w:color w:val="auto"/>
                <w:szCs w:val="22"/>
              </w:rPr>
            </w:pPr>
            <w:r w:rsidRPr="00C824FC">
              <w:rPr>
                <w:rFonts w:cs="Arial"/>
                <w:color w:val="auto"/>
                <w:szCs w:val="22"/>
              </w:rPr>
              <w:t>Burns contracture, release of, by excision or incision of scar, if the defect resulting from surgery is 10% or more but less than 20% of total body surface (H) (</w:t>
            </w:r>
            <w:proofErr w:type="spellStart"/>
            <w:r w:rsidRPr="00C824FC">
              <w:rPr>
                <w:rFonts w:cs="Arial"/>
                <w:color w:val="auto"/>
                <w:szCs w:val="22"/>
              </w:rPr>
              <w:t>Anaes</w:t>
            </w:r>
            <w:proofErr w:type="spellEnd"/>
            <w:r w:rsidRPr="00C824FC">
              <w:rPr>
                <w:rFonts w:cs="Arial"/>
                <w:color w:val="auto"/>
                <w:szCs w:val="22"/>
              </w:rPr>
              <w:t>.) (Assist.)</w:t>
            </w:r>
          </w:p>
          <w:p w14:paraId="4DF9F651" w14:textId="7A564391" w:rsidR="008C5E16" w:rsidRPr="00C824FC" w:rsidRDefault="008C5E16" w:rsidP="008C5E16">
            <w:pPr>
              <w:spacing w:before="0" w:line="280" w:lineRule="exact"/>
              <w:rPr>
                <w:rFonts w:cs="Arial"/>
                <w:b w:val="0"/>
                <w:bCs w:val="0"/>
                <w:color w:val="auto"/>
                <w:szCs w:val="22"/>
              </w:rPr>
            </w:pPr>
            <w:r w:rsidRPr="00C824FC">
              <w:rPr>
                <w:rFonts w:cs="Arial"/>
                <w:b w:val="0"/>
                <w:bCs w:val="0"/>
                <w:color w:val="auto"/>
                <w:szCs w:val="22"/>
              </w:rPr>
              <w:t>Fee: $</w:t>
            </w:r>
            <w:r w:rsidR="00831E7F" w:rsidRPr="00C824FC">
              <w:rPr>
                <w:rFonts w:cs="Arial"/>
                <w:b w:val="0"/>
                <w:bCs w:val="0"/>
                <w:color w:val="auto"/>
                <w:szCs w:val="22"/>
              </w:rPr>
              <w:t>657.</w:t>
            </w:r>
            <w:proofErr w:type="gramStart"/>
            <w:r w:rsidR="00831E7F" w:rsidRPr="00C824FC">
              <w:rPr>
                <w:rFonts w:cs="Arial"/>
                <w:b w:val="0"/>
                <w:bCs w:val="0"/>
                <w:color w:val="auto"/>
                <w:szCs w:val="22"/>
              </w:rPr>
              <w:t>80</w:t>
            </w:r>
            <w:r w:rsidRPr="00C824FC">
              <w:rPr>
                <w:rFonts w:cs="Arial"/>
                <w:b w:val="0"/>
                <w:bCs w:val="0"/>
                <w:color w:val="auto"/>
                <w:szCs w:val="22"/>
              </w:rPr>
              <w:t xml:space="preserve">  Benefit</w:t>
            </w:r>
            <w:proofErr w:type="gramEnd"/>
            <w:r w:rsidRPr="00C824FC">
              <w:rPr>
                <w:rFonts w:cs="Arial"/>
                <w:b w:val="0"/>
                <w:bCs w:val="0"/>
                <w:color w:val="auto"/>
                <w:szCs w:val="22"/>
              </w:rPr>
              <w:t>: 75% = $</w:t>
            </w:r>
            <w:r w:rsidR="00831E7F" w:rsidRPr="00C824FC">
              <w:rPr>
                <w:rFonts w:cs="Arial"/>
                <w:b w:val="0"/>
                <w:bCs w:val="0"/>
                <w:color w:val="auto"/>
                <w:szCs w:val="22"/>
              </w:rPr>
              <w:t>493.35</w:t>
            </w:r>
            <w:r w:rsidRPr="00C824FC">
              <w:rPr>
                <w:rFonts w:cs="Arial"/>
                <w:b w:val="0"/>
                <w:bCs w:val="0"/>
                <w:color w:val="auto"/>
                <w:szCs w:val="22"/>
              </w:rPr>
              <w:t xml:space="preserve">   </w:t>
            </w:r>
          </w:p>
          <w:p w14:paraId="096B5B1E" w14:textId="77777777" w:rsidR="008C5E16" w:rsidRPr="00C824FC" w:rsidRDefault="008C5E16" w:rsidP="008C5E16">
            <w:pPr>
              <w:spacing w:before="0" w:after="60" w:line="280" w:lineRule="exact"/>
              <w:rPr>
                <w:rFonts w:cs="Arial"/>
                <w:b w:val="0"/>
                <w:bCs w:val="0"/>
                <w:color w:val="auto"/>
                <w:szCs w:val="22"/>
              </w:rPr>
            </w:pPr>
            <w:r w:rsidRPr="00C824FC">
              <w:rPr>
                <w:rFonts w:cs="Arial"/>
                <w:b w:val="0"/>
                <w:bCs w:val="0"/>
                <w:color w:val="auto"/>
                <w:szCs w:val="22"/>
              </w:rPr>
              <w:t>Private Health Insurance Classification:</w:t>
            </w:r>
          </w:p>
          <w:p w14:paraId="769351A1" w14:textId="000ADE16" w:rsidR="008C5E16" w:rsidRPr="00C824FC" w:rsidRDefault="00CA7FB5" w:rsidP="008C5E16">
            <w:pPr>
              <w:numPr>
                <w:ilvl w:val="0"/>
                <w:numId w:val="7"/>
              </w:numPr>
              <w:spacing w:before="0" w:after="60" w:line="280" w:lineRule="exact"/>
              <w:ind w:left="589" w:hanging="567"/>
              <w:rPr>
                <w:rFonts w:cs="Arial"/>
                <w:color w:val="auto"/>
                <w:szCs w:val="22"/>
              </w:rPr>
            </w:pPr>
            <w:r w:rsidRPr="00C824FC">
              <w:rPr>
                <w:rFonts w:cs="Arial"/>
                <w:b w:val="0"/>
                <w:bCs w:val="0"/>
                <w:color w:val="auto"/>
                <w:szCs w:val="22"/>
              </w:rPr>
              <w:t xml:space="preserve">Clinical category: </w:t>
            </w:r>
            <w:r w:rsidR="008C5E16" w:rsidRPr="00C824FC">
              <w:rPr>
                <w:rFonts w:cs="Arial"/>
                <w:color w:val="auto"/>
                <w:szCs w:val="22"/>
              </w:rPr>
              <w:t>Plastic and reconstructive surgery (medically necessary)</w:t>
            </w:r>
          </w:p>
          <w:p w14:paraId="0CAF957D" w14:textId="15D1F2B2" w:rsidR="008C5E16" w:rsidRPr="00C824FC" w:rsidRDefault="00CA7FB5" w:rsidP="008C5E16">
            <w:pPr>
              <w:numPr>
                <w:ilvl w:val="0"/>
                <w:numId w:val="7"/>
              </w:numPr>
              <w:spacing w:before="0" w:after="60" w:line="280" w:lineRule="exact"/>
              <w:ind w:left="589" w:hanging="567"/>
              <w:rPr>
                <w:rFonts w:cs="Arial"/>
                <w:szCs w:val="22"/>
              </w:rPr>
            </w:pPr>
            <w:r w:rsidRPr="00C824FC">
              <w:rPr>
                <w:rFonts w:cs="Arial"/>
                <w:b w:val="0"/>
                <w:bCs w:val="0"/>
                <w:color w:val="auto"/>
                <w:szCs w:val="22"/>
              </w:rPr>
              <w:t xml:space="preserve">Procedure type: </w:t>
            </w:r>
            <w:r w:rsidR="008C5E16" w:rsidRPr="00C824FC">
              <w:rPr>
                <w:rFonts w:cs="Arial"/>
                <w:color w:val="auto"/>
                <w:szCs w:val="22"/>
              </w:rPr>
              <w:t>Type A Surgical</w:t>
            </w:r>
          </w:p>
        </w:tc>
      </w:tr>
    </w:tbl>
    <w:p w14:paraId="513AF188" w14:textId="77777777" w:rsidR="008E0DA4" w:rsidRPr="005F79CB" w:rsidRDefault="008E0DA4" w:rsidP="003A42C0">
      <w:pPr>
        <w:rPr>
          <w:b/>
          <w:bCs/>
        </w:rPr>
      </w:pPr>
    </w:p>
    <w:p w14:paraId="6D6B3F12" w14:textId="7B332634" w:rsidR="003A42C0" w:rsidRPr="005F79CB" w:rsidRDefault="003A42C0" w:rsidP="003A42C0">
      <w:pPr>
        <w:rPr>
          <w:b/>
          <w:bCs/>
        </w:rPr>
      </w:pPr>
    </w:p>
    <w:tbl>
      <w:tblPr>
        <w:tblStyle w:val="GridTable4-Accent21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176A0" w:rsidRPr="00C824FC" w14:paraId="1CE9F17A" w14:textId="77777777" w:rsidTr="00C824FC">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0641947B" w14:textId="20821B94" w:rsidR="001176A0" w:rsidRPr="00C824FC" w:rsidRDefault="001176A0" w:rsidP="00C824FC">
            <w:pPr>
              <w:jc w:val="center"/>
              <w:rPr>
                <w:rFonts w:cs="Arial"/>
                <w:szCs w:val="22"/>
              </w:rPr>
            </w:pPr>
            <w:r w:rsidRPr="00C824FC">
              <w:rPr>
                <w:rFonts w:cs="Arial"/>
                <w:szCs w:val="22"/>
              </w:rPr>
              <w:lastRenderedPageBreak/>
              <w:t>Explanatory Notes</w:t>
            </w:r>
          </w:p>
        </w:tc>
      </w:tr>
      <w:tr w:rsidR="001176A0" w:rsidRPr="00C824FC" w14:paraId="4985FD8E" w14:textId="77777777" w:rsidTr="00AD50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55E1910A" w14:textId="7CD1FDAE" w:rsidR="001176A0" w:rsidRPr="00C824FC" w:rsidRDefault="00DE7612" w:rsidP="00A6190F">
            <w:pPr>
              <w:jc w:val="center"/>
              <w:rPr>
                <w:rFonts w:cs="Arial"/>
                <w:szCs w:val="22"/>
              </w:rPr>
            </w:pPr>
            <w:r w:rsidRPr="00C824FC">
              <w:rPr>
                <w:rFonts w:cs="Arial"/>
                <w:szCs w:val="22"/>
              </w:rPr>
              <w:t xml:space="preserve">TN.8.273 </w:t>
            </w:r>
            <w:r w:rsidR="001176A0" w:rsidRPr="00C824FC">
              <w:rPr>
                <w:rFonts w:cs="Arial"/>
                <w:szCs w:val="22"/>
              </w:rPr>
              <w:t xml:space="preserve">Modifier Item for Burns Involving Hands, </w:t>
            </w:r>
            <w:proofErr w:type="gramStart"/>
            <w:r w:rsidR="001176A0" w:rsidRPr="00C824FC">
              <w:rPr>
                <w:rFonts w:cs="Arial"/>
                <w:szCs w:val="22"/>
              </w:rPr>
              <w:t>Face</w:t>
            </w:r>
            <w:proofErr w:type="gramEnd"/>
            <w:r w:rsidR="001176A0" w:rsidRPr="00C824FC">
              <w:rPr>
                <w:rFonts w:cs="Arial"/>
                <w:szCs w:val="22"/>
              </w:rPr>
              <w:t xml:space="preserve"> or Anterior Neck – (Item 46100)</w:t>
            </w:r>
          </w:p>
        </w:tc>
      </w:tr>
      <w:tr w:rsidR="001176A0" w:rsidRPr="00C824FC" w14:paraId="3FACF171" w14:textId="77777777" w:rsidTr="00AD5026">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40C056FE" w14:textId="77777777" w:rsidR="00DE7612" w:rsidRPr="00C824FC" w:rsidRDefault="00DE7612" w:rsidP="00DE7612">
            <w:pPr>
              <w:pStyle w:val="ListBullet"/>
              <w:numPr>
                <w:ilvl w:val="0"/>
                <w:numId w:val="0"/>
              </w:numPr>
              <w:spacing w:after="120"/>
              <w:rPr>
                <w:rFonts w:cs="Arial"/>
              </w:rPr>
            </w:pPr>
            <w:r w:rsidRPr="00C824FC">
              <w:rPr>
                <w:rFonts w:cs="Arial"/>
              </w:rPr>
              <w:t xml:space="preserve">Item 46100 is a modifier item that provides extra funding for burns involving the hands, </w:t>
            </w:r>
            <w:proofErr w:type="gramStart"/>
            <w:r w:rsidRPr="00C824FC">
              <w:rPr>
                <w:rFonts w:cs="Arial"/>
              </w:rPr>
              <w:t>face</w:t>
            </w:r>
            <w:proofErr w:type="gramEnd"/>
            <w:r w:rsidRPr="00C824FC">
              <w:rPr>
                <w:rFonts w:cs="Arial"/>
              </w:rPr>
              <w:t xml:space="preserve"> and anterior neck. </w:t>
            </w:r>
          </w:p>
          <w:p w14:paraId="110AF830" w14:textId="4622ED41" w:rsidR="00DE7612" w:rsidRPr="00C824FC" w:rsidRDefault="00DE7612" w:rsidP="00DE7612">
            <w:pPr>
              <w:pStyle w:val="ListBullet"/>
              <w:numPr>
                <w:ilvl w:val="0"/>
                <w:numId w:val="0"/>
              </w:numPr>
              <w:spacing w:after="120"/>
              <w:rPr>
                <w:rFonts w:cs="Arial"/>
              </w:rPr>
            </w:pPr>
            <w:r w:rsidRPr="00C824FC">
              <w:rPr>
                <w:rFonts w:cs="Arial"/>
              </w:rPr>
              <w:t xml:space="preserve">The modifier item can be co-claimed with any of items 46101 to 46135 (other than item 46112 or 46124), where excision of burnt tissue or definitive burn wound closure involves greater than 1% of </w:t>
            </w:r>
            <w:r w:rsidR="00EF7120" w:rsidRPr="00C824FC">
              <w:rPr>
                <w:rFonts w:cs="Arial"/>
              </w:rPr>
              <w:t xml:space="preserve">the </w:t>
            </w:r>
            <w:r w:rsidRPr="00C824FC">
              <w:rPr>
                <w:rFonts w:cs="Arial"/>
              </w:rPr>
              <w:t xml:space="preserve">hands, </w:t>
            </w:r>
            <w:proofErr w:type="gramStart"/>
            <w:r w:rsidRPr="00C824FC">
              <w:rPr>
                <w:rFonts w:cs="Arial"/>
              </w:rPr>
              <w:t>face</w:t>
            </w:r>
            <w:proofErr w:type="gramEnd"/>
            <w:r w:rsidRPr="00C824FC">
              <w:rPr>
                <w:rFonts w:cs="Arial"/>
              </w:rPr>
              <w:t xml:space="preserve"> or anterior neck.</w:t>
            </w:r>
          </w:p>
          <w:p w14:paraId="66A8FDAE" w14:textId="3186F886" w:rsidR="00DE7612" w:rsidRPr="00C824FC" w:rsidRDefault="00DE7612" w:rsidP="00DE7612">
            <w:pPr>
              <w:pStyle w:val="ListBullet"/>
              <w:numPr>
                <w:ilvl w:val="0"/>
                <w:numId w:val="0"/>
              </w:numPr>
              <w:spacing w:after="120"/>
              <w:rPr>
                <w:rFonts w:cs="Arial"/>
              </w:rPr>
            </w:pPr>
            <w:r w:rsidRPr="00C824FC">
              <w:rPr>
                <w:rFonts w:cs="Arial"/>
              </w:rPr>
              <w:t>The modifier items cannot be co-claimed with whole-of-face burns items 46112, 46124 or 46136.</w:t>
            </w:r>
          </w:p>
          <w:p w14:paraId="53A156D5" w14:textId="77777777" w:rsidR="001176A0" w:rsidRPr="00C824FC" w:rsidRDefault="00DE7612" w:rsidP="00DE7612">
            <w:pPr>
              <w:pStyle w:val="ListBullet"/>
              <w:numPr>
                <w:ilvl w:val="0"/>
                <w:numId w:val="0"/>
              </w:numPr>
              <w:spacing w:after="120"/>
              <w:rPr>
                <w:rFonts w:cs="Arial"/>
                <w:b w:val="0"/>
                <w:bCs w:val="0"/>
              </w:rPr>
            </w:pPr>
            <w:r w:rsidRPr="00C824FC">
              <w:rPr>
                <w:rFonts w:cs="Arial"/>
              </w:rPr>
              <w:t>The derived fee for claims including the modifier item will be an additional 40% of the fee for the co-claimed service.</w:t>
            </w:r>
          </w:p>
          <w:p w14:paraId="52E8951A" w14:textId="165715BC" w:rsidR="00DE7612" w:rsidRPr="00C824FC" w:rsidRDefault="00DE7612" w:rsidP="00DE7612">
            <w:pPr>
              <w:pStyle w:val="ListBullet"/>
              <w:numPr>
                <w:ilvl w:val="0"/>
                <w:numId w:val="0"/>
              </w:numPr>
              <w:spacing w:after="120"/>
              <w:rPr>
                <w:rFonts w:cs="Arial"/>
              </w:rPr>
            </w:pPr>
            <w:r w:rsidRPr="00C824FC">
              <w:rPr>
                <w:rFonts w:cs="Arial"/>
              </w:rPr>
              <w:t>Related Items: 46100 to 46136</w:t>
            </w:r>
          </w:p>
        </w:tc>
      </w:tr>
      <w:tr w:rsidR="001176A0" w:rsidRPr="00C824FC" w14:paraId="5E9A4427" w14:textId="77777777" w:rsidTr="00AD50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68B76493" w14:textId="696646F6" w:rsidR="001176A0" w:rsidRPr="00C824FC" w:rsidRDefault="00DE7612" w:rsidP="00A6190F">
            <w:pPr>
              <w:pStyle w:val="ListBullet"/>
              <w:numPr>
                <w:ilvl w:val="0"/>
                <w:numId w:val="0"/>
              </w:numPr>
              <w:spacing w:after="120"/>
              <w:jc w:val="center"/>
              <w:rPr>
                <w:rFonts w:cs="Arial"/>
              </w:rPr>
            </w:pPr>
            <w:r w:rsidRPr="00C824FC">
              <w:rPr>
                <w:rFonts w:cs="Arial"/>
              </w:rPr>
              <w:t xml:space="preserve">TN.8.274 </w:t>
            </w:r>
            <w:r w:rsidR="001176A0" w:rsidRPr="00C824FC">
              <w:rPr>
                <w:rFonts w:cs="Arial"/>
              </w:rPr>
              <w:t>Rules for Burns Excision and Closure Items – (Items 46100 to 46136)</w:t>
            </w:r>
          </w:p>
        </w:tc>
      </w:tr>
      <w:tr w:rsidR="001176A0" w:rsidRPr="00C824FC" w14:paraId="3D282EC5" w14:textId="77777777" w:rsidTr="000B3BD5">
        <w:trPr>
          <w:trHeight w:val="567"/>
        </w:trPr>
        <w:tc>
          <w:tcPr>
            <w:cnfStyle w:val="001000000000" w:firstRow="0" w:lastRow="0" w:firstColumn="1" w:lastColumn="0" w:oddVBand="0" w:evenVBand="0" w:oddHBand="0" w:evenHBand="0" w:firstRowFirstColumn="0" w:firstRowLastColumn="0" w:lastRowFirstColumn="0" w:lastRowLastColumn="0"/>
            <w:tcW w:w="9067" w:type="dxa"/>
            <w:shd w:val="clear" w:color="auto" w:fill="FFFFFF" w:themeFill="background1"/>
          </w:tcPr>
          <w:p w14:paraId="65C07A83" w14:textId="0917D31D" w:rsidR="00DE7612" w:rsidRPr="00C824FC" w:rsidRDefault="00DE7612" w:rsidP="00DE7612">
            <w:pPr>
              <w:pStyle w:val="ListBullet"/>
              <w:numPr>
                <w:ilvl w:val="0"/>
                <w:numId w:val="0"/>
              </w:numPr>
              <w:spacing w:after="120"/>
              <w:rPr>
                <w:rFonts w:cs="Arial"/>
              </w:rPr>
            </w:pPr>
            <w:r w:rsidRPr="00C824FC">
              <w:rPr>
                <w:rFonts w:cs="Arial"/>
              </w:rPr>
              <w:t xml:space="preserve">Only one item can be claimed from the excision of burnt tissue items (items 46101 to 46112) for one provider in one operation. </w:t>
            </w:r>
          </w:p>
          <w:p w14:paraId="4ECAAAB3" w14:textId="720AB75B" w:rsidR="00DE7612" w:rsidRPr="00C824FC" w:rsidRDefault="00DE7612" w:rsidP="00DE7612">
            <w:pPr>
              <w:pStyle w:val="ListBullet"/>
              <w:numPr>
                <w:ilvl w:val="0"/>
                <w:numId w:val="0"/>
              </w:numPr>
              <w:spacing w:after="120"/>
              <w:rPr>
                <w:rFonts w:cs="Arial"/>
              </w:rPr>
            </w:pPr>
            <w:r w:rsidRPr="00C824FC">
              <w:rPr>
                <w:rFonts w:cs="Arial"/>
              </w:rPr>
              <w:t>Item 46112, for excision of burnt tissue involving whole of face, may be claimed with one excision of burnt tissue item (items 46101 to 46111), based on the percentage of total body surface (excluding the face).</w:t>
            </w:r>
          </w:p>
          <w:p w14:paraId="2D84DA8C" w14:textId="4F994CFC" w:rsidR="00DE7612" w:rsidRPr="00C824FC" w:rsidRDefault="00DE7612" w:rsidP="00DE7612">
            <w:pPr>
              <w:pStyle w:val="ListBullet"/>
              <w:numPr>
                <w:ilvl w:val="0"/>
                <w:numId w:val="0"/>
              </w:numPr>
              <w:spacing w:after="120"/>
              <w:rPr>
                <w:rFonts w:cs="Arial"/>
              </w:rPr>
            </w:pPr>
            <w:r w:rsidRPr="00C824FC">
              <w:rPr>
                <w:rFonts w:cs="Arial"/>
              </w:rPr>
              <w:t>For any size of burn, each surgeon can work with another surgeon and each surgeon chooses the excision item from items 46101 to 46112 based on the area that they, as an individual surgeon, have excised.</w:t>
            </w:r>
          </w:p>
          <w:p w14:paraId="730B5FA1" w14:textId="20290443" w:rsidR="00DE7612" w:rsidRPr="00C824FC" w:rsidRDefault="00DE7612" w:rsidP="00DE7612">
            <w:pPr>
              <w:pStyle w:val="ListBullet"/>
              <w:numPr>
                <w:ilvl w:val="0"/>
                <w:numId w:val="0"/>
              </w:numPr>
              <w:spacing w:after="120"/>
              <w:rPr>
                <w:rFonts w:cs="Arial"/>
              </w:rPr>
            </w:pPr>
            <w:r w:rsidRPr="00C824FC">
              <w:rPr>
                <w:rFonts w:cs="Arial"/>
              </w:rPr>
              <w:t>Where two surgeons are claiming item numbers, the sum of items of each of the surgeons must match the total percentage surface area of burn excised for that patient.</w:t>
            </w:r>
          </w:p>
          <w:p w14:paraId="12E7E0E6" w14:textId="60954EE3" w:rsidR="00DE7612" w:rsidRPr="00C824FC" w:rsidRDefault="00DE7612" w:rsidP="00DE7612">
            <w:pPr>
              <w:pStyle w:val="ListBullet"/>
              <w:numPr>
                <w:ilvl w:val="0"/>
                <w:numId w:val="0"/>
              </w:numPr>
              <w:spacing w:after="120"/>
              <w:rPr>
                <w:rFonts w:cs="Arial"/>
              </w:rPr>
            </w:pPr>
            <w:r w:rsidRPr="00C824FC">
              <w:rPr>
                <w:rFonts w:cs="Arial"/>
              </w:rPr>
              <w:t>Excision of burnt tissue items (items 46101 to 46112) can be co-claimed with immediate closure items (items 46113 to 46124), but not with delayed definitive closure items (items 46130 to 46136).</w:t>
            </w:r>
          </w:p>
          <w:p w14:paraId="23F8E3F8" w14:textId="5B003E6B" w:rsidR="00DE7612" w:rsidRPr="00C824FC" w:rsidRDefault="00DE7612" w:rsidP="00DE7612">
            <w:pPr>
              <w:pStyle w:val="ListBullet"/>
              <w:numPr>
                <w:ilvl w:val="0"/>
                <w:numId w:val="0"/>
              </w:numPr>
              <w:spacing w:after="120"/>
              <w:rPr>
                <w:rFonts w:cs="Arial"/>
              </w:rPr>
            </w:pPr>
            <w:r w:rsidRPr="00C824FC">
              <w:rPr>
                <w:rFonts w:cs="Arial"/>
              </w:rPr>
              <w:t>When immediate closure is being performed, if it is indicated, both an immediate closure item (items 46113 to 46124) and a non-excisional debridement item (items 46125 to 46129) can be claimed.</w:t>
            </w:r>
          </w:p>
          <w:p w14:paraId="3FD84226" w14:textId="3367748D" w:rsidR="00DE7612" w:rsidRPr="00C824FC" w:rsidRDefault="00DE7612" w:rsidP="00DE7612">
            <w:pPr>
              <w:pStyle w:val="ListBullet"/>
              <w:numPr>
                <w:ilvl w:val="0"/>
                <w:numId w:val="0"/>
              </w:numPr>
              <w:spacing w:after="120"/>
              <w:rPr>
                <w:rFonts w:cs="Arial"/>
              </w:rPr>
            </w:pPr>
            <w:r w:rsidRPr="00C824FC">
              <w:rPr>
                <w:rFonts w:cs="Arial"/>
              </w:rPr>
              <w:t>Delayed definitive closure items (items 46130 to 46136) cannot be co-claimed with excision of burnt tissue items (items 46101 to 46112), immediate closure items (items 46113 to 46124) or non-excisional debridement items (items 46125 to 46129).</w:t>
            </w:r>
          </w:p>
          <w:p w14:paraId="6422970D" w14:textId="77777777" w:rsidR="000B3BD5" w:rsidRPr="00C824FC" w:rsidRDefault="000B3BD5" w:rsidP="00DE7612">
            <w:pPr>
              <w:pStyle w:val="ListBullet"/>
              <w:numPr>
                <w:ilvl w:val="0"/>
                <w:numId w:val="0"/>
              </w:numPr>
              <w:spacing w:after="120"/>
              <w:rPr>
                <w:rFonts w:cs="Arial"/>
                <w:b w:val="0"/>
                <w:bCs w:val="0"/>
              </w:rPr>
            </w:pPr>
          </w:p>
          <w:p w14:paraId="2E39D6D4" w14:textId="66F51B3B" w:rsidR="00DE7612" w:rsidRPr="00C824FC" w:rsidRDefault="00DE7612" w:rsidP="00DE7612">
            <w:pPr>
              <w:pStyle w:val="ListBullet"/>
              <w:numPr>
                <w:ilvl w:val="0"/>
                <w:numId w:val="0"/>
              </w:numPr>
              <w:spacing w:after="120"/>
              <w:rPr>
                <w:rFonts w:cs="Arial"/>
                <w:b w:val="0"/>
                <w:bCs w:val="0"/>
              </w:rPr>
            </w:pPr>
            <w:r w:rsidRPr="00C824FC">
              <w:rPr>
                <w:rFonts w:cs="Arial"/>
              </w:rPr>
              <w:lastRenderedPageBreak/>
              <w:t xml:space="preserve">The modifier item (46100) can be co-claimed with the excision of burnt tissue </w:t>
            </w:r>
            <w:r w:rsidR="000B3BD5" w:rsidRPr="00C824FC">
              <w:rPr>
                <w:rFonts w:cs="Arial"/>
              </w:rPr>
              <w:t>items, immediate</w:t>
            </w:r>
            <w:r w:rsidRPr="00C824FC">
              <w:rPr>
                <w:rFonts w:cs="Arial"/>
              </w:rPr>
              <w:t xml:space="preserve"> closure items, the non-excisional debridement </w:t>
            </w:r>
            <w:proofErr w:type="gramStart"/>
            <w:r w:rsidRPr="00C824FC">
              <w:rPr>
                <w:rFonts w:cs="Arial"/>
              </w:rPr>
              <w:t>items</w:t>
            </w:r>
            <w:proofErr w:type="gramEnd"/>
            <w:r w:rsidRPr="00C824FC">
              <w:rPr>
                <w:rFonts w:cs="Arial"/>
              </w:rPr>
              <w:t xml:space="preserve"> and the delayed closure items, but it cannot to co-claimed with whole-of-face items 46112, 46124 or 46136.</w:t>
            </w:r>
          </w:p>
          <w:p w14:paraId="1CA6917D" w14:textId="7F77B3CE" w:rsidR="001176A0" w:rsidRPr="00C824FC" w:rsidRDefault="001176A0" w:rsidP="00DE7612">
            <w:pPr>
              <w:pStyle w:val="ListBullet"/>
              <w:numPr>
                <w:ilvl w:val="0"/>
                <w:numId w:val="0"/>
              </w:numPr>
              <w:spacing w:after="120"/>
              <w:rPr>
                <w:rFonts w:cs="Arial"/>
              </w:rPr>
            </w:pPr>
            <w:r w:rsidRPr="00C824FC">
              <w:rPr>
                <w:rFonts w:cs="Arial"/>
              </w:rPr>
              <w:t>Related Items: 46100 to 46136</w:t>
            </w:r>
          </w:p>
        </w:tc>
      </w:tr>
    </w:tbl>
    <w:p w14:paraId="00B4FAA4" w14:textId="34FDE1E0" w:rsidR="00634A2B" w:rsidRDefault="00634A2B" w:rsidP="003A42C0"/>
    <w:p w14:paraId="23A584D1" w14:textId="77777777" w:rsidR="000B3BD5" w:rsidRDefault="000B3BD5" w:rsidP="000B3BD5">
      <w:pPr>
        <w:pStyle w:val="Heading2"/>
      </w:pPr>
      <w:r>
        <w:t>Quick Reference Table</w:t>
      </w:r>
    </w:p>
    <w:tbl>
      <w:tblPr>
        <w:tblStyle w:val="TableGrid"/>
        <w:tblW w:w="0" w:type="auto"/>
        <w:tblLook w:val="04A0" w:firstRow="1" w:lastRow="0" w:firstColumn="1" w:lastColumn="0" w:noHBand="0" w:noVBand="1"/>
      </w:tblPr>
      <w:tblGrid>
        <w:gridCol w:w="1123"/>
        <w:gridCol w:w="7893"/>
      </w:tblGrid>
      <w:tr w:rsidR="000B3BD5" w:rsidRPr="007D4B5D" w14:paraId="7753459C" w14:textId="77777777" w:rsidTr="008C3211">
        <w:tc>
          <w:tcPr>
            <w:tcW w:w="1123" w:type="dxa"/>
            <w:shd w:val="clear" w:color="auto" w:fill="358189"/>
          </w:tcPr>
          <w:p w14:paraId="1FE50B50" w14:textId="77777777" w:rsidR="000B3BD5" w:rsidRPr="008C3211" w:rsidRDefault="000B3BD5" w:rsidP="00CD3FA6">
            <w:pPr>
              <w:jc w:val="center"/>
              <w:rPr>
                <w:rFonts w:cs="Arial"/>
                <w:szCs w:val="22"/>
              </w:rPr>
            </w:pPr>
            <w:bookmarkStart w:id="6" w:name="_Hlk132638845"/>
          </w:p>
        </w:tc>
        <w:tc>
          <w:tcPr>
            <w:tcW w:w="7893" w:type="dxa"/>
            <w:shd w:val="clear" w:color="auto" w:fill="358189"/>
          </w:tcPr>
          <w:p w14:paraId="30EFB72F" w14:textId="77777777" w:rsidR="000B3BD5" w:rsidRPr="008C3211" w:rsidRDefault="000B3BD5" w:rsidP="00CD3FA6">
            <w:pPr>
              <w:jc w:val="center"/>
              <w:rPr>
                <w:rFonts w:cs="Arial"/>
                <w:szCs w:val="22"/>
              </w:rPr>
            </w:pPr>
            <w:r w:rsidRPr="008C3211">
              <w:rPr>
                <w:rFonts w:cs="Arial"/>
                <w:b/>
                <w:bCs/>
                <w:szCs w:val="22"/>
              </w:rPr>
              <w:t>Amended</w:t>
            </w:r>
          </w:p>
        </w:tc>
      </w:tr>
      <w:tr w:rsidR="000B3BD5" w14:paraId="4DFBD3DF" w14:textId="77777777" w:rsidTr="00CD3FA6">
        <w:tc>
          <w:tcPr>
            <w:tcW w:w="1123" w:type="dxa"/>
          </w:tcPr>
          <w:p w14:paraId="50A27313" w14:textId="77777777" w:rsidR="000B3BD5" w:rsidRDefault="000B3BD5" w:rsidP="00CD3FA6">
            <w:r>
              <w:t>30003</w:t>
            </w:r>
          </w:p>
        </w:tc>
        <w:tc>
          <w:tcPr>
            <w:tcW w:w="7893" w:type="dxa"/>
          </w:tcPr>
          <w:p w14:paraId="03256E0E" w14:textId="77777777" w:rsidR="000B3BD5" w:rsidRDefault="000B3BD5" w:rsidP="00CD3FA6">
            <w:r>
              <w:t xml:space="preserve">Clarify use. </w:t>
            </w:r>
            <w:r w:rsidRPr="00755D7B">
              <w:t xml:space="preserve"> </w:t>
            </w:r>
          </w:p>
        </w:tc>
      </w:tr>
      <w:tr w:rsidR="000B3BD5" w14:paraId="26175F8D" w14:textId="77777777" w:rsidTr="00CD3FA6">
        <w:tc>
          <w:tcPr>
            <w:tcW w:w="1123" w:type="dxa"/>
          </w:tcPr>
          <w:p w14:paraId="50FBE21D" w14:textId="77777777" w:rsidR="000B3BD5" w:rsidRPr="00082E92" w:rsidRDefault="000B3BD5" w:rsidP="00CD3FA6">
            <w:r>
              <w:t>30006</w:t>
            </w:r>
          </w:p>
        </w:tc>
        <w:tc>
          <w:tcPr>
            <w:tcW w:w="7893" w:type="dxa"/>
          </w:tcPr>
          <w:p w14:paraId="6A1E43AE" w14:textId="77777777" w:rsidR="000B3BD5" w:rsidRDefault="000B3BD5" w:rsidP="00CD3FA6">
            <w:r>
              <w:t xml:space="preserve">Clarify use. </w:t>
            </w:r>
            <w:r w:rsidRPr="00755D7B">
              <w:t xml:space="preserve"> </w:t>
            </w:r>
          </w:p>
        </w:tc>
      </w:tr>
      <w:tr w:rsidR="000B3BD5" w14:paraId="2EE9B245" w14:textId="77777777" w:rsidTr="00CD3FA6">
        <w:tc>
          <w:tcPr>
            <w:tcW w:w="1123" w:type="dxa"/>
          </w:tcPr>
          <w:p w14:paraId="69B968EE" w14:textId="77777777" w:rsidR="000B3BD5" w:rsidRPr="00082E92" w:rsidRDefault="000B3BD5" w:rsidP="00CD3FA6">
            <w:r>
              <w:t>30010</w:t>
            </w:r>
          </w:p>
        </w:tc>
        <w:tc>
          <w:tcPr>
            <w:tcW w:w="7893" w:type="dxa"/>
          </w:tcPr>
          <w:p w14:paraId="08FB61F5" w14:textId="03965A38" w:rsidR="000B3BD5" w:rsidRDefault="000B3BD5" w:rsidP="00CD3FA6">
            <w:r>
              <w:t>To</w:t>
            </w:r>
            <w:r w:rsidRPr="0022341C">
              <w:t xml:space="preserve"> specify the total body surface area, include an option for intravenous sedation and prevent a nurse alone from performing the service</w:t>
            </w:r>
            <w:r w:rsidRPr="00755D7B">
              <w:t>.</w:t>
            </w:r>
          </w:p>
        </w:tc>
      </w:tr>
      <w:tr w:rsidR="000B3BD5" w14:paraId="74E3B633" w14:textId="77777777" w:rsidTr="00CD3FA6">
        <w:tc>
          <w:tcPr>
            <w:tcW w:w="1123" w:type="dxa"/>
          </w:tcPr>
          <w:p w14:paraId="5668D8BB" w14:textId="77777777" w:rsidR="000B3BD5" w:rsidRPr="00082E92" w:rsidRDefault="000B3BD5" w:rsidP="00CD3FA6">
            <w:r>
              <w:t>30014</w:t>
            </w:r>
          </w:p>
        </w:tc>
        <w:tc>
          <w:tcPr>
            <w:tcW w:w="7893" w:type="dxa"/>
          </w:tcPr>
          <w:p w14:paraId="0F4F6BB5" w14:textId="77777777" w:rsidR="000B3BD5" w:rsidRDefault="000B3BD5" w:rsidP="00CD3FA6">
            <w:r>
              <w:t>To</w:t>
            </w:r>
            <w:r w:rsidRPr="0022341C">
              <w:t xml:space="preserve"> specify the total body surface area, include an option for intravenous sedation and prevent a nurse alone from performing the service</w:t>
            </w:r>
            <w:r>
              <w:t>.</w:t>
            </w:r>
          </w:p>
        </w:tc>
      </w:tr>
      <w:tr w:rsidR="000B3BD5" w14:paraId="5B4E495E" w14:textId="77777777" w:rsidTr="00CD3FA6">
        <w:tc>
          <w:tcPr>
            <w:tcW w:w="1123" w:type="dxa"/>
          </w:tcPr>
          <w:p w14:paraId="5ED1AC40" w14:textId="77777777" w:rsidR="000B3BD5" w:rsidRPr="00082E92" w:rsidRDefault="000B3BD5" w:rsidP="00CD3FA6">
            <w:r>
              <w:t>45054</w:t>
            </w:r>
          </w:p>
        </w:tc>
        <w:tc>
          <w:tcPr>
            <w:tcW w:w="7893" w:type="dxa"/>
          </w:tcPr>
          <w:p w14:paraId="2CC9F87B" w14:textId="77777777" w:rsidR="000B3BD5" w:rsidRDefault="000B3BD5" w:rsidP="00CD3FA6">
            <w:r>
              <w:t>To</w:t>
            </w:r>
            <w:r w:rsidRPr="00DD7053">
              <w:t xml:space="preserve"> increase the schedule fee, reflect the critical nature of this procedure and significant skills required to perform it.</w:t>
            </w:r>
          </w:p>
        </w:tc>
      </w:tr>
      <w:bookmarkEnd w:id="6"/>
    </w:tbl>
    <w:p w14:paraId="65618E50" w14:textId="77777777" w:rsidR="000B3BD5" w:rsidRDefault="000B3BD5" w:rsidP="000B3BD5"/>
    <w:tbl>
      <w:tblPr>
        <w:tblStyle w:val="TableGrid"/>
        <w:tblW w:w="0" w:type="auto"/>
        <w:tblLook w:val="04A0" w:firstRow="1" w:lastRow="0" w:firstColumn="1" w:lastColumn="0" w:noHBand="0" w:noVBand="1"/>
      </w:tblPr>
      <w:tblGrid>
        <w:gridCol w:w="1123"/>
        <w:gridCol w:w="7893"/>
      </w:tblGrid>
      <w:tr w:rsidR="00A35D40" w:rsidRPr="007D4B5D" w14:paraId="17C31114" w14:textId="77777777" w:rsidTr="008C3211">
        <w:tc>
          <w:tcPr>
            <w:tcW w:w="1123" w:type="dxa"/>
            <w:shd w:val="clear" w:color="auto" w:fill="358189"/>
          </w:tcPr>
          <w:p w14:paraId="6A9D73DE" w14:textId="77777777" w:rsidR="00A35D40" w:rsidRPr="00A35D40" w:rsidRDefault="00A35D40" w:rsidP="00A35D40">
            <w:pPr>
              <w:jc w:val="center"/>
              <w:rPr>
                <w:b/>
                <w:bCs/>
              </w:rPr>
            </w:pPr>
          </w:p>
        </w:tc>
        <w:tc>
          <w:tcPr>
            <w:tcW w:w="7893" w:type="dxa"/>
            <w:shd w:val="clear" w:color="auto" w:fill="358189"/>
          </w:tcPr>
          <w:p w14:paraId="3572FF90" w14:textId="41B6242B" w:rsidR="00A35D40" w:rsidRPr="00A35D40" w:rsidRDefault="00A35D40" w:rsidP="00A35D40">
            <w:pPr>
              <w:jc w:val="center"/>
              <w:rPr>
                <w:b/>
                <w:bCs/>
              </w:rPr>
            </w:pPr>
            <w:r>
              <w:rPr>
                <w:b/>
                <w:bCs/>
              </w:rPr>
              <w:t>New</w:t>
            </w:r>
          </w:p>
        </w:tc>
      </w:tr>
      <w:tr w:rsidR="000B3BD5" w14:paraId="263BB929" w14:textId="77777777" w:rsidTr="008C3211">
        <w:tc>
          <w:tcPr>
            <w:tcW w:w="1123" w:type="dxa"/>
          </w:tcPr>
          <w:p w14:paraId="3172F6F8" w14:textId="77777777" w:rsidR="000B3BD5" w:rsidRDefault="000B3BD5" w:rsidP="00CD3FA6">
            <w:r>
              <w:t>30007</w:t>
            </w:r>
          </w:p>
        </w:tc>
        <w:tc>
          <w:tcPr>
            <w:tcW w:w="7893" w:type="dxa"/>
          </w:tcPr>
          <w:p w14:paraId="2279659B" w14:textId="77777777" w:rsidR="000B3BD5" w:rsidRDefault="000B3BD5" w:rsidP="00CD3FA6">
            <w:r>
              <w:t>F</w:t>
            </w:r>
            <w:r w:rsidRPr="00755D7B">
              <w:t xml:space="preserve">or burns </w:t>
            </w:r>
            <w:r>
              <w:t xml:space="preserve">dressing </w:t>
            </w:r>
            <w:r w:rsidRPr="00755D7B">
              <w:t>without anaesthesia</w:t>
            </w:r>
            <w:r>
              <w:t xml:space="preserve"> - </w:t>
            </w:r>
            <w:r w:rsidRPr="00755D7B">
              <w:t>10% or more of the total body s</w:t>
            </w:r>
            <w:r>
              <w:t>urface area</w:t>
            </w:r>
            <w:r w:rsidRPr="00755D7B">
              <w:t>.</w:t>
            </w:r>
          </w:p>
        </w:tc>
      </w:tr>
      <w:tr w:rsidR="000B3BD5" w14:paraId="7DFDA4E5" w14:textId="77777777" w:rsidTr="008C3211">
        <w:tc>
          <w:tcPr>
            <w:tcW w:w="1123" w:type="dxa"/>
          </w:tcPr>
          <w:p w14:paraId="5C3B292B" w14:textId="77777777" w:rsidR="000B3BD5" w:rsidRDefault="000B3BD5" w:rsidP="00CD3FA6">
            <w:r>
              <w:t>30015</w:t>
            </w:r>
          </w:p>
        </w:tc>
        <w:tc>
          <w:tcPr>
            <w:tcW w:w="7893" w:type="dxa"/>
          </w:tcPr>
          <w:p w14:paraId="64A73734" w14:textId="77777777" w:rsidR="000B3BD5" w:rsidRDefault="000B3BD5" w:rsidP="00CD3FA6">
            <w:r>
              <w:t>For burns dressing under anaesthesia – 20% or more but less than 50% of the total body surface area.</w:t>
            </w:r>
          </w:p>
        </w:tc>
      </w:tr>
      <w:tr w:rsidR="000B3BD5" w14:paraId="3FA0F01D" w14:textId="77777777" w:rsidTr="008C3211">
        <w:tc>
          <w:tcPr>
            <w:tcW w:w="1123" w:type="dxa"/>
          </w:tcPr>
          <w:p w14:paraId="06ABF1B0" w14:textId="77777777" w:rsidR="000B3BD5" w:rsidRDefault="000B3BD5" w:rsidP="00CD3FA6">
            <w:r>
              <w:t>30017</w:t>
            </w:r>
          </w:p>
        </w:tc>
        <w:tc>
          <w:tcPr>
            <w:tcW w:w="7893" w:type="dxa"/>
          </w:tcPr>
          <w:p w14:paraId="0D63903B" w14:textId="77777777" w:rsidR="000B3BD5" w:rsidRDefault="000B3BD5" w:rsidP="00CD3FA6">
            <w:r>
              <w:t>For burns dressing under anaesthesia –50% or more of the total body surface area.</w:t>
            </w:r>
          </w:p>
        </w:tc>
      </w:tr>
      <w:tr w:rsidR="000B3BD5" w14:paraId="3EBF3389" w14:textId="77777777" w:rsidTr="008C3211">
        <w:tc>
          <w:tcPr>
            <w:tcW w:w="1123" w:type="dxa"/>
          </w:tcPr>
          <w:p w14:paraId="1C2869B8" w14:textId="77777777" w:rsidR="000B3BD5" w:rsidRPr="00082E92" w:rsidRDefault="000B3BD5" w:rsidP="00CD3FA6">
            <w:r>
              <w:t>46100</w:t>
            </w:r>
          </w:p>
        </w:tc>
        <w:tc>
          <w:tcPr>
            <w:tcW w:w="7893" w:type="dxa"/>
          </w:tcPr>
          <w:p w14:paraId="556C81DF" w14:textId="77777777" w:rsidR="000B3BD5" w:rsidRDefault="000B3BD5" w:rsidP="00CD3FA6">
            <w:r>
              <w:t xml:space="preserve">Modifier item - to provide extra funding for burns involving the hands, </w:t>
            </w:r>
            <w:proofErr w:type="gramStart"/>
            <w:r>
              <w:t>face</w:t>
            </w:r>
            <w:proofErr w:type="gramEnd"/>
            <w:r>
              <w:t xml:space="preserve"> and anterior neck.</w:t>
            </w:r>
          </w:p>
        </w:tc>
      </w:tr>
      <w:tr w:rsidR="000B3BD5" w14:paraId="0B6324B7" w14:textId="77777777" w:rsidTr="008C3211">
        <w:tc>
          <w:tcPr>
            <w:tcW w:w="1123" w:type="dxa"/>
          </w:tcPr>
          <w:p w14:paraId="4828DB59" w14:textId="77777777" w:rsidR="000B3BD5" w:rsidRPr="00082E92" w:rsidRDefault="000B3BD5" w:rsidP="00CD3FA6">
            <w:r>
              <w:t>46101</w:t>
            </w:r>
          </w:p>
        </w:tc>
        <w:tc>
          <w:tcPr>
            <w:tcW w:w="7893" w:type="dxa"/>
          </w:tcPr>
          <w:p w14:paraId="6273B13C" w14:textId="77777777" w:rsidR="000B3BD5" w:rsidRDefault="000B3BD5" w:rsidP="00CD3FA6">
            <w:r>
              <w:t>F</w:t>
            </w:r>
            <w:r w:rsidRPr="004057C4">
              <w:t xml:space="preserve">or </w:t>
            </w:r>
            <w:r>
              <w:t xml:space="preserve">the </w:t>
            </w:r>
            <w:r w:rsidRPr="004057C4">
              <w:t>excision of burnt tissue</w:t>
            </w:r>
            <w:r>
              <w:t xml:space="preserve"> - </w:t>
            </w:r>
            <w:r w:rsidRPr="008160CC">
              <w:t>not more than 1%</w:t>
            </w:r>
            <w:r>
              <w:t xml:space="preserve"> </w:t>
            </w:r>
            <w:r w:rsidRPr="009809BC">
              <w:t>of total body surface area of burn excised</w:t>
            </w:r>
            <w:r>
              <w:t>.</w:t>
            </w:r>
          </w:p>
        </w:tc>
      </w:tr>
      <w:tr w:rsidR="000B3BD5" w14:paraId="5D619B23" w14:textId="77777777" w:rsidTr="008C3211">
        <w:tc>
          <w:tcPr>
            <w:tcW w:w="1123" w:type="dxa"/>
          </w:tcPr>
          <w:p w14:paraId="758432C1" w14:textId="77777777" w:rsidR="000B3BD5" w:rsidRPr="00082E92" w:rsidRDefault="000B3BD5" w:rsidP="00CD3FA6">
            <w:r>
              <w:lastRenderedPageBreak/>
              <w:t>46102</w:t>
            </w:r>
          </w:p>
        </w:tc>
        <w:tc>
          <w:tcPr>
            <w:tcW w:w="7893" w:type="dxa"/>
          </w:tcPr>
          <w:p w14:paraId="6B9C11BE" w14:textId="77777777" w:rsidR="000B3BD5" w:rsidRDefault="000B3BD5" w:rsidP="00CD3FA6">
            <w:r>
              <w:t xml:space="preserve">For </w:t>
            </w:r>
            <w:r w:rsidRPr="00F70824">
              <w:t>the excision of burnt tissue</w:t>
            </w:r>
            <w:r>
              <w:t xml:space="preserve"> - m</w:t>
            </w:r>
            <w:r w:rsidRPr="000A0C7A">
              <w:t>ore than 1% but less than 3%</w:t>
            </w:r>
            <w:r>
              <w:t xml:space="preserve"> </w:t>
            </w:r>
            <w:r w:rsidRPr="009809BC">
              <w:t>of total body surface area of burn excised</w:t>
            </w:r>
            <w:r>
              <w:t>.</w:t>
            </w:r>
          </w:p>
        </w:tc>
      </w:tr>
      <w:tr w:rsidR="000B3BD5" w14:paraId="32E8D69E" w14:textId="77777777" w:rsidTr="008C3211">
        <w:tc>
          <w:tcPr>
            <w:tcW w:w="1123" w:type="dxa"/>
          </w:tcPr>
          <w:p w14:paraId="048963F6" w14:textId="77777777" w:rsidR="000B3BD5" w:rsidRPr="00082E92" w:rsidRDefault="000B3BD5" w:rsidP="00CD3FA6">
            <w:r>
              <w:t>46103</w:t>
            </w:r>
          </w:p>
        </w:tc>
        <w:tc>
          <w:tcPr>
            <w:tcW w:w="7893" w:type="dxa"/>
          </w:tcPr>
          <w:p w14:paraId="25CC8A78" w14:textId="77777777" w:rsidR="000B3BD5" w:rsidRDefault="000B3BD5" w:rsidP="00CD3FA6">
            <w:r>
              <w:t>F</w:t>
            </w:r>
            <w:r w:rsidRPr="00F70824">
              <w:t>or the excision of burnt tissue</w:t>
            </w:r>
            <w:r>
              <w:t xml:space="preserve"> - </w:t>
            </w:r>
            <w:r w:rsidRPr="000A0C7A">
              <w:t>3% or more but less than 10%</w:t>
            </w:r>
            <w:r>
              <w:t xml:space="preserve"> </w:t>
            </w:r>
            <w:r w:rsidRPr="009809BC">
              <w:t>of total body surface area of burn excised</w:t>
            </w:r>
            <w:r>
              <w:t>.</w:t>
            </w:r>
          </w:p>
        </w:tc>
      </w:tr>
      <w:tr w:rsidR="000B3BD5" w14:paraId="55F48FF5" w14:textId="77777777" w:rsidTr="008C3211">
        <w:tc>
          <w:tcPr>
            <w:tcW w:w="1123" w:type="dxa"/>
          </w:tcPr>
          <w:p w14:paraId="297E27A4" w14:textId="77777777" w:rsidR="000B3BD5" w:rsidRPr="00082E92" w:rsidRDefault="000B3BD5" w:rsidP="00CD3FA6">
            <w:r>
              <w:t>46104</w:t>
            </w:r>
          </w:p>
        </w:tc>
        <w:tc>
          <w:tcPr>
            <w:tcW w:w="7893" w:type="dxa"/>
          </w:tcPr>
          <w:p w14:paraId="67C399EA" w14:textId="77777777" w:rsidR="000B3BD5" w:rsidRDefault="000B3BD5" w:rsidP="00CD3FA6">
            <w:r>
              <w:t>F</w:t>
            </w:r>
            <w:r w:rsidRPr="00F70824">
              <w:t>or the excision of burnt tissue</w:t>
            </w:r>
            <w:r>
              <w:t xml:space="preserve"> - </w:t>
            </w:r>
            <w:r w:rsidRPr="000A0C7A">
              <w:t>10% or more but less than 20%</w:t>
            </w:r>
            <w:r>
              <w:t xml:space="preserve"> </w:t>
            </w:r>
            <w:r w:rsidRPr="009809BC">
              <w:t>of total body surface area of burn excised</w:t>
            </w:r>
            <w:r>
              <w:t>.</w:t>
            </w:r>
          </w:p>
        </w:tc>
      </w:tr>
      <w:tr w:rsidR="000B3BD5" w14:paraId="58C79E6F" w14:textId="77777777" w:rsidTr="008C3211">
        <w:tc>
          <w:tcPr>
            <w:tcW w:w="1123" w:type="dxa"/>
          </w:tcPr>
          <w:p w14:paraId="22437DB3" w14:textId="77777777" w:rsidR="000B3BD5" w:rsidRPr="00082E92" w:rsidRDefault="000B3BD5" w:rsidP="00CD3FA6">
            <w:r>
              <w:t>46105</w:t>
            </w:r>
          </w:p>
        </w:tc>
        <w:tc>
          <w:tcPr>
            <w:tcW w:w="7893" w:type="dxa"/>
          </w:tcPr>
          <w:p w14:paraId="123A11C0" w14:textId="77777777" w:rsidR="000B3BD5" w:rsidRDefault="000B3BD5" w:rsidP="00CD3FA6">
            <w:r>
              <w:t>F</w:t>
            </w:r>
            <w:r w:rsidRPr="00F70824">
              <w:t>or the excision of burnt tissue</w:t>
            </w:r>
            <w:r>
              <w:t xml:space="preserve"> - </w:t>
            </w:r>
            <w:r w:rsidRPr="000A0C7A">
              <w:t>20% or more but less than 30%</w:t>
            </w:r>
            <w:r>
              <w:t xml:space="preserve"> </w:t>
            </w:r>
            <w:r w:rsidRPr="009809BC">
              <w:t>of total body surface area of burn excised</w:t>
            </w:r>
            <w:r>
              <w:t>.</w:t>
            </w:r>
          </w:p>
        </w:tc>
      </w:tr>
      <w:tr w:rsidR="000B3BD5" w14:paraId="6EBE35B8" w14:textId="77777777" w:rsidTr="008C3211">
        <w:tc>
          <w:tcPr>
            <w:tcW w:w="1123" w:type="dxa"/>
          </w:tcPr>
          <w:p w14:paraId="7D15DE30" w14:textId="77777777" w:rsidR="000B3BD5" w:rsidRPr="00082E92" w:rsidRDefault="000B3BD5" w:rsidP="00CD3FA6">
            <w:r>
              <w:t>46106</w:t>
            </w:r>
          </w:p>
        </w:tc>
        <w:tc>
          <w:tcPr>
            <w:tcW w:w="7893" w:type="dxa"/>
          </w:tcPr>
          <w:p w14:paraId="4AF9DDC9" w14:textId="77777777" w:rsidR="000B3BD5" w:rsidRDefault="000B3BD5" w:rsidP="00CD3FA6">
            <w:r>
              <w:t>F</w:t>
            </w:r>
            <w:r w:rsidRPr="00F70824">
              <w:t>or the excision of burnt tissue</w:t>
            </w:r>
            <w:r>
              <w:t xml:space="preserve"> - </w:t>
            </w:r>
            <w:r w:rsidRPr="000A0C7A">
              <w:t>30% or more but less than 40%</w:t>
            </w:r>
            <w:r>
              <w:t xml:space="preserve"> </w:t>
            </w:r>
            <w:r w:rsidRPr="009809BC">
              <w:t>of total body surface area of burn excised</w:t>
            </w:r>
            <w:r>
              <w:t>.</w:t>
            </w:r>
          </w:p>
        </w:tc>
      </w:tr>
      <w:tr w:rsidR="000B3BD5" w14:paraId="2561A40D" w14:textId="77777777" w:rsidTr="008C3211">
        <w:tc>
          <w:tcPr>
            <w:tcW w:w="1123" w:type="dxa"/>
          </w:tcPr>
          <w:p w14:paraId="121FBB8C" w14:textId="77777777" w:rsidR="000B3BD5" w:rsidRPr="00082E92" w:rsidRDefault="000B3BD5" w:rsidP="00CD3FA6">
            <w:r>
              <w:t>46107</w:t>
            </w:r>
          </w:p>
        </w:tc>
        <w:tc>
          <w:tcPr>
            <w:tcW w:w="7893" w:type="dxa"/>
          </w:tcPr>
          <w:p w14:paraId="666AAC52" w14:textId="77777777" w:rsidR="000B3BD5" w:rsidRDefault="000B3BD5" w:rsidP="00CD3FA6">
            <w:r>
              <w:t>F</w:t>
            </w:r>
            <w:r w:rsidRPr="00F70824">
              <w:t>or the excision of burnt tissue</w:t>
            </w:r>
            <w:r>
              <w:t xml:space="preserve"> - </w:t>
            </w:r>
            <w:r w:rsidRPr="000A0C7A">
              <w:t>40% or more but less than 50%</w:t>
            </w:r>
            <w:r>
              <w:t xml:space="preserve"> </w:t>
            </w:r>
            <w:r w:rsidRPr="009809BC">
              <w:t>of total body surface area of burn excised</w:t>
            </w:r>
            <w:r>
              <w:t>.</w:t>
            </w:r>
          </w:p>
        </w:tc>
      </w:tr>
      <w:tr w:rsidR="000B3BD5" w14:paraId="36149DB5" w14:textId="77777777" w:rsidTr="008C3211">
        <w:tc>
          <w:tcPr>
            <w:tcW w:w="1123" w:type="dxa"/>
          </w:tcPr>
          <w:p w14:paraId="2DDF4D88" w14:textId="77777777" w:rsidR="000B3BD5" w:rsidRDefault="000B3BD5" w:rsidP="00CD3FA6">
            <w:r>
              <w:t>46108</w:t>
            </w:r>
          </w:p>
        </w:tc>
        <w:tc>
          <w:tcPr>
            <w:tcW w:w="7893" w:type="dxa"/>
          </w:tcPr>
          <w:p w14:paraId="6AAE26D5" w14:textId="77777777" w:rsidR="000B3BD5" w:rsidRDefault="000B3BD5" w:rsidP="00CD3FA6">
            <w:r>
              <w:t>F</w:t>
            </w:r>
            <w:r w:rsidRPr="00F70824">
              <w:t>or the excision of burnt tissue</w:t>
            </w:r>
            <w:r>
              <w:t xml:space="preserve"> - </w:t>
            </w:r>
            <w:r w:rsidRPr="000A0C7A">
              <w:t>50% or more but less than 60%</w:t>
            </w:r>
            <w:r>
              <w:t xml:space="preserve"> </w:t>
            </w:r>
            <w:r w:rsidRPr="009809BC">
              <w:t>of total body surface area of burn excised</w:t>
            </w:r>
            <w:r>
              <w:t>.</w:t>
            </w:r>
          </w:p>
        </w:tc>
      </w:tr>
      <w:tr w:rsidR="000B3BD5" w14:paraId="3C7BB815" w14:textId="77777777" w:rsidTr="008C3211">
        <w:tc>
          <w:tcPr>
            <w:tcW w:w="1123" w:type="dxa"/>
          </w:tcPr>
          <w:p w14:paraId="4FF30AE9" w14:textId="77777777" w:rsidR="000B3BD5" w:rsidRDefault="000B3BD5" w:rsidP="00CD3FA6">
            <w:r>
              <w:t>46109</w:t>
            </w:r>
          </w:p>
        </w:tc>
        <w:tc>
          <w:tcPr>
            <w:tcW w:w="7893" w:type="dxa"/>
          </w:tcPr>
          <w:p w14:paraId="39F66489" w14:textId="77777777" w:rsidR="000B3BD5" w:rsidRDefault="000B3BD5" w:rsidP="00CD3FA6">
            <w:r>
              <w:t>For</w:t>
            </w:r>
            <w:r w:rsidRPr="00F70824">
              <w:t xml:space="preserve"> the excision of burnt tissue</w:t>
            </w:r>
            <w:r>
              <w:t xml:space="preserve"> - </w:t>
            </w:r>
            <w:r w:rsidRPr="000A0C7A">
              <w:t>60% or more but less than 70%</w:t>
            </w:r>
            <w:r>
              <w:t xml:space="preserve"> </w:t>
            </w:r>
            <w:r w:rsidRPr="009809BC">
              <w:t>of total body surface area of burn excised</w:t>
            </w:r>
            <w:r>
              <w:t>.</w:t>
            </w:r>
          </w:p>
        </w:tc>
      </w:tr>
      <w:tr w:rsidR="000B3BD5" w14:paraId="16E3FE7E" w14:textId="77777777" w:rsidTr="008C3211">
        <w:tc>
          <w:tcPr>
            <w:tcW w:w="1123" w:type="dxa"/>
          </w:tcPr>
          <w:p w14:paraId="7151CF13" w14:textId="77777777" w:rsidR="000B3BD5" w:rsidRDefault="000B3BD5" w:rsidP="00CD3FA6">
            <w:r>
              <w:t>46110</w:t>
            </w:r>
          </w:p>
        </w:tc>
        <w:tc>
          <w:tcPr>
            <w:tcW w:w="7893" w:type="dxa"/>
          </w:tcPr>
          <w:p w14:paraId="6A81F6BF" w14:textId="77777777" w:rsidR="000B3BD5" w:rsidRDefault="000B3BD5" w:rsidP="00CD3FA6">
            <w:r>
              <w:t>For</w:t>
            </w:r>
            <w:r w:rsidRPr="00F70824">
              <w:t xml:space="preserve"> the excision of burnt tissue</w:t>
            </w:r>
            <w:r>
              <w:t xml:space="preserve"> - 7</w:t>
            </w:r>
            <w:r w:rsidRPr="000A0C7A">
              <w:t>0% or more but less than 80%</w:t>
            </w:r>
            <w:r>
              <w:t xml:space="preserve"> </w:t>
            </w:r>
            <w:r w:rsidRPr="009809BC">
              <w:t>of total body surface area of burn excised</w:t>
            </w:r>
            <w:r>
              <w:t>.</w:t>
            </w:r>
          </w:p>
        </w:tc>
      </w:tr>
      <w:tr w:rsidR="000B3BD5" w14:paraId="25C7E9FC" w14:textId="77777777" w:rsidTr="008C3211">
        <w:tc>
          <w:tcPr>
            <w:tcW w:w="1123" w:type="dxa"/>
          </w:tcPr>
          <w:p w14:paraId="43A6D9FA" w14:textId="77777777" w:rsidR="000B3BD5" w:rsidRDefault="000B3BD5" w:rsidP="00CD3FA6">
            <w:r>
              <w:t>46111</w:t>
            </w:r>
          </w:p>
        </w:tc>
        <w:tc>
          <w:tcPr>
            <w:tcW w:w="7893" w:type="dxa"/>
          </w:tcPr>
          <w:p w14:paraId="73051A1E" w14:textId="77777777" w:rsidR="000B3BD5" w:rsidRDefault="000B3BD5" w:rsidP="00CD3FA6">
            <w:r>
              <w:t>For</w:t>
            </w:r>
            <w:r w:rsidRPr="00F70824">
              <w:t xml:space="preserve"> the excision of burnt tissue</w:t>
            </w:r>
            <w:r>
              <w:t xml:space="preserve"> - </w:t>
            </w:r>
            <w:r w:rsidRPr="000A0C7A">
              <w:t>80% or more</w:t>
            </w:r>
            <w:r>
              <w:t xml:space="preserve"> </w:t>
            </w:r>
            <w:r w:rsidRPr="009809BC">
              <w:t>of total body surface area of burn excised</w:t>
            </w:r>
            <w:r>
              <w:t>.</w:t>
            </w:r>
          </w:p>
        </w:tc>
      </w:tr>
      <w:tr w:rsidR="000B3BD5" w14:paraId="7E8D7DD8" w14:textId="77777777" w:rsidTr="008C3211">
        <w:tc>
          <w:tcPr>
            <w:tcW w:w="1123" w:type="dxa"/>
          </w:tcPr>
          <w:p w14:paraId="01683068" w14:textId="77777777" w:rsidR="000B3BD5" w:rsidRDefault="000B3BD5" w:rsidP="00CD3FA6">
            <w:r>
              <w:t>46112</w:t>
            </w:r>
          </w:p>
        </w:tc>
        <w:tc>
          <w:tcPr>
            <w:tcW w:w="7893" w:type="dxa"/>
          </w:tcPr>
          <w:p w14:paraId="1515C0AE" w14:textId="77777777" w:rsidR="000B3BD5" w:rsidRDefault="000B3BD5" w:rsidP="00CD3FA6">
            <w:r>
              <w:t>For</w:t>
            </w:r>
            <w:r w:rsidRPr="000A0C7A">
              <w:t xml:space="preserve"> excision of burnt tissue involving whole of face (excluding ears)</w:t>
            </w:r>
            <w:r>
              <w:t>. May be co-claimed with 1 item from 46101 to 46111</w:t>
            </w:r>
            <w:r w:rsidRPr="0089586B">
              <w:t xml:space="preserve"> based on the percentage </w:t>
            </w:r>
            <w:r>
              <w:t xml:space="preserve">of </w:t>
            </w:r>
            <w:r w:rsidRPr="0089586B">
              <w:t>total body surfac</w:t>
            </w:r>
            <w:r>
              <w:t>e</w:t>
            </w:r>
            <w:r w:rsidRPr="0089586B">
              <w:t xml:space="preserve"> (excluding the face)</w:t>
            </w:r>
            <w:r>
              <w:t>. Cannot be co-claimed with the modifier item 46100.</w:t>
            </w:r>
          </w:p>
        </w:tc>
      </w:tr>
      <w:tr w:rsidR="000B3BD5" w14:paraId="3D475344" w14:textId="77777777" w:rsidTr="008C3211">
        <w:tc>
          <w:tcPr>
            <w:tcW w:w="1123" w:type="dxa"/>
          </w:tcPr>
          <w:p w14:paraId="1521BA60" w14:textId="77777777" w:rsidR="000B3BD5" w:rsidRPr="00082E92" w:rsidRDefault="000B3BD5" w:rsidP="00CD3FA6">
            <w:r>
              <w:t>46113</w:t>
            </w:r>
          </w:p>
        </w:tc>
        <w:tc>
          <w:tcPr>
            <w:tcW w:w="7893" w:type="dxa"/>
          </w:tcPr>
          <w:p w14:paraId="49F7AA26" w14:textId="77777777" w:rsidR="000B3BD5" w:rsidRDefault="000B3BD5" w:rsidP="00CD3FA6">
            <w:r>
              <w:t xml:space="preserve">For excised burn wound closure, where performed at the same time as the procedure for the primary burn wound excision - </w:t>
            </w:r>
            <w:r w:rsidRPr="00451030">
              <w:t>not more than 1%</w:t>
            </w:r>
            <w:r>
              <w:t xml:space="preserve"> </w:t>
            </w:r>
            <w:r w:rsidRPr="009809BC">
              <w:t>total body surface defect area</w:t>
            </w:r>
            <w:r>
              <w:t>.</w:t>
            </w:r>
          </w:p>
        </w:tc>
      </w:tr>
      <w:tr w:rsidR="000B3BD5" w14:paraId="6F952707" w14:textId="77777777" w:rsidTr="008C3211">
        <w:tc>
          <w:tcPr>
            <w:tcW w:w="1123" w:type="dxa"/>
          </w:tcPr>
          <w:p w14:paraId="74521AE9" w14:textId="77777777" w:rsidR="000B3BD5" w:rsidRPr="00082E92" w:rsidRDefault="000B3BD5" w:rsidP="00CD3FA6">
            <w:r>
              <w:t>46114</w:t>
            </w:r>
          </w:p>
        </w:tc>
        <w:tc>
          <w:tcPr>
            <w:tcW w:w="7893" w:type="dxa"/>
          </w:tcPr>
          <w:p w14:paraId="0CDF5A3A" w14:textId="77777777" w:rsidR="000B3BD5" w:rsidRDefault="000B3BD5" w:rsidP="00CD3FA6">
            <w:r>
              <w:t>For</w:t>
            </w:r>
            <w:r w:rsidRPr="00B03DBA">
              <w:t xml:space="preserve"> excised burn wound closure, where performed at the same time as the procedure for the primary burn wound excision</w:t>
            </w:r>
            <w:r>
              <w:t xml:space="preserve"> - </w:t>
            </w:r>
            <w:r w:rsidRPr="00451030">
              <w:t>more than 1% but not more than 3%</w:t>
            </w:r>
            <w:r>
              <w:t xml:space="preserve"> </w:t>
            </w:r>
            <w:r w:rsidRPr="009809BC">
              <w:t>total body surface defect area</w:t>
            </w:r>
            <w:r>
              <w:t>.</w:t>
            </w:r>
          </w:p>
        </w:tc>
      </w:tr>
      <w:tr w:rsidR="000B3BD5" w14:paraId="78B2B8AE" w14:textId="77777777" w:rsidTr="008C3211">
        <w:tc>
          <w:tcPr>
            <w:tcW w:w="1123" w:type="dxa"/>
          </w:tcPr>
          <w:p w14:paraId="48072E14" w14:textId="77777777" w:rsidR="000B3BD5" w:rsidRPr="00082E92" w:rsidRDefault="000B3BD5" w:rsidP="00CD3FA6">
            <w:r>
              <w:lastRenderedPageBreak/>
              <w:t>46115</w:t>
            </w:r>
          </w:p>
        </w:tc>
        <w:tc>
          <w:tcPr>
            <w:tcW w:w="7893" w:type="dxa"/>
          </w:tcPr>
          <w:p w14:paraId="567F9CE4" w14:textId="77777777" w:rsidR="000B3BD5" w:rsidRDefault="000B3BD5" w:rsidP="00CD3FA6">
            <w:r>
              <w:t>For</w:t>
            </w:r>
            <w:r w:rsidRPr="00B03DBA">
              <w:t xml:space="preserve"> excised burn wound closure, where performed at the same time as the procedure for the primary burn wound excision</w:t>
            </w:r>
            <w:r>
              <w:t xml:space="preserve"> - </w:t>
            </w:r>
            <w:r w:rsidRPr="005B775A">
              <w:t>more than 3% but not more than 10%</w:t>
            </w:r>
            <w:r>
              <w:t xml:space="preserve"> </w:t>
            </w:r>
            <w:r w:rsidRPr="009809BC">
              <w:t>total body surface defect area</w:t>
            </w:r>
            <w:r>
              <w:t>.</w:t>
            </w:r>
          </w:p>
        </w:tc>
      </w:tr>
      <w:tr w:rsidR="000B3BD5" w14:paraId="4D89AC95" w14:textId="77777777" w:rsidTr="008C3211">
        <w:tc>
          <w:tcPr>
            <w:tcW w:w="1123" w:type="dxa"/>
          </w:tcPr>
          <w:p w14:paraId="7B63F3F4" w14:textId="77777777" w:rsidR="000B3BD5" w:rsidRDefault="000B3BD5" w:rsidP="00CD3FA6">
            <w:r>
              <w:t>46116</w:t>
            </w:r>
          </w:p>
        </w:tc>
        <w:tc>
          <w:tcPr>
            <w:tcW w:w="7893" w:type="dxa"/>
          </w:tcPr>
          <w:p w14:paraId="4492C483" w14:textId="77777777" w:rsidR="000B3BD5" w:rsidRDefault="000B3BD5" w:rsidP="00CD3FA6">
            <w:r>
              <w:t>For</w:t>
            </w:r>
            <w:r w:rsidRPr="00B03DBA">
              <w:t xml:space="preserve"> excised burn wound closure, where performed at the same time as the procedure for the primary burn wound excision</w:t>
            </w:r>
            <w:r>
              <w:t xml:space="preserve"> - </w:t>
            </w:r>
            <w:r w:rsidRPr="005B775A">
              <w:t>more than 10% but not more than 20%</w:t>
            </w:r>
            <w:r>
              <w:t xml:space="preserve"> </w:t>
            </w:r>
            <w:r w:rsidRPr="009809BC">
              <w:t>total body surface defect area</w:t>
            </w:r>
            <w:r>
              <w:t>.</w:t>
            </w:r>
          </w:p>
        </w:tc>
      </w:tr>
      <w:tr w:rsidR="000B3BD5" w14:paraId="2D41B10B" w14:textId="77777777" w:rsidTr="008C3211">
        <w:tc>
          <w:tcPr>
            <w:tcW w:w="1123" w:type="dxa"/>
          </w:tcPr>
          <w:p w14:paraId="35AEA58C" w14:textId="77777777" w:rsidR="000B3BD5" w:rsidRDefault="000B3BD5" w:rsidP="00CD3FA6">
            <w:r>
              <w:t>46117</w:t>
            </w:r>
          </w:p>
        </w:tc>
        <w:tc>
          <w:tcPr>
            <w:tcW w:w="7893" w:type="dxa"/>
          </w:tcPr>
          <w:p w14:paraId="0811C866" w14:textId="77777777" w:rsidR="000B3BD5" w:rsidRDefault="000B3BD5" w:rsidP="00CD3FA6">
            <w:r>
              <w:t>For</w:t>
            </w:r>
            <w:r w:rsidRPr="00B03DBA">
              <w:t xml:space="preserve"> excised burn wound closure, where performed at the same time as the procedure for the primary burn wound excision</w:t>
            </w:r>
            <w:r>
              <w:t xml:space="preserve"> - </w:t>
            </w:r>
            <w:r w:rsidRPr="005B775A">
              <w:t>20% or more but less than 30%</w:t>
            </w:r>
            <w:r>
              <w:t xml:space="preserve"> </w:t>
            </w:r>
            <w:r w:rsidRPr="009809BC">
              <w:t>total body surface defect area</w:t>
            </w:r>
            <w:r>
              <w:t>.</w:t>
            </w:r>
          </w:p>
        </w:tc>
      </w:tr>
      <w:tr w:rsidR="000B3BD5" w14:paraId="23E0041F" w14:textId="77777777" w:rsidTr="008C3211">
        <w:tc>
          <w:tcPr>
            <w:tcW w:w="1123" w:type="dxa"/>
          </w:tcPr>
          <w:p w14:paraId="4C31D17B" w14:textId="77777777" w:rsidR="000B3BD5" w:rsidRDefault="000B3BD5" w:rsidP="00CD3FA6">
            <w:r>
              <w:t>46118</w:t>
            </w:r>
          </w:p>
        </w:tc>
        <w:tc>
          <w:tcPr>
            <w:tcW w:w="7893" w:type="dxa"/>
          </w:tcPr>
          <w:p w14:paraId="2E3E3766" w14:textId="77777777" w:rsidR="000B3BD5" w:rsidRDefault="000B3BD5" w:rsidP="00CD3FA6">
            <w:r>
              <w:t>For</w:t>
            </w:r>
            <w:r w:rsidRPr="00B03DBA">
              <w:t xml:space="preserve"> excised burn wound closure, where performed at the same time as the procedure for the primary burn wound excision</w:t>
            </w:r>
            <w:r>
              <w:t xml:space="preserve"> - </w:t>
            </w:r>
            <w:r w:rsidRPr="005B775A">
              <w:t>30% or more but less than 40%</w:t>
            </w:r>
            <w:r>
              <w:t xml:space="preserve"> </w:t>
            </w:r>
            <w:r w:rsidRPr="009809BC">
              <w:t>total body surface defect area</w:t>
            </w:r>
            <w:r>
              <w:t>.</w:t>
            </w:r>
          </w:p>
        </w:tc>
      </w:tr>
      <w:tr w:rsidR="000B3BD5" w14:paraId="121BF353" w14:textId="77777777" w:rsidTr="008C3211">
        <w:tc>
          <w:tcPr>
            <w:tcW w:w="1123" w:type="dxa"/>
          </w:tcPr>
          <w:p w14:paraId="640AD859" w14:textId="77777777" w:rsidR="000B3BD5" w:rsidRDefault="000B3BD5" w:rsidP="00CD3FA6">
            <w:r>
              <w:t>46119</w:t>
            </w:r>
          </w:p>
        </w:tc>
        <w:tc>
          <w:tcPr>
            <w:tcW w:w="7893" w:type="dxa"/>
          </w:tcPr>
          <w:p w14:paraId="0F1ACC4A" w14:textId="77777777" w:rsidR="000B3BD5" w:rsidRDefault="000B3BD5" w:rsidP="00CD3FA6">
            <w:r>
              <w:t>For</w:t>
            </w:r>
            <w:r w:rsidRPr="00B03DBA">
              <w:t xml:space="preserve"> excised burn wound closure, where performed at the same time as the procedure for the primary burn wound excision</w:t>
            </w:r>
            <w:r>
              <w:t xml:space="preserve"> - </w:t>
            </w:r>
            <w:r w:rsidRPr="005B775A">
              <w:t>40% or more but less than 50%</w:t>
            </w:r>
            <w:r>
              <w:t xml:space="preserve"> </w:t>
            </w:r>
            <w:r w:rsidRPr="009809BC">
              <w:t>total body surface defect area</w:t>
            </w:r>
            <w:r>
              <w:t>.</w:t>
            </w:r>
          </w:p>
        </w:tc>
      </w:tr>
      <w:tr w:rsidR="000B3BD5" w14:paraId="6516CE79" w14:textId="77777777" w:rsidTr="008C3211">
        <w:tc>
          <w:tcPr>
            <w:tcW w:w="1123" w:type="dxa"/>
          </w:tcPr>
          <w:p w14:paraId="555272B8" w14:textId="77777777" w:rsidR="000B3BD5" w:rsidRDefault="000B3BD5" w:rsidP="00CD3FA6">
            <w:r>
              <w:t>46120</w:t>
            </w:r>
          </w:p>
        </w:tc>
        <w:tc>
          <w:tcPr>
            <w:tcW w:w="7893" w:type="dxa"/>
          </w:tcPr>
          <w:p w14:paraId="5707E631" w14:textId="77777777" w:rsidR="000B3BD5" w:rsidRDefault="000B3BD5" w:rsidP="00CD3FA6">
            <w:r>
              <w:t>For</w:t>
            </w:r>
            <w:r w:rsidRPr="000E77C0">
              <w:t xml:space="preserve"> excised burn wound closure, where performed at the same time as the procedure for the primary burn wound excision</w:t>
            </w:r>
            <w:r>
              <w:t xml:space="preserve"> - </w:t>
            </w:r>
            <w:r w:rsidRPr="005B775A">
              <w:t>50% or more but less than 60%</w:t>
            </w:r>
            <w:r>
              <w:t xml:space="preserve"> </w:t>
            </w:r>
            <w:r w:rsidRPr="009809BC">
              <w:t>total body surface defect area</w:t>
            </w:r>
            <w:r>
              <w:t>.</w:t>
            </w:r>
          </w:p>
        </w:tc>
      </w:tr>
      <w:tr w:rsidR="000B3BD5" w14:paraId="468921F3" w14:textId="77777777" w:rsidTr="008C3211">
        <w:tc>
          <w:tcPr>
            <w:tcW w:w="1123" w:type="dxa"/>
          </w:tcPr>
          <w:p w14:paraId="36FBEEA5" w14:textId="77777777" w:rsidR="000B3BD5" w:rsidRDefault="000B3BD5" w:rsidP="00CD3FA6">
            <w:r>
              <w:t>46121</w:t>
            </w:r>
          </w:p>
        </w:tc>
        <w:tc>
          <w:tcPr>
            <w:tcW w:w="7893" w:type="dxa"/>
          </w:tcPr>
          <w:p w14:paraId="79FEFEFD" w14:textId="77777777" w:rsidR="000B3BD5" w:rsidRDefault="000B3BD5" w:rsidP="00CD3FA6">
            <w:r>
              <w:t>For</w:t>
            </w:r>
            <w:r w:rsidRPr="000E77C0">
              <w:t xml:space="preserve"> excised burn wound closure, where performed at the same time as the procedure for the primary burn wound excision</w:t>
            </w:r>
            <w:r>
              <w:t xml:space="preserve"> - </w:t>
            </w:r>
            <w:r w:rsidRPr="005B775A">
              <w:t>60% or more but less than 70%</w:t>
            </w:r>
            <w:r>
              <w:t xml:space="preserve"> </w:t>
            </w:r>
            <w:r w:rsidRPr="009809BC">
              <w:t>total body surface defect area</w:t>
            </w:r>
            <w:r>
              <w:t>.</w:t>
            </w:r>
          </w:p>
        </w:tc>
      </w:tr>
      <w:tr w:rsidR="000B3BD5" w14:paraId="558E71A0" w14:textId="77777777" w:rsidTr="008C3211">
        <w:tc>
          <w:tcPr>
            <w:tcW w:w="1123" w:type="dxa"/>
          </w:tcPr>
          <w:p w14:paraId="15E852CD" w14:textId="77777777" w:rsidR="000B3BD5" w:rsidRDefault="000B3BD5" w:rsidP="00CD3FA6">
            <w:r>
              <w:t>46122</w:t>
            </w:r>
          </w:p>
        </w:tc>
        <w:tc>
          <w:tcPr>
            <w:tcW w:w="7893" w:type="dxa"/>
          </w:tcPr>
          <w:p w14:paraId="0CBD4F0E" w14:textId="77777777" w:rsidR="000B3BD5" w:rsidRDefault="000B3BD5" w:rsidP="00CD3FA6">
            <w:r>
              <w:t>For</w:t>
            </w:r>
            <w:r w:rsidRPr="000E77C0">
              <w:t xml:space="preserve"> excised burn wound closure, where performed at the same time as the procedure for the primary burn wound excision</w:t>
            </w:r>
            <w:r>
              <w:t xml:space="preserve"> - </w:t>
            </w:r>
            <w:r w:rsidRPr="005B775A">
              <w:t>70% or more but less than 80%</w:t>
            </w:r>
            <w:r>
              <w:t xml:space="preserve"> </w:t>
            </w:r>
            <w:r w:rsidRPr="009809BC">
              <w:t>total body surface defect area</w:t>
            </w:r>
            <w:r>
              <w:t>.</w:t>
            </w:r>
          </w:p>
        </w:tc>
      </w:tr>
      <w:tr w:rsidR="000B3BD5" w14:paraId="53DBF3B2" w14:textId="77777777" w:rsidTr="008C3211">
        <w:tc>
          <w:tcPr>
            <w:tcW w:w="1123" w:type="dxa"/>
          </w:tcPr>
          <w:p w14:paraId="54A9E10A" w14:textId="77777777" w:rsidR="000B3BD5" w:rsidRDefault="000B3BD5" w:rsidP="00CD3FA6">
            <w:r>
              <w:t>46123</w:t>
            </w:r>
          </w:p>
        </w:tc>
        <w:tc>
          <w:tcPr>
            <w:tcW w:w="7893" w:type="dxa"/>
          </w:tcPr>
          <w:p w14:paraId="142B1547" w14:textId="77777777" w:rsidR="000B3BD5" w:rsidRDefault="000B3BD5" w:rsidP="00CD3FA6">
            <w:r>
              <w:t>For</w:t>
            </w:r>
            <w:r w:rsidRPr="000E77C0">
              <w:t xml:space="preserve"> excised burn wound closure, where performed at the same time as the procedure for the primary burn wound excision</w:t>
            </w:r>
            <w:r>
              <w:t xml:space="preserve"> - </w:t>
            </w:r>
            <w:r w:rsidRPr="005B775A">
              <w:t>80% or more</w:t>
            </w:r>
            <w:r>
              <w:t xml:space="preserve"> </w:t>
            </w:r>
            <w:r w:rsidRPr="009809BC">
              <w:t>total body surface defect area</w:t>
            </w:r>
            <w:r>
              <w:t>.</w:t>
            </w:r>
          </w:p>
        </w:tc>
      </w:tr>
      <w:tr w:rsidR="000B3BD5" w14:paraId="671EE094" w14:textId="77777777" w:rsidTr="008C3211">
        <w:tc>
          <w:tcPr>
            <w:tcW w:w="1123" w:type="dxa"/>
          </w:tcPr>
          <w:p w14:paraId="3820E8A1" w14:textId="77777777" w:rsidR="000B3BD5" w:rsidRDefault="000B3BD5" w:rsidP="00CD3FA6">
            <w:r>
              <w:t>46124</w:t>
            </w:r>
          </w:p>
        </w:tc>
        <w:tc>
          <w:tcPr>
            <w:tcW w:w="7893" w:type="dxa"/>
          </w:tcPr>
          <w:p w14:paraId="618930B8" w14:textId="77777777" w:rsidR="000B3BD5" w:rsidRDefault="000B3BD5" w:rsidP="00CD3FA6">
            <w:r>
              <w:t>For</w:t>
            </w:r>
            <w:r w:rsidRPr="000E77C0">
              <w:t xml:space="preserve"> excised burn wound closure, where performed at the same time as the procedure for the primary burn wound excision</w:t>
            </w:r>
            <w:r>
              <w:t xml:space="preserve"> – whole of face.</w:t>
            </w:r>
          </w:p>
        </w:tc>
      </w:tr>
      <w:tr w:rsidR="000B3BD5" w14:paraId="39ED8D90" w14:textId="77777777" w:rsidTr="008C3211">
        <w:tc>
          <w:tcPr>
            <w:tcW w:w="1123" w:type="dxa"/>
          </w:tcPr>
          <w:p w14:paraId="269A7086" w14:textId="77777777" w:rsidR="000B3BD5" w:rsidRDefault="000B3BD5" w:rsidP="00CD3FA6">
            <w:r>
              <w:t>46125</w:t>
            </w:r>
          </w:p>
        </w:tc>
        <w:tc>
          <w:tcPr>
            <w:tcW w:w="7893" w:type="dxa"/>
          </w:tcPr>
          <w:p w14:paraId="0DDB8798" w14:textId="77777777" w:rsidR="000B3BD5" w:rsidRPr="000E77C0" w:rsidRDefault="000B3BD5" w:rsidP="00CD3FA6">
            <w:r>
              <w:t>For</w:t>
            </w:r>
            <w:r w:rsidRPr="00C94738">
              <w:t xml:space="preserve"> </w:t>
            </w:r>
            <w:r>
              <w:t>n</w:t>
            </w:r>
            <w:r w:rsidRPr="00C94738">
              <w:t>on</w:t>
            </w:r>
            <w:r>
              <w:t>-</w:t>
            </w:r>
            <w:r w:rsidRPr="00C94738">
              <w:t>excisional debridement of superficial or mid dermal partial thickness burns, and application of skin substitute</w:t>
            </w:r>
            <w:r>
              <w:t xml:space="preserve"> - </w:t>
            </w:r>
            <w:r w:rsidRPr="00F140E4">
              <w:t>less than 1%</w:t>
            </w:r>
            <w:r>
              <w:t xml:space="preserve"> total body surface area of burn.</w:t>
            </w:r>
          </w:p>
        </w:tc>
      </w:tr>
      <w:tr w:rsidR="000B3BD5" w14:paraId="6C46CD5D" w14:textId="77777777" w:rsidTr="008C3211">
        <w:tc>
          <w:tcPr>
            <w:tcW w:w="1123" w:type="dxa"/>
          </w:tcPr>
          <w:p w14:paraId="695CA1C1" w14:textId="77777777" w:rsidR="000B3BD5" w:rsidRDefault="000B3BD5" w:rsidP="00CD3FA6">
            <w:r>
              <w:lastRenderedPageBreak/>
              <w:t>46126</w:t>
            </w:r>
          </w:p>
        </w:tc>
        <w:tc>
          <w:tcPr>
            <w:tcW w:w="7893" w:type="dxa"/>
          </w:tcPr>
          <w:p w14:paraId="21B65E27" w14:textId="77777777" w:rsidR="000B3BD5" w:rsidRPr="000E77C0" w:rsidRDefault="000B3BD5" w:rsidP="00CD3FA6">
            <w:r>
              <w:t>For</w:t>
            </w:r>
            <w:r w:rsidRPr="00144A58">
              <w:t xml:space="preserve"> non-excisional debridement of superficial or mid dermal partial thickness burns, and application of skin substitute</w:t>
            </w:r>
            <w:r>
              <w:t xml:space="preserve"> - </w:t>
            </w:r>
            <w:r w:rsidRPr="00F140E4">
              <w:t>1% or more but less than 3%</w:t>
            </w:r>
            <w:r>
              <w:t xml:space="preserve"> total body surface area of burn.</w:t>
            </w:r>
          </w:p>
        </w:tc>
      </w:tr>
      <w:tr w:rsidR="000B3BD5" w14:paraId="19A286ED" w14:textId="77777777" w:rsidTr="008C3211">
        <w:tc>
          <w:tcPr>
            <w:tcW w:w="1123" w:type="dxa"/>
          </w:tcPr>
          <w:p w14:paraId="734168C3" w14:textId="77777777" w:rsidR="000B3BD5" w:rsidRDefault="000B3BD5" w:rsidP="00CD3FA6">
            <w:r>
              <w:t>46127</w:t>
            </w:r>
          </w:p>
        </w:tc>
        <w:tc>
          <w:tcPr>
            <w:tcW w:w="7893" w:type="dxa"/>
          </w:tcPr>
          <w:p w14:paraId="2F5CE3F9" w14:textId="77777777" w:rsidR="000B3BD5" w:rsidRPr="000E77C0" w:rsidRDefault="000B3BD5" w:rsidP="00CD3FA6">
            <w:r>
              <w:t>For</w:t>
            </w:r>
            <w:r w:rsidRPr="00144A58">
              <w:t xml:space="preserve"> non-excisional debridement of superficial or mid dermal partial thickness burns, and application of skin substitute</w:t>
            </w:r>
            <w:r>
              <w:t xml:space="preserve"> - </w:t>
            </w:r>
            <w:r w:rsidRPr="00F140E4">
              <w:t>3% or more but less than 10%</w:t>
            </w:r>
            <w:r>
              <w:t xml:space="preserve"> total body surface area of burn.</w:t>
            </w:r>
          </w:p>
        </w:tc>
      </w:tr>
      <w:tr w:rsidR="000B3BD5" w14:paraId="5D137AB6" w14:textId="77777777" w:rsidTr="008C3211">
        <w:tc>
          <w:tcPr>
            <w:tcW w:w="1123" w:type="dxa"/>
          </w:tcPr>
          <w:p w14:paraId="0B1EDFCF" w14:textId="77777777" w:rsidR="000B3BD5" w:rsidRDefault="000B3BD5" w:rsidP="00CD3FA6">
            <w:r>
              <w:t>46128</w:t>
            </w:r>
          </w:p>
        </w:tc>
        <w:tc>
          <w:tcPr>
            <w:tcW w:w="7893" w:type="dxa"/>
          </w:tcPr>
          <w:p w14:paraId="3A7CB408" w14:textId="77777777" w:rsidR="000B3BD5" w:rsidRPr="000E77C0" w:rsidRDefault="000B3BD5" w:rsidP="00CD3FA6">
            <w:r>
              <w:t>For</w:t>
            </w:r>
            <w:r w:rsidRPr="00144A58">
              <w:t xml:space="preserve"> non-excisional debridement of superficial or mid dermal partial thickness burns, and application of skin substitute</w:t>
            </w:r>
            <w:r>
              <w:t xml:space="preserve"> - </w:t>
            </w:r>
            <w:r w:rsidRPr="00F140E4">
              <w:t>10% or more but less than 30%</w:t>
            </w:r>
            <w:r>
              <w:t xml:space="preserve"> total body surface area of burn.</w:t>
            </w:r>
          </w:p>
        </w:tc>
      </w:tr>
      <w:tr w:rsidR="000B3BD5" w14:paraId="6FB6524C" w14:textId="77777777" w:rsidTr="008C3211">
        <w:tc>
          <w:tcPr>
            <w:tcW w:w="1123" w:type="dxa"/>
          </w:tcPr>
          <w:p w14:paraId="4F576FDC" w14:textId="77777777" w:rsidR="000B3BD5" w:rsidRDefault="000B3BD5" w:rsidP="00CD3FA6">
            <w:r>
              <w:t>46129</w:t>
            </w:r>
          </w:p>
        </w:tc>
        <w:tc>
          <w:tcPr>
            <w:tcW w:w="7893" w:type="dxa"/>
          </w:tcPr>
          <w:p w14:paraId="686B194B" w14:textId="77777777" w:rsidR="000B3BD5" w:rsidRPr="000E77C0" w:rsidRDefault="000B3BD5" w:rsidP="00CD3FA6">
            <w:r>
              <w:t>For</w:t>
            </w:r>
            <w:r w:rsidRPr="00144A58">
              <w:t xml:space="preserve"> non-excisional debridement of superficial or mid dermal partial thickness burns, and application of skin substitute</w:t>
            </w:r>
            <w:r>
              <w:t xml:space="preserve"> - </w:t>
            </w:r>
            <w:r w:rsidRPr="00F140E4">
              <w:t>30% or more</w:t>
            </w:r>
            <w:r>
              <w:t xml:space="preserve"> total body surface area of burn.</w:t>
            </w:r>
          </w:p>
        </w:tc>
      </w:tr>
      <w:tr w:rsidR="000B3BD5" w14:paraId="47570F71" w14:textId="77777777" w:rsidTr="008C3211">
        <w:tc>
          <w:tcPr>
            <w:tcW w:w="1123" w:type="dxa"/>
          </w:tcPr>
          <w:p w14:paraId="408017B5" w14:textId="77777777" w:rsidR="000B3BD5" w:rsidRDefault="000B3BD5" w:rsidP="00CD3FA6">
            <w:r>
              <w:t>46130</w:t>
            </w:r>
          </w:p>
        </w:tc>
        <w:tc>
          <w:tcPr>
            <w:tcW w:w="7893" w:type="dxa"/>
          </w:tcPr>
          <w:p w14:paraId="0D1A5C64" w14:textId="77777777" w:rsidR="000B3BD5" w:rsidRPr="000E77C0" w:rsidRDefault="000B3BD5" w:rsidP="00CD3FA6">
            <w:r>
              <w:t xml:space="preserve">For delayed </w:t>
            </w:r>
            <w:r w:rsidRPr="00F140E4">
              <w:t>definitive burn wound closure, following previous procedure using non</w:t>
            </w:r>
            <w:r>
              <w:t>-</w:t>
            </w:r>
            <w:r w:rsidRPr="00F140E4">
              <w:t>autologous temporary wound closure or simple dressings</w:t>
            </w:r>
            <w:r>
              <w:t xml:space="preserve"> - </w:t>
            </w:r>
            <w:r w:rsidRPr="00F140E4">
              <w:t>less than 1%</w:t>
            </w:r>
            <w:r>
              <w:t xml:space="preserve"> </w:t>
            </w:r>
            <w:r w:rsidRPr="009809BC">
              <w:t>total body surface defect area</w:t>
            </w:r>
            <w:r>
              <w:t>.</w:t>
            </w:r>
          </w:p>
        </w:tc>
      </w:tr>
      <w:tr w:rsidR="000B3BD5" w14:paraId="3B34052B" w14:textId="77777777" w:rsidTr="008C3211">
        <w:tc>
          <w:tcPr>
            <w:tcW w:w="1123" w:type="dxa"/>
          </w:tcPr>
          <w:p w14:paraId="71F834D8" w14:textId="77777777" w:rsidR="000B3BD5" w:rsidRDefault="000B3BD5" w:rsidP="00CD3FA6">
            <w:r>
              <w:t>46131</w:t>
            </w:r>
          </w:p>
        </w:tc>
        <w:tc>
          <w:tcPr>
            <w:tcW w:w="7893" w:type="dxa"/>
          </w:tcPr>
          <w:p w14:paraId="5A1037A8" w14:textId="77777777" w:rsidR="000B3BD5" w:rsidRPr="000E77C0" w:rsidRDefault="000B3BD5" w:rsidP="00CD3FA6">
            <w:r>
              <w:t>For</w:t>
            </w:r>
            <w:r w:rsidRPr="00EE6668">
              <w:t xml:space="preserve"> delayed definitive burn wound closure, following previous procedure using non-autologous temporary wound closure or simple dressings</w:t>
            </w:r>
            <w:r>
              <w:t xml:space="preserve"> - </w:t>
            </w:r>
            <w:r w:rsidRPr="00F140E4">
              <w:t>1% or more but less than 3%</w:t>
            </w:r>
            <w:r>
              <w:t xml:space="preserve"> </w:t>
            </w:r>
            <w:r w:rsidRPr="009809BC">
              <w:t>total body surface defect area</w:t>
            </w:r>
            <w:r>
              <w:t>.</w:t>
            </w:r>
          </w:p>
        </w:tc>
      </w:tr>
      <w:tr w:rsidR="000B3BD5" w14:paraId="2F9245E1" w14:textId="77777777" w:rsidTr="008C3211">
        <w:tc>
          <w:tcPr>
            <w:tcW w:w="1123" w:type="dxa"/>
          </w:tcPr>
          <w:p w14:paraId="55B713FE" w14:textId="77777777" w:rsidR="000B3BD5" w:rsidRDefault="000B3BD5" w:rsidP="00CD3FA6">
            <w:r>
              <w:t>46132</w:t>
            </w:r>
          </w:p>
        </w:tc>
        <w:tc>
          <w:tcPr>
            <w:tcW w:w="7893" w:type="dxa"/>
          </w:tcPr>
          <w:p w14:paraId="6B86DB27" w14:textId="77777777" w:rsidR="000B3BD5" w:rsidRPr="000E77C0" w:rsidRDefault="000B3BD5" w:rsidP="00CD3FA6">
            <w:r>
              <w:t>For</w:t>
            </w:r>
            <w:r w:rsidRPr="00EE6668">
              <w:t xml:space="preserve"> delayed definitive burn wound closure, following previous procedure using non-autologous temporary wound closure or simple dressings</w:t>
            </w:r>
            <w:r>
              <w:t xml:space="preserve"> - 3</w:t>
            </w:r>
            <w:r w:rsidRPr="00F140E4">
              <w:t>% or more but less than 10%</w:t>
            </w:r>
            <w:r>
              <w:t xml:space="preserve"> </w:t>
            </w:r>
            <w:r w:rsidRPr="009809BC">
              <w:t>total body surface defect area</w:t>
            </w:r>
            <w:r>
              <w:t>.</w:t>
            </w:r>
          </w:p>
        </w:tc>
      </w:tr>
      <w:tr w:rsidR="000B3BD5" w14:paraId="09D86DD3" w14:textId="77777777" w:rsidTr="008C3211">
        <w:tc>
          <w:tcPr>
            <w:tcW w:w="1123" w:type="dxa"/>
          </w:tcPr>
          <w:p w14:paraId="198F92FF" w14:textId="77777777" w:rsidR="000B3BD5" w:rsidRDefault="000B3BD5" w:rsidP="00CD3FA6">
            <w:r>
              <w:t>46133</w:t>
            </w:r>
          </w:p>
        </w:tc>
        <w:tc>
          <w:tcPr>
            <w:tcW w:w="7893" w:type="dxa"/>
          </w:tcPr>
          <w:p w14:paraId="3406F457" w14:textId="77777777" w:rsidR="000B3BD5" w:rsidRPr="000E77C0" w:rsidRDefault="000B3BD5" w:rsidP="00CD3FA6">
            <w:r>
              <w:t>For</w:t>
            </w:r>
            <w:r w:rsidRPr="00EE6668">
              <w:t xml:space="preserve"> delayed definitive burn wound closure, following previous procedure using non-autologous temporary wound closure or simple dressings</w:t>
            </w:r>
            <w:r>
              <w:t xml:space="preserve"> - </w:t>
            </w:r>
            <w:r w:rsidRPr="00F140E4">
              <w:t>10% or more but less than 20%</w:t>
            </w:r>
            <w:r>
              <w:t xml:space="preserve"> </w:t>
            </w:r>
            <w:r w:rsidRPr="009809BC">
              <w:t>total body surface defect area</w:t>
            </w:r>
            <w:r>
              <w:t>.</w:t>
            </w:r>
          </w:p>
        </w:tc>
      </w:tr>
      <w:tr w:rsidR="000B3BD5" w14:paraId="443BCB7B" w14:textId="77777777" w:rsidTr="008C3211">
        <w:tc>
          <w:tcPr>
            <w:tcW w:w="1123" w:type="dxa"/>
          </w:tcPr>
          <w:p w14:paraId="4EF9DE51" w14:textId="77777777" w:rsidR="000B3BD5" w:rsidRDefault="000B3BD5" w:rsidP="00CD3FA6">
            <w:r>
              <w:t>46134</w:t>
            </w:r>
          </w:p>
        </w:tc>
        <w:tc>
          <w:tcPr>
            <w:tcW w:w="7893" w:type="dxa"/>
          </w:tcPr>
          <w:p w14:paraId="62D298C6" w14:textId="77777777" w:rsidR="000B3BD5" w:rsidRPr="000E77C0" w:rsidRDefault="000B3BD5" w:rsidP="00CD3FA6">
            <w:r>
              <w:t>For</w:t>
            </w:r>
            <w:r w:rsidRPr="00EE6668">
              <w:t xml:space="preserve"> delayed definitive burn wound closure, following previous procedure using non-autologous temporary wound closure or simple dressings</w:t>
            </w:r>
            <w:r>
              <w:t xml:space="preserve"> - </w:t>
            </w:r>
            <w:r w:rsidRPr="005B775A">
              <w:t>20% or more but less than 30%</w:t>
            </w:r>
            <w:r>
              <w:t xml:space="preserve"> </w:t>
            </w:r>
            <w:r w:rsidRPr="009809BC">
              <w:t>total body surface defect area</w:t>
            </w:r>
            <w:r>
              <w:t>.</w:t>
            </w:r>
          </w:p>
        </w:tc>
      </w:tr>
      <w:tr w:rsidR="000B3BD5" w14:paraId="58862D8E" w14:textId="77777777" w:rsidTr="008C3211">
        <w:tc>
          <w:tcPr>
            <w:tcW w:w="1123" w:type="dxa"/>
          </w:tcPr>
          <w:p w14:paraId="44FA0892" w14:textId="77777777" w:rsidR="000B3BD5" w:rsidRDefault="000B3BD5" w:rsidP="00CD3FA6">
            <w:r>
              <w:t>46135</w:t>
            </w:r>
          </w:p>
        </w:tc>
        <w:tc>
          <w:tcPr>
            <w:tcW w:w="7893" w:type="dxa"/>
          </w:tcPr>
          <w:p w14:paraId="4727AF8A" w14:textId="77777777" w:rsidR="000B3BD5" w:rsidRPr="000E77C0" w:rsidRDefault="000B3BD5" w:rsidP="00CD3FA6">
            <w:r>
              <w:t>For</w:t>
            </w:r>
            <w:r w:rsidRPr="00EE6668">
              <w:t xml:space="preserve"> delayed definitive burn wound closure, following previous procedure using non-autologous temporary wound closure or simple dressings</w:t>
            </w:r>
            <w:r>
              <w:t xml:space="preserve"> - </w:t>
            </w:r>
            <w:r w:rsidRPr="005B775A">
              <w:t>30% or more</w:t>
            </w:r>
            <w:r>
              <w:t xml:space="preserve"> </w:t>
            </w:r>
            <w:r w:rsidRPr="009809BC">
              <w:t>total body surface defect area</w:t>
            </w:r>
            <w:r>
              <w:t>.</w:t>
            </w:r>
          </w:p>
        </w:tc>
      </w:tr>
      <w:tr w:rsidR="000B3BD5" w14:paraId="6F06FCBF" w14:textId="77777777" w:rsidTr="008C3211">
        <w:tc>
          <w:tcPr>
            <w:tcW w:w="1123" w:type="dxa"/>
          </w:tcPr>
          <w:p w14:paraId="2E8E740F" w14:textId="77777777" w:rsidR="000B3BD5" w:rsidRDefault="000B3BD5" w:rsidP="00CD3FA6">
            <w:r>
              <w:t>46136</w:t>
            </w:r>
          </w:p>
        </w:tc>
        <w:tc>
          <w:tcPr>
            <w:tcW w:w="7893" w:type="dxa"/>
          </w:tcPr>
          <w:p w14:paraId="2A072444" w14:textId="77777777" w:rsidR="000B3BD5" w:rsidRPr="000E77C0" w:rsidRDefault="000B3BD5" w:rsidP="00CD3FA6">
            <w:r>
              <w:t>For</w:t>
            </w:r>
            <w:r w:rsidRPr="00EE6668">
              <w:t xml:space="preserve"> delayed definitive burn wound closure, following previous procedure using non-autologous temporary wound closure or simple dressings</w:t>
            </w:r>
            <w:r>
              <w:t xml:space="preserve"> - </w:t>
            </w:r>
            <w:r w:rsidRPr="00F140E4">
              <w:t>whole of face</w:t>
            </w:r>
            <w:r>
              <w:t>.</w:t>
            </w:r>
          </w:p>
        </w:tc>
      </w:tr>
      <w:tr w:rsidR="000B3BD5" w14:paraId="725000CF" w14:textId="77777777" w:rsidTr="008C3211">
        <w:tc>
          <w:tcPr>
            <w:tcW w:w="1123" w:type="dxa"/>
          </w:tcPr>
          <w:p w14:paraId="7A1B267E" w14:textId="77777777" w:rsidR="000B3BD5" w:rsidRDefault="000B3BD5" w:rsidP="00CD3FA6">
            <w:r>
              <w:t>46140</w:t>
            </w:r>
          </w:p>
        </w:tc>
        <w:tc>
          <w:tcPr>
            <w:tcW w:w="7893" w:type="dxa"/>
          </w:tcPr>
          <w:p w14:paraId="7EA09A65" w14:textId="77777777" w:rsidR="000B3BD5" w:rsidRPr="00EE6668" w:rsidRDefault="000B3BD5" w:rsidP="00CD3FA6">
            <w:r>
              <w:t xml:space="preserve">For </w:t>
            </w:r>
            <w:r w:rsidRPr="009D13FA">
              <w:t>burns contracture</w:t>
            </w:r>
            <w:r>
              <w:t xml:space="preserve"> - </w:t>
            </w:r>
            <w:r w:rsidRPr="00F140E4">
              <w:t>less than 1%</w:t>
            </w:r>
            <w:r>
              <w:t xml:space="preserve"> </w:t>
            </w:r>
            <w:r w:rsidRPr="009809BC">
              <w:t>total body surface defect area</w:t>
            </w:r>
            <w:r>
              <w:t>.</w:t>
            </w:r>
          </w:p>
        </w:tc>
      </w:tr>
      <w:tr w:rsidR="000B3BD5" w14:paraId="1134DF80" w14:textId="77777777" w:rsidTr="008C3211">
        <w:tc>
          <w:tcPr>
            <w:tcW w:w="1123" w:type="dxa"/>
          </w:tcPr>
          <w:p w14:paraId="023C099A" w14:textId="77777777" w:rsidR="000B3BD5" w:rsidRDefault="000B3BD5" w:rsidP="00CD3FA6">
            <w:r>
              <w:lastRenderedPageBreak/>
              <w:t>46141</w:t>
            </w:r>
          </w:p>
        </w:tc>
        <w:tc>
          <w:tcPr>
            <w:tcW w:w="7893" w:type="dxa"/>
          </w:tcPr>
          <w:p w14:paraId="54490AEC" w14:textId="77777777" w:rsidR="000B3BD5" w:rsidRPr="00EE6668" w:rsidRDefault="000B3BD5" w:rsidP="00CD3FA6">
            <w:r>
              <w:t>For</w:t>
            </w:r>
            <w:r w:rsidRPr="002E41CD">
              <w:t xml:space="preserve"> burns contracture</w:t>
            </w:r>
            <w:r>
              <w:t xml:space="preserve"> - </w:t>
            </w:r>
            <w:r w:rsidRPr="00F140E4">
              <w:t>1% or more but less than 3%</w:t>
            </w:r>
            <w:r>
              <w:t xml:space="preserve"> </w:t>
            </w:r>
            <w:r w:rsidRPr="009809BC">
              <w:t>total body surface defect area</w:t>
            </w:r>
            <w:r>
              <w:t>.</w:t>
            </w:r>
          </w:p>
        </w:tc>
      </w:tr>
      <w:tr w:rsidR="000B3BD5" w14:paraId="71570FEC" w14:textId="77777777" w:rsidTr="008C3211">
        <w:tc>
          <w:tcPr>
            <w:tcW w:w="1123" w:type="dxa"/>
          </w:tcPr>
          <w:p w14:paraId="346EDADD" w14:textId="77777777" w:rsidR="000B3BD5" w:rsidRDefault="000B3BD5" w:rsidP="00CD3FA6">
            <w:r>
              <w:t>46142</w:t>
            </w:r>
          </w:p>
        </w:tc>
        <w:tc>
          <w:tcPr>
            <w:tcW w:w="7893" w:type="dxa"/>
          </w:tcPr>
          <w:p w14:paraId="1BCF0DF4" w14:textId="77777777" w:rsidR="000B3BD5" w:rsidRPr="00EE6668" w:rsidRDefault="000B3BD5" w:rsidP="00CD3FA6">
            <w:r>
              <w:t>For</w:t>
            </w:r>
            <w:r w:rsidRPr="002E41CD">
              <w:t xml:space="preserve"> burns contracture</w:t>
            </w:r>
            <w:r>
              <w:t xml:space="preserve"> </w:t>
            </w:r>
            <w:r>
              <w:softHyphen/>
              <w:t>- 3</w:t>
            </w:r>
            <w:r w:rsidRPr="00F140E4">
              <w:t>% or more but less than 10%</w:t>
            </w:r>
            <w:r>
              <w:t xml:space="preserve"> </w:t>
            </w:r>
            <w:r w:rsidRPr="009809BC">
              <w:t>total body surface defect area</w:t>
            </w:r>
            <w:r>
              <w:t>.</w:t>
            </w:r>
          </w:p>
        </w:tc>
      </w:tr>
      <w:tr w:rsidR="000B3BD5" w14:paraId="462F1FF3" w14:textId="77777777" w:rsidTr="008C3211">
        <w:tc>
          <w:tcPr>
            <w:tcW w:w="1123" w:type="dxa"/>
          </w:tcPr>
          <w:p w14:paraId="340AB91C" w14:textId="77777777" w:rsidR="000B3BD5" w:rsidRDefault="000B3BD5" w:rsidP="00CD3FA6">
            <w:r>
              <w:t>46143</w:t>
            </w:r>
          </w:p>
        </w:tc>
        <w:tc>
          <w:tcPr>
            <w:tcW w:w="7893" w:type="dxa"/>
          </w:tcPr>
          <w:p w14:paraId="1A6C4210" w14:textId="77777777" w:rsidR="000B3BD5" w:rsidRPr="00EE6668" w:rsidRDefault="000B3BD5" w:rsidP="00CD3FA6">
            <w:r>
              <w:t>For</w:t>
            </w:r>
            <w:r w:rsidRPr="002E41CD">
              <w:t xml:space="preserve"> burns contracture</w:t>
            </w:r>
            <w:r>
              <w:t xml:space="preserve"> - </w:t>
            </w:r>
            <w:r w:rsidRPr="00F140E4">
              <w:t>10% or more but less than 20%</w:t>
            </w:r>
            <w:r>
              <w:t xml:space="preserve"> </w:t>
            </w:r>
            <w:r w:rsidRPr="009809BC">
              <w:t>total body surface defect area</w:t>
            </w:r>
            <w:r>
              <w:t>.</w:t>
            </w:r>
          </w:p>
        </w:tc>
      </w:tr>
    </w:tbl>
    <w:p w14:paraId="18E999B4" w14:textId="77777777" w:rsidR="000B3BD5" w:rsidRDefault="000B3BD5" w:rsidP="000B3BD5"/>
    <w:tbl>
      <w:tblPr>
        <w:tblStyle w:val="TableGrid"/>
        <w:tblW w:w="0" w:type="auto"/>
        <w:tblLook w:val="04A0" w:firstRow="1" w:lastRow="0" w:firstColumn="1" w:lastColumn="0" w:noHBand="0" w:noVBand="1"/>
      </w:tblPr>
      <w:tblGrid>
        <w:gridCol w:w="9060"/>
      </w:tblGrid>
      <w:tr w:rsidR="000B3BD5" w:rsidRPr="007D4B5D" w14:paraId="07895E51" w14:textId="77777777" w:rsidTr="008C3211">
        <w:tc>
          <w:tcPr>
            <w:tcW w:w="9060" w:type="dxa"/>
            <w:shd w:val="clear" w:color="auto" w:fill="358189"/>
          </w:tcPr>
          <w:p w14:paraId="54BA3B7F" w14:textId="77777777" w:rsidR="000B3BD5" w:rsidRPr="008C3211" w:rsidRDefault="000B3BD5" w:rsidP="00CD3FA6">
            <w:pPr>
              <w:jc w:val="center"/>
              <w:rPr>
                <w:rFonts w:cs="Arial"/>
                <w:szCs w:val="22"/>
              </w:rPr>
            </w:pPr>
            <w:r w:rsidRPr="008C3211">
              <w:rPr>
                <w:rFonts w:cs="Arial"/>
                <w:b/>
                <w:bCs/>
                <w:szCs w:val="22"/>
              </w:rPr>
              <w:t>Deleted</w:t>
            </w:r>
          </w:p>
        </w:tc>
      </w:tr>
      <w:tr w:rsidR="000B3BD5" w14:paraId="1AE953B4" w14:textId="77777777" w:rsidTr="00CD3FA6">
        <w:tc>
          <w:tcPr>
            <w:tcW w:w="9060" w:type="dxa"/>
          </w:tcPr>
          <w:p w14:paraId="3BF40179" w14:textId="77777777" w:rsidR="000B3BD5" w:rsidRPr="0022341C" w:rsidRDefault="000B3BD5" w:rsidP="00CD3FA6">
            <w:r w:rsidRPr="0022341C">
              <w:t>30017, 30020, 45406, 45409, 45412, 45415, 45418, 45460, 45461, 45462, 45464, 45465, 45466, 45468, 45469, 45471, 45472, 45474, 45475, 45477, 45478, 45480, 45481, 45483, 45484, 45485, 45486, 45487, 45488, 45489, 45490, 45491, 45492, 45493, 45494</w:t>
            </w:r>
            <w:r>
              <w:t>, 45519</w:t>
            </w:r>
          </w:p>
        </w:tc>
      </w:tr>
    </w:tbl>
    <w:p w14:paraId="0ACF2512" w14:textId="77777777" w:rsidR="000B3BD5" w:rsidRDefault="000B3BD5" w:rsidP="003A42C0"/>
    <w:p w14:paraId="30EABE78" w14:textId="77777777" w:rsidR="00634A2B" w:rsidRDefault="00634A2B" w:rsidP="003A42C0"/>
    <w:p w14:paraId="7A410FAE" w14:textId="77777777" w:rsidR="007C31DD" w:rsidRPr="000A6610" w:rsidRDefault="007C31DD" w:rsidP="007C31DD">
      <w:pPr>
        <w:pStyle w:val="Disclaimer"/>
      </w:pPr>
      <w:r w:rsidRPr="000A6610">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731BE6D0" w:rsidR="007C31DD" w:rsidRPr="000A6610" w:rsidRDefault="007C31DD" w:rsidP="000A6610">
      <w:pPr>
        <w:pStyle w:val="Disclaimer"/>
      </w:pPr>
      <w:r w:rsidRPr="000A6610">
        <w:t xml:space="preserve">This </w:t>
      </w:r>
      <w:r w:rsidR="004E5226" w:rsidRPr="000A6610">
        <w:t>fact</w:t>
      </w:r>
      <w:r w:rsidRPr="000A6610">
        <w:t>sheet is current as of the Last updated date shown above and does not account for MBS changes since that date.</w:t>
      </w:r>
    </w:p>
    <w:sectPr w:rsidR="007C31DD" w:rsidRPr="000A6610" w:rsidSect="00B53987">
      <w:foot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E4A5" w14:textId="77777777" w:rsidR="00835327" w:rsidRDefault="00835327" w:rsidP="006B56BB">
      <w:r>
        <w:separator/>
      </w:r>
    </w:p>
    <w:p w14:paraId="13593CA0" w14:textId="77777777" w:rsidR="00835327" w:rsidRDefault="00835327"/>
  </w:endnote>
  <w:endnote w:type="continuationSeparator" w:id="0">
    <w:p w14:paraId="406F6FE2" w14:textId="77777777" w:rsidR="00835327" w:rsidRDefault="00835327" w:rsidP="006B56BB">
      <w:r>
        <w:continuationSeparator/>
      </w:r>
    </w:p>
    <w:p w14:paraId="0E240DB7" w14:textId="77777777" w:rsidR="00835327" w:rsidRDefault="00835327"/>
  </w:endnote>
  <w:endnote w:type="continuationNotice" w:id="1">
    <w:p w14:paraId="5B315F0D" w14:textId="77777777" w:rsidR="00835327" w:rsidRDefault="00835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00BA" w14:textId="4DC01971" w:rsidR="00C60821" w:rsidRPr="00B64760" w:rsidRDefault="008A54EE" w:rsidP="00C60821">
    <w:pPr>
      <w:pStyle w:val="TableTitle"/>
      <w:spacing w:before="0" w:after="0"/>
      <w:rPr>
        <w:b w:val="0"/>
        <w:bCs/>
        <w:sz w:val="20"/>
        <w:szCs w:val="20"/>
      </w:rPr>
    </w:pPr>
    <w:r>
      <w:rPr>
        <w:rStyle w:val="BookTitle"/>
        <w:rFonts w:eastAsiaTheme="minorEastAsia"/>
        <w:noProof/>
      </w:rPr>
      <w:pict w14:anchorId="3CF2913B">
        <v:rect id="_x0000_i1025" style="width:523.3pt;height:1.9pt" o:hralign="center" o:hrstd="t" o:hr="t" fillcolor="#a0a0a0" stroked="f"/>
      </w:pict>
    </w:r>
    <w:r w:rsidR="00C60821" w:rsidRPr="00B64760">
      <w:rPr>
        <w:b w:val="0"/>
        <w:bCs/>
        <w:sz w:val="20"/>
        <w:szCs w:val="20"/>
      </w:rPr>
      <w:t>Medicare Benefits Schedule</w:t>
    </w:r>
  </w:p>
  <w:p w14:paraId="7E30B669" w14:textId="2F9D2495" w:rsidR="00C60821" w:rsidRPr="00B64760" w:rsidRDefault="00C60821" w:rsidP="00C60821">
    <w:pPr>
      <w:pStyle w:val="TableTitle"/>
      <w:tabs>
        <w:tab w:val="right" w:pos="10466"/>
      </w:tabs>
      <w:spacing w:before="0" w:after="0"/>
      <w:rPr>
        <w:b w:val="0"/>
        <w:bCs/>
        <w:sz w:val="20"/>
        <w:szCs w:val="20"/>
      </w:rPr>
    </w:pPr>
    <w:r w:rsidRPr="00B45797">
      <w:rPr>
        <w:b w:val="0"/>
        <w:bCs/>
        <w:sz w:val="20"/>
        <w:szCs w:val="20"/>
      </w:rPr>
      <w:t xml:space="preserve">Plastic and reconstructive surgery changes – </w:t>
    </w:r>
    <w:r w:rsidR="00AD5732">
      <w:rPr>
        <w:b w:val="0"/>
        <w:bCs/>
        <w:sz w:val="20"/>
        <w:szCs w:val="20"/>
      </w:rPr>
      <w:t>B</w:t>
    </w:r>
    <w:r w:rsidRPr="00B45797">
      <w:rPr>
        <w:b w:val="0"/>
        <w:bCs/>
        <w:sz w:val="20"/>
        <w:szCs w:val="20"/>
      </w:rPr>
      <w:t>urns procedures</w:t>
    </w:r>
    <w:r>
      <w:rPr>
        <w:b w:val="0"/>
        <w:bCs/>
        <w:sz w:val="20"/>
        <w:szCs w:val="20"/>
      </w:rPr>
      <w:t xml:space="preserve"> </w:t>
    </w:r>
    <w:r w:rsidRPr="00B64760">
      <w:rPr>
        <w:b w:val="0"/>
        <w:bCs/>
        <w:sz w:val="20"/>
        <w:szCs w:val="20"/>
      </w:rPr>
      <w:t xml:space="preserve">– Factsheet </w:t>
    </w:r>
    <w:sdt>
      <w:sdtPr>
        <w:rPr>
          <w:b w:val="0"/>
          <w:bCs/>
          <w:sz w:val="20"/>
          <w:szCs w:val="20"/>
        </w:rPr>
        <w:id w:val="949282201"/>
        <w:docPartObj>
          <w:docPartGallery w:val="Page Numbers (Bottom of Page)"/>
          <w:docPartUnique/>
        </w:docPartObj>
      </w:sdtPr>
      <w:sdtEndPr>
        <w:rPr>
          <w:noProof/>
        </w:rPr>
      </w:sdtEndPr>
      <w:sdtContent>
        <w:r w:rsidRPr="00B64760">
          <w:rPr>
            <w:b w:val="0"/>
            <w:bCs/>
            <w:sz w:val="20"/>
            <w:szCs w:val="20"/>
          </w:rPr>
          <w:tab/>
        </w:r>
        <w:sdt>
          <w:sdtPr>
            <w:rPr>
              <w:b w:val="0"/>
              <w:bCs/>
              <w:sz w:val="20"/>
              <w:szCs w:val="20"/>
            </w:rPr>
            <w:id w:val="-1771149298"/>
            <w:docPartObj>
              <w:docPartGallery w:val="Page Numbers (Bottom of Page)"/>
              <w:docPartUnique/>
            </w:docPartObj>
          </w:sdtPr>
          <w:sdtEndPr/>
          <w:sdtContent>
            <w:sdt>
              <w:sdtPr>
                <w:rPr>
                  <w:b w:val="0"/>
                  <w:bCs/>
                  <w:sz w:val="20"/>
                  <w:szCs w:val="20"/>
                </w:rPr>
                <w:id w:val="859236797"/>
                <w:docPartObj>
                  <w:docPartGallery w:val="Page Numbers (Top of Page)"/>
                  <w:docPartUnique/>
                </w:docPartObj>
              </w:sdtPr>
              <w:sdtEndPr/>
              <w:sdtContent>
                <w:r w:rsidRPr="00B64760">
                  <w:rPr>
                    <w:b w:val="0"/>
                    <w:bCs/>
                    <w:sz w:val="20"/>
                    <w:szCs w:val="20"/>
                  </w:rPr>
                  <w:t xml:space="preserve">Page </w:t>
                </w:r>
                <w:r w:rsidRPr="00B64760">
                  <w:rPr>
                    <w:b w:val="0"/>
                    <w:bCs/>
                    <w:sz w:val="20"/>
                    <w:szCs w:val="20"/>
                  </w:rPr>
                  <w:fldChar w:fldCharType="begin"/>
                </w:r>
                <w:r w:rsidRPr="00B64760">
                  <w:rPr>
                    <w:b w:val="0"/>
                    <w:bCs/>
                    <w:sz w:val="20"/>
                    <w:szCs w:val="20"/>
                  </w:rPr>
                  <w:instrText xml:space="preserve"> PAGE </w:instrText>
                </w:r>
                <w:r w:rsidRPr="00B64760">
                  <w:rPr>
                    <w:b w:val="0"/>
                    <w:bCs/>
                    <w:sz w:val="20"/>
                    <w:szCs w:val="20"/>
                  </w:rPr>
                  <w:fldChar w:fldCharType="separate"/>
                </w:r>
                <w:r>
                  <w:rPr>
                    <w:b w:val="0"/>
                    <w:bCs/>
                    <w:sz w:val="20"/>
                    <w:szCs w:val="20"/>
                  </w:rPr>
                  <w:t>1</w:t>
                </w:r>
                <w:r w:rsidRPr="00B64760">
                  <w:rPr>
                    <w:b w:val="0"/>
                    <w:bCs/>
                    <w:sz w:val="20"/>
                    <w:szCs w:val="20"/>
                  </w:rPr>
                  <w:fldChar w:fldCharType="end"/>
                </w:r>
                <w:r w:rsidRPr="00B64760">
                  <w:rPr>
                    <w:b w:val="0"/>
                    <w:bCs/>
                    <w:sz w:val="20"/>
                    <w:szCs w:val="20"/>
                  </w:rPr>
                  <w:t xml:space="preserve"> of </w:t>
                </w:r>
                <w:r w:rsidRPr="00B64760">
                  <w:rPr>
                    <w:b w:val="0"/>
                    <w:bCs/>
                    <w:sz w:val="20"/>
                    <w:szCs w:val="20"/>
                  </w:rPr>
                  <w:fldChar w:fldCharType="begin"/>
                </w:r>
                <w:r w:rsidRPr="00B64760">
                  <w:rPr>
                    <w:b w:val="0"/>
                    <w:bCs/>
                    <w:sz w:val="20"/>
                    <w:szCs w:val="20"/>
                  </w:rPr>
                  <w:instrText xml:space="preserve"> NUMPAGES  </w:instrText>
                </w:r>
                <w:r w:rsidRPr="00B64760">
                  <w:rPr>
                    <w:b w:val="0"/>
                    <w:bCs/>
                    <w:sz w:val="20"/>
                    <w:szCs w:val="20"/>
                  </w:rPr>
                  <w:fldChar w:fldCharType="separate"/>
                </w:r>
                <w:r>
                  <w:rPr>
                    <w:b w:val="0"/>
                    <w:bCs/>
                    <w:sz w:val="20"/>
                    <w:szCs w:val="20"/>
                  </w:rPr>
                  <w:t>24</w:t>
                </w:r>
                <w:r w:rsidRPr="00B64760">
                  <w:rPr>
                    <w:b w:val="0"/>
                    <w:bCs/>
                    <w:sz w:val="20"/>
                    <w:szCs w:val="20"/>
                  </w:rPr>
                  <w:fldChar w:fldCharType="end"/>
                </w:r>
              </w:sdtContent>
            </w:sdt>
          </w:sdtContent>
        </w:sdt>
        <w:r w:rsidRPr="00B64760">
          <w:rPr>
            <w:b w:val="0"/>
            <w:bCs/>
            <w:sz w:val="20"/>
            <w:szCs w:val="20"/>
          </w:rPr>
          <w:t xml:space="preserve"> </w:t>
        </w:r>
      </w:sdtContent>
    </w:sdt>
  </w:p>
  <w:p w14:paraId="2DD2C7FE" w14:textId="77777777" w:rsidR="00C60821" w:rsidRPr="00B64760" w:rsidRDefault="00C60821" w:rsidP="00C60821">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Pr="00B64760">
      <w:rPr>
        <w:rStyle w:val="Hyperlink"/>
        <w:b w:val="0"/>
        <w:bCs/>
        <w:sz w:val="20"/>
        <w:szCs w:val="20"/>
      </w:rPr>
      <w:t>MBS Online</w:t>
    </w:r>
  </w:p>
  <w:p w14:paraId="0A4F19D8" w14:textId="0937C601" w:rsidR="00C60821" w:rsidRPr="00B64760" w:rsidRDefault="00C60821" w:rsidP="00C60821">
    <w:pPr>
      <w:pStyle w:val="TableTitle"/>
      <w:spacing w:before="0" w:after="0"/>
      <w:rPr>
        <w:b w:val="0"/>
        <w:bCs/>
        <w:sz w:val="20"/>
        <w:szCs w:val="20"/>
      </w:rPr>
    </w:pPr>
    <w:r>
      <w:rPr>
        <w:b w:val="0"/>
        <w:bCs/>
        <w:sz w:val="20"/>
        <w:szCs w:val="20"/>
      </w:rPr>
      <w:fldChar w:fldCharType="end"/>
    </w:r>
    <w:r w:rsidRPr="00B64760">
      <w:rPr>
        <w:b w:val="0"/>
        <w:bCs/>
        <w:sz w:val="20"/>
        <w:szCs w:val="20"/>
      </w:rPr>
      <w:t xml:space="preserve">Last updated – </w:t>
    </w:r>
    <w:r w:rsidR="00C824FC">
      <w:rPr>
        <w:b w:val="0"/>
        <w:bCs/>
        <w:sz w:val="20"/>
        <w:szCs w:val="20"/>
      </w:rPr>
      <w:t>10 May</w:t>
    </w:r>
    <w:r w:rsidRPr="00B64760">
      <w:rPr>
        <w:b w:val="0"/>
        <w:bCs/>
        <w:sz w:val="20"/>
        <w:szCs w:val="20"/>
      </w:rPr>
      <w:t xml:space="preserve"> 20</w:t>
    </w:r>
    <w:r>
      <w:rPr>
        <w:b w:val="0"/>
        <w:bCs/>
        <w:sz w:val="20"/>
        <w:szCs w:val="20"/>
      </w:rPr>
      <w:t>23</w:t>
    </w:r>
  </w:p>
  <w:p w14:paraId="78B91981" w14:textId="63D96D02" w:rsidR="00CB03B8" w:rsidRPr="00F51321" w:rsidRDefault="00CB03B8" w:rsidP="00B64760">
    <w:pPr>
      <w:pStyle w:val="TableTit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04070D7D" w:rsidR="00064168" w:rsidRPr="00B64760" w:rsidRDefault="008A54EE" w:rsidP="00B64760">
    <w:pPr>
      <w:pStyle w:val="TableTitle"/>
      <w:spacing w:before="0" w:after="0"/>
      <w:rPr>
        <w:b w:val="0"/>
        <w:bCs/>
        <w:sz w:val="20"/>
        <w:szCs w:val="20"/>
      </w:rPr>
    </w:pPr>
    <w:r>
      <w:rPr>
        <w:rStyle w:val="BookTitle"/>
        <w:rFonts w:eastAsiaTheme="minorEastAsia"/>
        <w:noProof/>
      </w:rPr>
      <w:pict w14:anchorId="1DB3991B">
        <v:rect id="_x0000_i1026" style="width:523.3pt;height:1.9pt" o:hralign="center" o:hrstd="t" o:hr="t" fillcolor="#a0a0a0" stroked="f"/>
      </w:pict>
    </w:r>
    <w:r w:rsidR="00064168" w:rsidRPr="00B64760">
      <w:rPr>
        <w:b w:val="0"/>
        <w:bCs/>
        <w:sz w:val="20"/>
        <w:szCs w:val="20"/>
      </w:rPr>
      <w:t>Medicare Benefits Schedule</w:t>
    </w:r>
  </w:p>
  <w:p w14:paraId="7DCCE2B2" w14:textId="16E871B9" w:rsidR="00064168" w:rsidRPr="00B64760" w:rsidRDefault="00B45797" w:rsidP="00B64760">
    <w:pPr>
      <w:pStyle w:val="TableTitle"/>
      <w:tabs>
        <w:tab w:val="right" w:pos="10466"/>
      </w:tabs>
      <w:spacing w:before="0" w:after="0"/>
      <w:rPr>
        <w:b w:val="0"/>
        <w:bCs/>
        <w:sz w:val="20"/>
        <w:szCs w:val="20"/>
      </w:rPr>
    </w:pPr>
    <w:bookmarkStart w:id="7" w:name="_Hlk132787975"/>
    <w:r w:rsidRPr="00B45797">
      <w:rPr>
        <w:b w:val="0"/>
        <w:bCs/>
        <w:sz w:val="20"/>
        <w:szCs w:val="20"/>
      </w:rPr>
      <w:t xml:space="preserve">Plastic and reconstructive surgery changes – </w:t>
    </w:r>
    <w:r w:rsidR="00AD5732">
      <w:rPr>
        <w:b w:val="0"/>
        <w:bCs/>
        <w:sz w:val="20"/>
        <w:szCs w:val="20"/>
      </w:rPr>
      <w:t>B</w:t>
    </w:r>
    <w:r w:rsidRPr="00B45797">
      <w:rPr>
        <w:b w:val="0"/>
        <w:bCs/>
        <w:sz w:val="20"/>
        <w:szCs w:val="20"/>
      </w:rPr>
      <w:t>urns procedures</w:t>
    </w:r>
    <w:r>
      <w:rPr>
        <w:b w:val="0"/>
        <w:bCs/>
        <w:sz w:val="20"/>
        <w:szCs w:val="20"/>
      </w:rPr>
      <w:t xml:space="preserve"> </w:t>
    </w:r>
    <w:bookmarkEnd w:id="7"/>
    <w:r w:rsidR="00064168" w:rsidRPr="00B64760">
      <w:rPr>
        <w:b w:val="0"/>
        <w:bCs/>
        <w:sz w:val="20"/>
        <w:szCs w:val="20"/>
      </w:rPr>
      <w:t xml:space="preserve">– Factsheet </w:t>
    </w:r>
    <w:sdt>
      <w:sdtPr>
        <w:rPr>
          <w:b w:val="0"/>
          <w:bCs/>
          <w:sz w:val="20"/>
          <w:szCs w:val="20"/>
        </w:rPr>
        <w:id w:val="960607005"/>
        <w:docPartObj>
          <w:docPartGallery w:val="Page Numbers (Bottom of Page)"/>
          <w:docPartUnique/>
        </w:docPartObj>
      </w:sdtPr>
      <w:sdtEndPr>
        <w:rPr>
          <w:noProof/>
        </w:rPr>
      </w:sdtEndPr>
      <w:sdtContent>
        <w:r w:rsidR="00064168" w:rsidRPr="00B64760">
          <w:rPr>
            <w:b w:val="0"/>
            <w:bCs/>
            <w:sz w:val="20"/>
            <w:szCs w:val="20"/>
          </w:rPr>
          <w:tab/>
        </w:r>
        <w:sdt>
          <w:sdtPr>
            <w:rPr>
              <w:b w:val="0"/>
              <w:bCs/>
              <w:sz w:val="20"/>
              <w:szCs w:val="20"/>
            </w:rPr>
            <w:id w:val="-720741692"/>
            <w:docPartObj>
              <w:docPartGallery w:val="Page Numbers (Bottom of Page)"/>
              <w:docPartUnique/>
            </w:docPartObj>
          </w:sdtPr>
          <w:sdtEndPr/>
          <w:sdtContent>
            <w:sdt>
              <w:sdtPr>
                <w:rPr>
                  <w:b w:val="0"/>
                  <w:bCs/>
                  <w:sz w:val="20"/>
                  <w:szCs w:val="20"/>
                </w:rPr>
                <w:id w:val="1701501531"/>
                <w:docPartObj>
                  <w:docPartGallery w:val="Page Numbers (Top of Page)"/>
                  <w:docPartUnique/>
                </w:docPartObj>
              </w:sdtPr>
              <w:sdtEndPr/>
              <w:sdtContent>
                <w:r w:rsidR="00064168" w:rsidRPr="00B64760">
                  <w:rPr>
                    <w:b w:val="0"/>
                    <w:bCs/>
                    <w:sz w:val="20"/>
                    <w:szCs w:val="20"/>
                  </w:rPr>
                  <w:t xml:space="preserve">Page </w:t>
                </w:r>
                <w:r w:rsidR="00064168" w:rsidRPr="00B64760">
                  <w:rPr>
                    <w:b w:val="0"/>
                    <w:bCs/>
                    <w:sz w:val="20"/>
                    <w:szCs w:val="20"/>
                  </w:rPr>
                  <w:fldChar w:fldCharType="begin"/>
                </w:r>
                <w:r w:rsidR="00064168" w:rsidRPr="00B64760">
                  <w:rPr>
                    <w:b w:val="0"/>
                    <w:bCs/>
                    <w:sz w:val="20"/>
                    <w:szCs w:val="20"/>
                  </w:rPr>
                  <w:instrText xml:space="preserve"> PAGE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r w:rsidR="00064168" w:rsidRPr="00B64760">
                  <w:rPr>
                    <w:b w:val="0"/>
                    <w:bCs/>
                    <w:sz w:val="20"/>
                    <w:szCs w:val="20"/>
                  </w:rPr>
                  <w:t xml:space="preserve"> of </w:t>
                </w:r>
                <w:r w:rsidR="00064168" w:rsidRPr="00B64760">
                  <w:rPr>
                    <w:b w:val="0"/>
                    <w:bCs/>
                    <w:sz w:val="20"/>
                    <w:szCs w:val="20"/>
                  </w:rPr>
                  <w:fldChar w:fldCharType="begin"/>
                </w:r>
                <w:r w:rsidR="00064168" w:rsidRPr="00B64760">
                  <w:rPr>
                    <w:b w:val="0"/>
                    <w:bCs/>
                    <w:sz w:val="20"/>
                    <w:szCs w:val="20"/>
                  </w:rPr>
                  <w:instrText xml:space="preserve"> NUMPAGES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sdtContent>
            </w:sdt>
          </w:sdtContent>
        </w:sdt>
        <w:r w:rsidR="00064168" w:rsidRPr="00B64760">
          <w:rPr>
            <w:b w:val="0"/>
            <w:bCs/>
            <w:sz w:val="20"/>
            <w:szCs w:val="20"/>
          </w:rPr>
          <w:t xml:space="preserve"> </w:t>
        </w:r>
      </w:sdtContent>
    </w:sdt>
  </w:p>
  <w:p w14:paraId="3821CA3D" w14:textId="745EF07E" w:rsidR="00064168"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00064168" w:rsidRPr="00B64760">
      <w:rPr>
        <w:rStyle w:val="Hyperlink"/>
        <w:b w:val="0"/>
        <w:bCs/>
        <w:sz w:val="20"/>
        <w:szCs w:val="20"/>
      </w:rPr>
      <w:t>MBS Online</w:t>
    </w:r>
  </w:p>
  <w:p w14:paraId="03585E81" w14:textId="57A336FF" w:rsidR="00064168" w:rsidRPr="00B64760" w:rsidRDefault="00B64760" w:rsidP="00B64760">
    <w:pPr>
      <w:pStyle w:val="TableTitle"/>
      <w:spacing w:before="0" w:after="0"/>
      <w:rPr>
        <w:b w:val="0"/>
        <w:bCs/>
        <w:sz w:val="20"/>
        <w:szCs w:val="20"/>
      </w:rPr>
    </w:pPr>
    <w:r>
      <w:rPr>
        <w:b w:val="0"/>
        <w:bCs/>
        <w:sz w:val="20"/>
        <w:szCs w:val="20"/>
      </w:rPr>
      <w:fldChar w:fldCharType="end"/>
    </w:r>
    <w:r w:rsidR="00064168" w:rsidRPr="00B64760">
      <w:rPr>
        <w:b w:val="0"/>
        <w:bCs/>
        <w:sz w:val="20"/>
        <w:szCs w:val="20"/>
      </w:rPr>
      <w:t xml:space="preserve">Last updated – </w:t>
    </w:r>
    <w:r w:rsidR="00C824FC">
      <w:rPr>
        <w:b w:val="0"/>
        <w:bCs/>
        <w:sz w:val="20"/>
        <w:szCs w:val="20"/>
      </w:rPr>
      <w:t>10 May</w:t>
    </w:r>
    <w:r w:rsidR="00064168" w:rsidRPr="00B64760">
      <w:rPr>
        <w:b w:val="0"/>
        <w:bCs/>
        <w:sz w:val="20"/>
        <w:szCs w:val="20"/>
      </w:rPr>
      <w:t xml:space="preserve"> 20</w:t>
    </w:r>
    <w:r>
      <w:rPr>
        <w:b w:val="0"/>
        <w:bCs/>
        <w:sz w:val="20"/>
        <w:szCs w:val="20"/>
      </w:rPr>
      <w:t>2</w:t>
    </w:r>
    <w:r w:rsidR="004309EC">
      <w:rPr>
        <w:b w:val="0"/>
        <w:bCs/>
        <w:sz w:val="20"/>
        <w:szCs w:val="20"/>
      </w:rPr>
      <w:t>3</w:t>
    </w:r>
  </w:p>
  <w:p w14:paraId="2964AB57" w14:textId="77777777" w:rsidR="00CB03B8" w:rsidRPr="00064168" w:rsidRDefault="00CB03B8" w:rsidP="00064168">
    <w:pPr>
      <w:pStyle w:val="Table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53CB" w14:textId="77777777" w:rsidR="00835327" w:rsidRDefault="00835327" w:rsidP="006B56BB">
      <w:r>
        <w:separator/>
      </w:r>
    </w:p>
    <w:p w14:paraId="4CE77F2B" w14:textId="77777777" w:rsidR="00835327" w:rsidRDefault="00835327"/>
  </w:footnote>
  <w:footnote w:type="continuationSeparator" w:id="0">
    <w:p w14:paraId="58D42188" w14:textId="77777777" w:rsidR="00835327" w:rsidRDefault="00835327" w:rsidP="006B56BB">
      <w:r>
        <w:continuationSeparator/>
      </w:r>
    </w:p>
    <w:p w14:paraId="5D173CD0" w14:textId="77777777" w:rsidR="00835327" w:rsidRDefault="00835327"/>
  </w:footnote>
  <w:footnote w:type="continuationNotice" w:id="1">
    <w:p w14:paraId="0A5E74AC" w14:textId="77777777" w:rsidR="00835327" w:rsidRDefault="00835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r>
      <w:rPr>
        <w:noProof/>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6A0"/>
    <w:multiLevelType w:val="hybridMultilevel"/>
    <w:tmpl w:val="4CF47D8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311526"/>
    <w:multiLevelType w:val="hybridMultilevel"/>
    <w:tmpl w:val="1A242556"/>
    <w:lvl w:ilvl="0" w:tplc="7E481060">
      <w:start w:val="1"/>
      <w:numFmt w:val="decimal"/>
      <w:pStyle w:val="Tablelistnumber"/>
      <w:lvlText w:val="%1."/>
      <w:lvlJc w:val="left"/>
      <w:pPr>
        <w:ind w:left="-1331" w:hanging="360"/>
      </w:pPr>
      <w:rPr>
        <w:rFonts w:hint="default"/>
      </w:rPr>
    </w:lvl>
    <w:lvl w:ilvl="1" w:tplc="0C090019" w:tentative="1">
      <w:start w:val="1"/>
      <w:numFmt w:val="lowerLetter"/>
      <w:lvlText w:val="%2."/>
      <w:lvlJc w:val="left"/>
      <w:pPr>
        <w:ind w:left="-251" w:hanging="360"/>
      </w:pPr>
    </w:lvl>
    <w:lvl w:ilvl="2" w:tplc="0C09001B" w:tentative="1">
      <w:start w:val="1"/>
      <w:numFmt w:val="lowerRoman"/>
      <w:lvlText w:val="%3."/>
      <w:lvlJc w:val="right"/>
      <w:pPr>
        <w:ind w:left="469" w:hanging="180"/>
      </w:pPr>
    </w:lvl>
    <w:lvl w:ilvl="3" w:tplc="0C09000F" w:tentative="1">
      <w:start w:val="1"/>
      <w:numFmt w:val="decimal"/>
      <w:lvlText w:val="%4."/>
      <w:lvlJc w:val="left"/>
      <w:pPr>
        <w:ind w:left="1189" w:hanging="360"/>
      </w:pPr>
    </w:lvl>
    <w:lvl w:ilvl="4" w:tplc="0C090019" w:tentative="1">
      <w:start w:val="1"/>
      <w:numFmt w:val="lowerLetter"/>
      <w:lvlText w:val="%5."/>
      <w:lvlJc w:val="left"/>
      <w:pPr>
        <w:ind w:left="1909" w:hanging="360"/>
      </w:pPr>
    </w:lvl>
    <w:lvl w:ilvl="5" w:tplc="0C09001B" w:tentative="1">
      <w:start w:val="1"/>
      <w:numFmt w:val="lowerRoman"/>
      <w:lvlText w:val="%6."/>
      <w:lvlJc w:val="right"/>
      <w:pPr>
        <w:ind w:left="2629" w:hanging="180"/>
      </w:pPr>
    </w:lvl>
    <w:lvl w:ilvl="6" w:tplc="0C09000F" w:tentative="1">
      <w:start w:val="1"/>
      <w:numFmt w:val="decimal"/>
      <w:lvlText w:val="%7."/>
      <w:lvlJc w:val="left"/>
      <w:pPr>
        <w:ind w:left="3349" w:hanging="360"/>
      </w:pPr>
    </w:lvl>
    <w:lvl w:ilvl="7" w:tplc="0C090019" w:tentative="1">
      <w:start w:val="1"/>
      <w:numFmt w:val="lowerLetter"/>
      <w:lvlText w:val="%8."/>
      <w:lvlJc w:val="left"/>
      <w:pPr>
        <w:ind w:left="4069" w:hanging="360"/>
      </w:pPr>
    </w:lvl>
    <w:lvl w:ilvl="8" w:tplc="0C09001B" w:tentative="1">
      <w:start w:val="1"/>
      <w:numFmt w:val="lowerRoman"/>
      <w:lvlText w:val="%9."/>
      <w:lvlJc w:val="right"/>
      <w:pPr>
        <w:ind w:left="4789" w:hanging="180"/>
      </w:pPr>
    </w:lvl>
  </w:abstractNum>
  <w:abstractNum w:abstractNumId="2" w15:restartNumberingAfterBreak="0">
    <w:nsid w:val="163E780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7E744C7"/>
    <w:multiLevelType w:val="hybridMultilevel"/>
    <w:tmpl w:val="A30CAB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CAA393C"/>
    <w:multiLevelType w:val="hybridMultilevel"/>
    <w:tmpl w:val="E5BE3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9C1C7A"/>
    <w:multiLevelType w:val="hybridMultilevel"/>
    <w:tmpl w:val="7A38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7FF066B1"/>
    <w:multiLevelType w:val="hybridMultilevel"/>
    <w:tmpl w:val="46F0B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6"/>
  </w:num>
  <w:num w:numId="4">
    <w:abstractNumId w:val="9"/>
  </w:num>
  <w:num w:numId="5">
    <w:abstractNumId w:val="1"/>
  </w:num>
  <w:num w:numId="6">
    <w:abstractNumId w:val="3"/>
  </w:num>
  <w:num w:numId="7">
    <w:abstractNumId w:val="11"/>
  </w:num>
  <w:num w:numId="8">
    <w:abstractNumId w:val="8"/>
  </w:num>
  <w:num w:numId="9">
    <w:abstractNumId w:val="3"/>
  </w:num>
  <w:num w:numId="10">
    <w:abstractNumId w:val="3"/>
  </w:num>
  <w:num w:numId="11">
    <w:abstractNumId w:val="3"/>
  </w:num>
  <w:num w:numId="12">
    <w:abstractNumId w:val="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2"/>
  </w:num>
  <w:num w:numId="21">
    <w:abstractNumId w:val="5"/>
  </w:num>
  <w:num w:numId="22">
    <w:abstractNumId w:val="3"/>
  </w:num>
  <w:num w:numId="23">
    <w:abstractNumId w:val="3"/>
  </w:num>
  <w:num w:numId="24">
    <w:abstractNumId w:val="3"/>
  </w:num>
  <w:num w:numId="25">
    <w:abstractNumId w:val="3"/>
  </w:num>
  <w:num w:numId="2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D4E"/>
    <w:rsid w:val="00003743"/>
    <w:rsid w:val="000047B4"/>
    <w:rsid w:val="00005712"/>
    <w:rsid w:val="00007FD8"/>
    <w:rsid w:val="000117F8"/>
    <w:rsid w:val="0001460F"/>
    <w:rsid w:val="00022629"/>
    <w:rsid w:val="00024DFE"/>
    <w:rsid w:val="00026139"/>
    <w:rsid w:val="000269F5"/>
    <w:rsid w:val="00027601"/>
    <w:rsid w:val="00033321"/>
    <w:rsid w:val="000338E5"/>
    <w:rsid w:val="00033C26"/>
    <w:rsid w:val="00033ECC"/>
    <w:rsid w:val="0003422F"/>
    <w:rsid w:val="00045599"/>
    <w:rsid w:val="00046FF0"/>
    <w:rsid w:val="00050176"/>
    <w:rsid w:val="00050342"/>
    <w:rsid w:val="00051B6D"/>
    <w:rsid w:val="00053037"/>
    <w:rsid w:val="0005397D"/>
    <w:rsid w:val="0006143E"/>
    <w:rsid w:val="00063DAD"/>
    <w:rsid w:val="00064168"/>
    <w:rsid w:val="000651EB"/>
    <w:rsid w:val="00067456"/>
    <w:rsid w:val="00071506"/>
    <w:rsid w:val="0007154F"/>
    <w:rsid w:val="00080BAC"/>
    <w:rsid w:val="00081AB1"/>
    <w:rsid w:val="00090316"/>
    <w:rsid w:val="000914A9"/>
    <w:rsid w:val="00093981"/>
    <w:rsid w:val="000A036B"/>
    <w:rsid w:val="000A0C7A"/>
    <w:rsid w:val="000A62A8"/>
    <w:rsid w:val="000A6610"/>
    <w:rsid w:val="000A7096"/>
    <w:rsid w:val="000B067A"/>
    <w:rsid w:val="000B1540"/>
    <w:rsid w:val="000B1E53"/>
    <w:rsid w:val="000B33FD"/>
    <w:rsid w:val="000B3BD5"/>
    <w:rsid w:val="000B4ABA"/>
    <w:rsid w:val="000C2861"/>
    <w:rsid w:val="000C4B16"/>
    <w:rsid w:val="000C50C3"/>
    <w:rsid w:val="000C5E14"/>
    <w:rsid w:val="000D21F6"/>
    <w:rsid w:val="000D4500"/>
    <w:rsid w:val="000D46E3"/>
    <w:rsid w:val="000D7AEA"/>
    <w:rsid w:val="000E0DE8"/>
    <w:rsid w:val="000E222D"/>
    <w:rsid w:val="000E29CE"/>
    <w:rsid w:val="000E2C66"/>
    <w:rsid w:val="000F123C"/>
    <w:rsid w:val="000F2FED"/>
    <w:rsid w:val="000F414A"/>
    <w:rsid w:val="000F6AB6"/>
    <w:rsid w:val="00100050"/>
    <w:rsid w:val="0010616D"/>
    <w:rsid w:val="00110478"/>
    <w:rsid w:val="0011711B"/>
    <w:rsid w:val="001176A0"/>
    <w:rsid w:val="00117F8A"/>
    <w:rsid w:val="00121B9B"/>
    <w:rsid w:val="00121D91"/>
    <w:rsid w:val="00122ADC"/>
    <w:rsid w:val="001245EF"/>
    <w:rsid w:val="00127D0E"/>
    <w:rsid w:val="00130F59"/>
    <w:rsid w:val="00133EC0"/>
    <w:rsid w:val="001363EA"/>
    <w:rsid w:val="00141CE5"/>
    <w:rsid w:val="0014221C"/>
    <w:rsid w:val="00143948"/>
    <w:rsid w:val="00144908"/>
    <w:rsid w:val="00150BA5"/>
    <w:rsid w:val="00156D96"/>
    <w:rsid w:val="001571C7"/>
    <w:rsid w:val="00161094"/>
    <w:rsid w:val="001619DA"/>
    <w:rsid w:val="0017665C"/>
    <w:rsid w:val="00177AD2"/>
    <w:rsid w:val="001815A8"/>
    <w:rsid w:val="00183037"/>
    <w:rsid w:val="001840FA"/>
    <w:rsid w:val="00190079"/>
    <w:rsid w:val="0019033E"/>
    <w:rsid w:val="001904B9"/>
    <w:rsid w:val="0019622E"/>
    <w:rsid w:val="001966A7"/>
    <w:rsid w:val="001A4627"/>
    <w:rsid w:val="001A4979"/>
    <w:rsid w:val="001A6926"/>
    <w:rsid w:val="001A73A8"/>
    <w:rsid w:val="001A7BBE"/>
    <w:rsid w:val="001B15D3"/>
    <w:rsid w:val="001B3443"/>
    <w:rsid w:val="001B44C2"/>
    <w:rsid w:val="001C0326"/>
    <w:rsid w:val="001C192F"/>
    <w:rsid w:val="001C3C42"/>
    <w:rsid w:val="001D7869"/>
    <w:rsid w:val="001E1132"/>
    <w:rsid w:val="001E33CC"/>
    <w:rsid w:val="001E3C8C"/>
    <w:rsid w:val="001E5CFC"/>
    <w:rsid w:val="001F3E36"/>
    <w:rsid w:val="002026CD"/>
    <w:rsid w:val="002033FC"/>
    <w:rsid w:val="002035D5"/>
    <w:rsid w:val="002044BB"/>
    <w:rsid w:val="0020562E"/>
    <w:rsid w:val="00210B09"/>
    <w:rsid w:val="00210C9E"/>
    <w:rsid w:val="00211840"/>
    <w:rsid w:val="0021436D"/>
    <w:rsid w:val="00217963"/>
    <w:rsid w:val="00220E5F"/>
    <w:rsid w:val="002212B5"/>
    <w:rsid w:val="002232BC"/>
    <w:rsid w:val="00226668"/>
    <w:rsid w:val="00233809"/>
    <w:rsid w:val="00235ADF"/>
    <w:rsid w:val="00240046"/>
    <w:rsid w:val="0024453D"/>
    <w:rsid w:val="002454F3"/>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1208"/>
    <w:rsid w:val="00282052"/>
    <w:rsid w:val="002831A3"/>
    <w:rsid w:val="0028519E"/>
    <w:rsid w:val="002856A5"/>
    <w:rsid w:val="002872ED"/>
    <w:rsid w:val="002905C2"/>
    <w:rsid w:val="00295479"/>
    <w:rsid w:val="00295AF2"/>
    <w:rsid w:val="00295C91"/>
    <w:rsid w:val="00297151"/>
    <w:rsid w:val="002A0BF8"/>
    <w:rsid w:val="002A143C"/>
    <w:rsid w:val="002B20E6"/>
    <w:rsid w:val="002B42A3"/>
    <w:rsid w:val="002B621A"/>
    <w:rsid w:val="002C0CDD"/>
    <w:rsid w:val="002C2914"/>
    <w:rsid w:val="002C38C4"/>
    <w:rsid w:val="002C46AA"/>
    <w:rsid w:val="002D0F4A"/>
    <w:rsid w:val="002E1A1D"/>
    <w:rsid w:val="002E4081"/>
    <w:rsid w:val="002E5B78"/>
    <w:rsid w:val="002E7AF3"/>
    <w:rsid w:val="002F3AE3"/>
    <w:rsid w:val="002F59C5"/>
    <w:rsid w:val="00304311"/>
    <w:rsid w:val="0030464B"/>
    <w:rsid w:val="0030786C"/>
    <w:rsid w:val="00312E8D"/>
    <w:rsid w:val="00315B10"/>
    <w:rsid w:val="003233DE"/>
    <w:rsid w:val="0032466B"/>
    <w:rsid w:val="00324D35"/>
    <w:rsid w:val="003330EB"/>
    <w:rsid w:val="00340401"/>
    <w:rsid w:val="003415FD"/>
    <w:rsid w:val="003429F0"/>
    <w:rsid w:val="00342FDC"/>
    <w:rsid w:val="003458BA"/>
    <w:rsid w:val="00345A82"/>
    <w:rsid w:val="0034750C"/>
    <w:rsid w:val="0035097A"/>
    <w:rsid w:val="003540A4"/>
    <w:rsid w:val="003563C4"/>
    <w:rsid w:val="00357BCC"/>
    <w:rsid w:val="00360E4E"/>
    <w:rsid w:val="003630E5"/>
    <w:rsid w:val="00370AAA"/>
    <w:rsid w:val="00375F77"/>
    <w:rsid w:val="00381BBE"/>
    <w:rsid w:val="00382903"/>
    <w:rsid w:val="003846FF"/>
    <w:rsid w:val="003857D4"/>
    <w:rsid w:val="00385AD4"/>
    <w:rsid w:val="00385C01"/>
    <w:rsid w:val="00387924"/>
    <w:rsid w:val="0039384D"/>
    <w:rsid w:val="00395C23"/>
    <w:rsid w:val="003A2E4F"/>
    <w:rsid w:val="003A42C0"/>
    <w:rsid w:val="003A4438"/>
    <w:rsid w:val="003A5013"/>
    <w:rsid w:val="003A5078"/>
    <w:rsid w:val="003A62DD"/>
    <w:rsid w:val="003A775A"/>
    <w:rsid w:val="003B213A"/>
    <w:rsid w:val="003B43AD"/>
    <w:rsid w:val="003B67E2"/>
    <w:rsid w:val="003B7893"/>
    <w:rsid w:val="003C062F"/>
    <w:rsid w:val="003C0FEC"/>
    <w:rsid w:val="003C2AC8"/>
    <w:rsid w:val="003D033A"/>
    <w:rsid w:val="003D0F76"/>
    <w:rsid w:val="003D17F9"/>
    <w:rsid w:val="003D2D88"/>
    <w:rsid w:val="003D41EA"/>
    <w:rsid w:val="003D4850"/>
    <w:rsid w:val="003D535A"/>
    <w:rsid w:val="003D64FA"/>
    <w:rsid w:val="003E110A"/>
    <w:rsid w:val="003E3048"/>
    <w:rsid w:val="003E5265"/>
    <w:rsid w:val="003F0704"/>
    <w:rsid w:val="003F0955"/>
    <w:rsid w:val="003F5F4D"/>
    <w:rsid w:val="003F646F"/>
    <w:rsid w:val="00400F00"/>
    <w:rsid w:val="00402114"/>
    <w:rsid w:val="00404F8B"/>
    <w:rsid w:val="00405256"/>
    <w:rsid w:val="004057C4"/>
    <w:rsid w:val="00405ADD"/>
    <w:rsid w:val="00406ACE"/>
    <w:rsid w:val="00410031"/>
    <w:rsid w:val="00415C81"/>
    <w:rsid w:val="00416E3D"/>
    <w:rsid w:val="00421663"/>
    <w:rsid w:val="00426CF1"/>
    <w:rsid w:val="0043009D"/>
    <w:rsid w:val="004309EC"/>
    <w:rsid w:val="00432378"/>
    <w:rsid w:val="0043792A"/>
    <w:rsid w:val="00440619"/>
    <w:rsid w:val="00440D65"/>
    <w:rsid w:val="004435E6"/>
    <w:rsid w:val="00447E31"/>
    <w:rsid w:val="00451030"/>
    <w:rsid w:val="00451549"/>
    <w:rsid w:val="00451816"/>
    <w:rsid w:val="00453923"/>
    <w:rsid w:val="00454687"/>
    <w:rsid w:val="00454B9B"/>
    <w:rsid w:val="00457858"/>
    <w:rsid w:val="00460B0B"/>
    <w:rsid w:val="00461023"/>
    <w:rsid w:val="00461C2E"/>
    <w:rsid w:val="00462FAC"/>
    <w:rsid w:val="00464631"/>
    <w:rsid w:val="00464B79"/>
    <w:rsid w:val="00467BBF"/>
    <w:rsid w:val="0047394C"/>
    <w:rsid w:val="00480A48"/>
    <w:rsid w:val="0048593C"/>
    <w:rsid w:val="004867E2"/>
    <w:rsid w:val="00492823"/>
    <w:rsid w:val="004929A9"/>
    <w:rsid w:val="004938F2"/>
    <w:rsid w:val="0049479E"/>
    <w:rsid w:val="00497EDB"/>
    <w:rsid w:val="004A24A3"/>
    <w:rsid w:val="004A78D9"/>
    <w:rsid w:val="004C041D"/>
    <w:rsid w:val="004C1BCD"/>
    <w:rsid w:val="004C6BCF"/>
    <w:rsid w:val="004C7054"/>
    <w:rsid w:val="004D58BF"/>
    <w:rsid w:val="004E4335"/>
    <w:rsid w:val="004E5226"/>
    <w:rsid w:val="004F13EE"/>
    <w:rsid w:val="004F2022"/>
    <w:rsid w:val="004F435B"/>
    <w:rsid w:val="004F7C05"/>
    <w:rsid w:val="00501183"/>
    <w:rsid w:val="00501C94"/>
    <w:rsid w:val="005049DC"/>
    <w:rsid w:val="00505518"/>
    <w:rsid w:val="00506432"/>
    <w:rsid w:val="00506E82"/>
    <w:rsid w:val="0052051D"/>
    <w:rsid w:val="005232AD"/>
    <w:rsid w:val="005329B8"/>
    <w:rsid w:val="0053696D"/>
    <w:rsid w:val="005370D3"/>
    <w:rsid w:val="00537D96"/>
    <w:rsid w:val="00545EE6"/>
    <w:rsid w:val="00553725"/>
    <w:rsid w:val="005550E7"/>
    <w:rsid w:val="005564FB"/>
    <w:rsid w:val="005572C7"/>
    <w:rsid w:val="00562D91"/>
    <w:rsid w:val="005639BA"/>
    <w:rsid w:val="00563AB2"/>
    <w:rsid w:val="005650ED"/>
    <w:rsid w:val="00575754"/>
    <w:rsid w:val="00581FBA"/>
    <w:rsid w:val="00584DF6"/>
    <w:rsid w:val="00585017"/>
    <w:rsid w:val="005858A4"/>
    <w:rsid w:val="00591E20"/>
    <w:rsid w:val="00595408"/>
    <w:rsid w:val="00595E84"/>
    <w:rsid w:val="005A0C59"/>
    <w:rsid w:val="005A48EB"/>
    <w:rsid w:val="005A6CFB"/>
    <w:rsid w:val="005A7D6D"/>
    <w:rsid w:val="005B46A8"/>
    <w:rsid w:val="005B775A"/>
    <w:rsid w:val="005C0301"/>
    <w:rsid w:val="005C5AEB"/>
    <w:rsid w:val="005C7080"/>
    <w:rsid w:val="005D5F4E"/>
    <w:rsid w:val="005D7B74"/>
    <w:rsid w:val="005E0A3F"/>
    <w:rsid w:val="005E1633"/>
    <w:rsid w:val="005E1AF9"/>
    <w:rsid w:val="005E2D76"/>
    <w:rsid w:val="005E6883"/>
    <w:rsid w:val="005E772F"/>
    <w:rsid w:val="005F3434"/>
    <w:rsid w:val="005F4379"/>
    <w:rsid w:val="005F4ECA"/>
    <w:rsid w:val="005F79CB"/>
    <w:rsid w:val="006041BE"/>
    <w:rsid w:val="006043C7"/>
    <w:rsid w:val="0061341D"/>
    <w:rsid w:val="00622A4A"/>
    <w:rsid w:val="00624B52"/>
    <w:rsid w:val="006273E5"/>
    <w:rsid w:val="00630794"/>
    <w:rsid w:val="00631AB4"/>
    <w:rsid w:val="00631DF4"/>
    <w:rsid w:val="00634175"/>
    <w:rsid w:val="00634A2B"/>
    <w:rsid w:val="0063574E"/>
    <w:rsid w:val="0063784C"/>
    <w:rsid w:val="006408AC"/>
    <w:rsid w:val="00642F20"/>
    <w:rsid w:val="0064579C"/>
    <w:rsid w:val="006511B6"/>
    <w:rsid w:val="00657FF8"/>
    <w:rsid w:val="00665268"/>
    <w:rsid w:val="00666F05"/>
    <w:rsid w:val="00670D99"/>
    <w:rsid w:val="00670E2B"/>
    <w:rsid w:val="006734BB"/>
    <w:rsid w:val="0067697A"/>
    <w:rsid w:val="00681D15"/>
    <w:rsid w:val="006821EB"/>
    <w:rsid w:val="006A741E"/>
    <w:rsid w:val="006B2286"/>
    <w:rsid w:val="006B4F31"/>
    <w:rsid w:val="006B56BB"/>
    <w:rsid w:val="006B5786"/>
    <w:rsid w:val="006C085B"/>
    <w:rsid w:val="006C31F7"/>
    <w:rsid w:val="006C77A8"/>
    <w:rsid w:val="006D33C6"/>
    <w:rsid w:val="006D39B5"/>
    <w:rsid w:val="006D4098"/>
    <w:rsid w:val="006D7681"/>
    <w:rsid w:val="006D7B2E"/>
    <w:rsid w:val="006E02EA"/>
    <w:rsid w:val="006E0968"/>
    <w:rsid w:val="006E2AF6"/>
    <w:rsid w:val="006E2B1B"/>
    <w:rsid w:val="006F5073"/>
    <w:rsid w:val="00701275"/>
    <w:rsid w:val="007046FA"/>
    <w:rsid w:val="007048E0"/>
    <w:rsid w:val="00707F56"/>
    <w:rsid w:val="00710E6E"/>
    <w:rsid w:val="00713558"/>
    <w:rsid w:val="00716D4D"/>
    <w:rsid w:val="00720D08"/>
    <w:rsid w:val="00722F85"/>
    <w:rsid w:val="007240B1"/>
    <w:rsid w:val="00724833"/>
    <w:rsid w:val="007263B9"/>
    <w:rsid w:val="00727A1D"/>
    <w:rsid w:val="007334F8"/>
    <w:rsid w:val="007339CD"/>
    <w:rsid w:val="00734A5F"/>
    <w:rsid w:val="007359D8"/>
    <w:rsid w:val="007362D4"/>
    <w:rsid w:val="00745A18"/>
    <w:rsid w:val="00755D7B"/>
    <w:rsid w:val="007606D5"/>
    <w:rsid w:val="0076672A"/>
    <w:rsid w:val="00775E45"/>
    <w:rsid w:val="00776E74"/>
    <w:rsid w:val="007774B5"/>
    <w:rsid w:val="007800B4"/>
    <w:rsid w:val="007830FE"/>
    <w:rsid w:val="00785169"/>
    <w:rsid w:val="00786E63"/>
    <w:rsid w:val="00791135"/>
    <w:rsid w:val="007954AB"/>
    <w:rsid w:val="007A14C5"/>
    <w:rsid w:val="007A4A10"/>
    <w:rsid w:val="007B1750"/>
    <w:rsid w:val="007B1760"/>
    <w:rsid w:val="007B5DB0"/>
    <w:rsid w:val="007C1FDC"/>
    <w:rsid w:val="007C31DD"/>
    <w:rsid w:val="007C6D9C"/>
    <w:rsid w:val="007C7DDB"/>
    <w:rsid w:val="007D095E"/>
    <w:rsid w:val="007D0C67"/>
    <w:rsid w:val="007D2CC7"/>
    <w:rsid w:val="007D4B5D"/>
    <w:rsid w:val="007D673D"/>
    <w:rsid w:val="007E0068"/>
    <w:rsid w:val="007E0FB8"/>
    <w:rsid w:val="007E4D09"/>
    <w:rsid w:val="007E6699"/>
    <w:rsid w:val="007F2220"/>
    <w:rsid w:val="007F4B3E"/>
    <w:rsid w:val="007F68A2"/>
    <w:rsid w:val="00801B9C"/>
    <w:rsid w:val="0080611C"/>
    <w:rsid w:val="00806DA6"/>
    <w:rsid w:val="008127AF"/>
    <w:rsid w:val="00812B46"/>
    <w:rsid w:val="00815700"/>
    <w:rsid w:val="008160CC"/>
    <w:rsid w:val="00817D11"/>
    <w:rsid w:val="0082246B"/>
    <w:rsid w:val="008227F1"/>
    <w:rsid w:val="008229D4"/>
    <w:rsid w:val="008264EB"/>
    <w:rsid w:val="00826B8F"/>
    <w:rsid w:val="00831E7F"/>
    <w:rsid w:val="00831E8A"/>
    <w:rsid w:val="00835327"/>
    <w:rsid w:val="00835C76"/>
    <w:rsid w:val="008376E2"/>
    <w:rsid w:val="008412A3"/>
    <w:rsid w:val="00843049"/>
    <w:rsid w:val="008437CA"/>
    <w:rsid w:val="008460D3"/>
    <w:rsid w:val="00850B80"/>
    <w:rsid w:val="00851D46"/>
    <w:rsid w:val="0085209B"/>
    <w:rsid w:val="00856B66"/>
    <w:rsid w:val="008601AC"/>
    <w:rsid w:val="00861A5F"/>
    <w:rsid w:val="008644AD"/>
    <w:rsid w:val="00865735"/>
    <w:rsid w:val="00865DDB"/>
    <w:rsid w:val="008671EA"/>
    <w:rsid w:val="00867538"/>
    <w:rsid w:val="00873D90"/>
    <w:rsid w:val="00873FC8"/>
    <w:rsid w:val="00882CB0"/>
    <w:rsid w:val="00884C63"/>
    <w:rsid w:val="00885908"/>
    <w:rsid w:val="008864B7"/>
    <w:rsid w:val="0089586B"/>
    <w:rsid w:val="0089677E"/>
    <w:rsid w:val="008A1511"/>
    <w:rsid w:val="008A54EE"/>
    <w:rsid w:val="008A7438"/>
    <w:rsid w:val="008B1334"/>
    <w:rsid w:val="008B16C1"/>
    <w:rsid w:val="008B25C7"/>
    <w:rsid w:val="008B6410"/>
    <w:rsid w:val="008B6845"/>
    <w:rsid w:val="008C0278"/>
    <w:rsid w:val="008C24E9"/>
    <w:rsid w:val="008C3211"/>
    <w:rsid w:val="008C3746"/>
    <w:rsid w:val="008C5E16"/>
    <w:rsid w:val="008D0533"/>
    <w:rsid w:val="008D42CB"/>
    <w:rsid w:val="008D48C9"/>
    <w:rsid w:val="008D5DAA"/>
    <w:rsid w:val="008D6381"/>
    <w:rsid w:val="008E0C77"/>
    <w:rsid w:val="008E0DA4"/>
    <w:rsid w:val="008E625F"/>
    <w:rsid w:val="008E77E5"/>
    <w:rsid w:val="008F264D"/>
    <w:rsid w:val="008F6069"/>
    <w:rsid w:val="009040E9"/>
    <w:rsid w:val="009051EC"/>
    <w:rsid w:val="009074E1"/>
    <w:rsid w:val="009112F7"/>
    <w:rsid w:val="009122AF"/>
    <w:rsid w:val="00912D54"/>
    <w:rsid w:val="0091389F"/>
    <w:rsid w:val="00916120"/>
    <w:rsid w:val="009208F7"/>
    <w:rsid w:val="00921616"/>
    <w:rsid w:val="00921649"/>
    <w:rsid w:val="00922517"/>
    <w:rsid w:val="00922722"/>
    <w:rsid w:val="00924C0B"/>
    <w:rsid w:val="009261E6"/>
    <w:rsid w:val="009268E1"/>
    <w:rsid w:val="00926A47"/>
    <w:rsid w:val="009271EE"/>
    <w:rsid w:val="009309DB"/>
    <w:rsid w:val="009344AE"/>
    <w:rsid w:val="009344DE"/>
    <w:rsid w:val="00945E7F"/>
    <w:rsid w:val="009557C1"/>
    <w:rsid w:val="009568ED"/>
    <w:rsid w:val="00960D6E"/>
    <w:rsid w:val="009632F0"/>
    <w:rsid w:val="00971D51"/>
    <w:rsid w:val="00974B59"/>
    <w:rsid w:val="0098340B"/>
    <w:rsid w:val="00986830"/>
    <w:rsid w:val="009924C3"/>
    <w:rsid w:val="00993102"/>
    <w:rsid w:val="00997F78"/>
    <w:rsid w:val="009A2720"/>
    <w:rsid w:val="009A37B9"/>
    <w:rsid w:val="009B1570"/>
    <w:rsid w:val="009B5CFE"/>
    <w:rsid w:val="009B73BA"/>
    <w:rsid w:val="009C6F10"/>
    <w:rsid w:val="009D13FA"/>
    <w:rsid w:val="009D148F"/>
    <w:rsid w:val="009D3D70"/>
    <w:rsid w:val="009E2744"/>
    <w:rsid w:val="009E6F7E"/>
    <w:rsid w:val="009E7A57"/>
    <w:rsid w:val="009F4111"/>
    <w:rsid w:val="009F4803"/>
    <w:rsid w:val="009F4F6A"/>
    <w:rsid w:val="009F5E78"/>
    <w:rsid w:val="00A01E6C"/>
    <w:rsid w:val="00A07DC0"/>
    <w:rsid w:val="00A13EB5"/>
    <w:rsid w:val="00A16E36"/>
    <w:rsid w:val="00A24961"/>
    <w:rsid w:val="00A24B10"/>
    <w:rsid w:val="00A2590E"/>
    <w:rsid w:val="00A26023"/>
    <w:rsid w:val="00A277EF"/>
    <w:rsid w:val="00A30B77"/>
    <w:rsid w:val="00A30E9B"/>
    <w:rsid w:val="00A33E0A"/>
    <w:rsid w:val="00A35D40"/>
    <w:rsid w:val="00A36358"/>
    <w:rsid w:val="00A43A30"/>
    <w:rsid w:val="00A4512D"/>
    <w:rsid w:val="00A50244"/>
    <w:rsid w:val="00A53F8E"/>
    <w:rsid w:val="00A54485"/>
    <w:rsid w:val="00A57038"/>
    <w:rsid w:val="00A6190F"/>
    <w:rsid w:val="00A627D7"/>
    <w:rsid w:val="00A656C7"/>
    <w:rsid w:val="00A705AF"/>
    <w:rsid w:val="00A719F6"/>
    <w:rsid w:val="00A72454"/>
    <w:rsid w:val="00A7689B"/>
    <w:rsid w:val="00A77696"/>
    <w:rsid w:val="00A80557"/>
    <w:rsid w:val="00A81D33"/>
    <w:rsid w:val="00A8341C"/>
    <w:rsid w:val="00A84AA6"/>
    <w:rsid w:val="00A930AE"/>
    <w:rsid w:val="00A94319"/>
    <w:rsid w:val="00AA1A95"/>
    <w:rsid w:val="00AA260F"/>
    <w:rsid w:val="00AB0232"/>
    <w:rsid w:val="00AB1599"/>
    <w:rsid w:val="00AB1EE7"/>
    <w:rsid w:val="00AB25AE"/>
    <w:rsid w:val="00AB4A43"/>
    <w:rsid w:val="00AB4B37"/>
    <w:rsid w:val="00AB5694"/>
    <w:rsid w:val="00AB5762"/>
    <w:rsid w:val="00AC2679"/>
    <w:rsid w:val="00AC4648"/>
    <w:rsid w:val="00AC4BE4"/>
    <w:rsid w:val="00AD05E6"/>
    <w:rsid w:val="00AD0D3F"/>
    <w:rsid w:val="00AD5026"/>
    <w:rsid w:val="00AD5732"/>
    <w:rsid w:val="00AE1D7D"/>
    <w:rsid w:val="00AE2A8B"/>
    <w:rsid w:val="00AE3F64"/>
    <w:rsid w:val="00AF621C"/>
    <w:rsid w:val="00AF7386"/>
    <w:rsid w:val="00AF7934"/>
    <w:rsid w:val="00B00B81"/>
    <w:rsid w:val="00B04580"/>
    <w:rsid w:val="00B04B09"/>
    <w:rsid w:val="00B055C3"/>
    <w:rsid w:val="00B1004F"/>
    <w:rsid w:val="00B1182C"/>
    <w:rsid w:val="00B1189A"/>
    <w:rsid w:val="00B16A51"/>
    <w:rsid w:val="00B32222"/>
    <w:rsid w:val="00B3618D"/>
    <w:rsid w:val="00B36233"/>
    <w:rsid w:val="00B42851"/>
    <w:rsid w:val="00B45350"/>
    <w:rsid w:val="00B45797"/>
    <w:rsid w:val="00B45AC7"/>
    <w:rsid w:val="00B5372F"/>
    <w:rsid w:val="00B53987"/>
    <w:rsid w:val="00B5441F"/>
    <w:rsid w:val="00B54CF4"/>
    <w:rsid w:val="00B61129"/>
    <w:rsid w:val="00B64760"/>
    <w:rsid w:val="00B67E7F"/>
    <w:rsid w:val="00B74FC3"/>
    <w:rsid w:val="00B76DB3"/>
    <w:rsid w:val="00B770CB"/>
    <w:rsid w:val="00B839B2"/>
    <w:rsid w:val="00B94252"/>
    <w:rsid w:val="00B9715A"/>
    <w:rsid w:val="00BA14BE"/>
    <w:rsid w:val="00BA2732"/>
    <w:rsid w:val="00BA293D"/>
    <w:rsid w:val="00BA2B47"/>
    <w:rsid w:val="00BA4094"/>
    <w:rsid w:val="00BA49BC"/>
    <w:rsid w:val="00BA56B7"/>
    <w:rsid w:val="00BA7A1E"/>
    <w:rsid w:val="00BB2186"/>
    <w:rsid w:val="00BB2F6C"/>
    <w:rsid w:val="00BB3875"/>
    <w:rsid w:val="00BB5860"/>
    <w:rsid w:val="00BB6AAD"/>
    <w:rsid w:val="00BB7CCC"/>
    <w:rsid w:val="00BC4A19"/>
    <w:rsid w:val="00BC4E6D"/>
    <w:rsid w:val="00BD0617"/>
    <w:rsid w:val="00BD0A9E"/>
    <w:rsid w:val="00BD2E9B"/>
    <w:rsid w:val="00BD7FB2"/>
    <w:rsid w:val="00BE3ED5"/>
    <w:rsid w:val="00C00930"/>
    <w:rsid w:val="00C05D42"/>
    <w:rsid w:val="00C060AD"/>
    <w:rsid w:val="00C113BF"/>
    <w:rsid w:val="00C13A69"/>
    <w:rsid w:val="00C2176E"/>
    <w:rsid w:val="00C23430"/>
    <w:rsid w:val="00C24B83"/>
    <w:rsid w:val="00C2669E"/>
    <w:rsid w:val="00C27D67"/>
    <w:rsid w:val="00C36018"/>
    <w:rsid w:val="00C435AF"/>
    <w:rsid w:val="00C4631F"/>
    <w:rsid w:val="00C47CDE"/>
    <w:rsid w:val="00C50E16"/>
    <w:rsid w:val="00C54349"/>
    <w:rsid w:val="00C55258"/>
    <w:rsid w:val="00C60821"/>
    <w:rsid w:val="00C60CCE"/>
    <w:rsid w:val="00C634B6"/>
    <w:rsid w:val="00C75FA3"/>
    <w:rsid w:val="00C76FEC"/>
    <w:rsid w:val="00C81F67"/>
    <w:rsid w:val="00C824FC"/>
    <w:rsid w:val="00C82EEB"/>
    <w:rsid w:val="00C94738"/>
    <w:rsid w:val="00C954AB"/>
    <w:rsid w:val="00C971DC"/>
    <w:rsid w:val="00CA16B7"/>
    <w:rsid w:val="00CA1E72"/>
    <w:rsid w:val="00CA62AE"/>
    <w:rsid w:val="00CA7D6F"/>
    <w:rsid w:val="00CA7FB5"/>
    <w:rsid w:val="00CB03B8"/>
    <w:rsid w:val="00CB1E5B"/>
    <w:rsid w:val="00CB5B1A"/>
    <w:rsid w:val="00CC220B"/>
    <w:rsid w:val="00CC353C"/>
    <w:rsid w:val="00CC3612"/>
    <w:rsid w:val="00CC5C43"/>
    <w:rsid w:val="00CC6BDF"/>
    <w:rsid w:val="00CD02AE"/>
    <w:rsid w:val="00CD2A4F"/>
    <w:rsid w:val="00CD66A1"/>
    <w:rsid w:val="00CD724A"/>
    <w:rsid w:val="00CD7A55"/>
    <w:rsid w:val="00CE03CA"/>
    <w:rsid w:val="00CE12C6"/>
    <w:rsid w:val="00CE22F1"/>
    <w:rsid w:val="00CE50F2"/>
    <w:rsid w:val="00CE6502"/>
    <w:rsid w:val="00CF161D"/>
    <w:rsid w:val="00CF7D3C"/>
    <w:rsid w:val="00D016D9"/>
    <w:rsid w:val="00D018DA"/>
    <w:rsid w:val="00D01F09"/>
    <w:rsid w:val="00D03527"/>
    <w:rsid w:val="00D07DF3"/>
    <w:rsid w:val="00D10BFC"/>
    <w:rsid w:val="00D111B9"/>
    <w:rsid w:val="00D147EB"/>
    <w:rsid w:val="00D1557D"/>
    <w:rsid w:val="00D15AF6"/>
    <w:rsid w:val="00D2315F"/>
    <w:rsid w:val="00D271EC"/>
    <w:rsid w:val="00D34667"/>
    <w:rsid w:val="00D401E1"/>
    <w:rsid w:val="00D408B4"/>
    <w:rsid w:val="00D44330"/>
    <w:rsid w:val="00D524C8"/>
    <w:rsid w:val="00D70E24"/>
    <w:rsid w:val="00D72B61"/>
    <w:rsid w:val="00D77042"/>
    <w:rsid w:val="00D85E87"/>
    <w:rsid w:val="00D9376B"/>
    <w:rsid w:val="00DA3D1D"/>
    <w:rsid w:val="00DB29E1"/>
    <w:rsid w:val="00DB6286"/>
    <w:rsid w:val="00DB645F"/>
    <w:rsid w:val="00DB76E9"/>
    <w:rsid w:val="00DC0A67"/>
    <w:rsid w:val="00DC1D5E"/>
    <w:rsid w:val="00DC5220"/>
    <w:rsid w:val="00DC6961"/>
    <w:rsid w:val="00DD2061"/>
    <w:rsid w:val="00DD7053"/>
    <w:rsid w:val="00DD7DAB"/>
    <w:rsid w:val="00DE0079"/>
    <w:rsid w:val="00DE1CF4"/>
    <w:rsid w:val="00DE2906"/>
    <w:rsid w:val="00DE3355"/>
    <w:rsid w:val="00DE61D4"/>
    <w:rsid w:val="00DE7612"/>
    <w:rsid w:val="00DF0C60"/>
    <w:rsid w:val="00DF486F"/>
    <w:rsid w:val="00DF5B5B"/>
    <w:rsid w:val="00DF7619"/>
    <w:rsid w:val="00DF7ABC"/>
    <w:rsid w:val="00E042D8"/>
    <w:rsid w:val="00E07EE7"/>
    <w:rsid w:val="00E1103B"/>
    <w:rsid w:val="00E110E0"/>
    <w:rsid w:val="00E12CDC"/>
    <w:rsid w:val="00E1696E"/>
    <w:rsid w:val="00E17B44"/>
    <w:rsid w:val="00E20F27"/>
    <w:rsid w:val="00E2190C"/>
    <w:rsid w:val="00E22443"/>
    <w:rsid w:val="00E23FD1"/>
    <w:rsid w:val="00E249C3"/>
    <w:rsid w:val="00E25B18"/>
    <w:rsid w:val="00E25B1F"/>
    <w:rsid w:val="00E27406"/>
    <w:rsid w:val="00E27FEA"/>
    <w:rsid w:val="00E3003A"/>
    <w:rsid w:val="00E35EAB"/>
    <w:rsid w:val="00E4086F"/>
    <w:rsid w:val="00E43021"/>
    <w:rsid w:val="00E43B3C"/>
    <w:rsid w:val="00E46793"/>
    <w:rsid w:val="00E50188"/>
    <w:rsid w:val="00E50BB3"/>
    <w:rsid w:val="00E515CB"/>
    <w:rsid w:val="00E52260"/>
    <w:rsid w:val="00E639B6"/>
    <w:rsid w:val="00E6434B"/>
    <w:rsid w:val="00E6463D"/>
    <w:rsid w:val="00E701CD"/>
    <w:rsid w:val="00E71492"/>
    <w:rsid w:val="00E72E9B"/>
    <w:rsid w:val="00E763B8"/>
    <w:rsid w:val="00E850C3"/>
    <w:rsid w:val="00E87DF2"/>
    <w:rsid w:val="00E93F74"/>
    <w:rsid w:val="00E9462E"/>
    <w:rsid w:val="00E97A13"/>
    <w:rsid w:val="00EA06E1"/>
    <w:rsid w:val="00EA470E"/>
    <w:rsid w:val="00EA47A7"/>
    <w:rsid w:val="00EA57EB"/>
    <w:rsid w:val="00EB3226"/>
    <w:rsid w:val="00EC213A"/>
    <w:rsid w:val="00EC7744"/>
    <w:rsid w:val="00ED0DAD"/>
    <w:rsid w:val="00ED0F46"/>
    <w:rsid w:val="00ED2373"/>
    <w:rsid w:val="00ED24F9"/>
    <w:rsid w:val="00ED2E38"/>
    <w:rsid w:val="00ED3C1A"/>
    <w:rsid w:val="00ED6CCF"/>
    <w:rsid w:val="00EE3E8A"/>
    <w:rsid w:val="00EF1293"/>
    <w:rsid w:val="00EF3474"/>
    <w:rsid w:val="00EF4BCE"/>
    <w:rsid w:val="00EF58B8"/>
    <w:rsid w:val="00EF5C31"/>
    <w:rsid w:val="00EF6ECA"/>
    <w:rsid w:val="00EF7120"/>
    <w:rsid w:val="00F024E1"/>
    <w:rsid w:val="00F063FA"/>
    <w:rsid w:val="00F06C10"/>
    <w:rsid w:val="00F1096F"/>
    <w:rsid w:val="00F12589"/>
    <w:rsid w:val="00F12595"/>
    <w:rsid w:val="00F1326A"/>
    <w:rsid w:val="00F134D9"/>
    <w:rsid w:val="00F1403D"/>
    <w:rsid w:val="00F140E4"/>
    <w:rsid w:val="00F141A6"/>
    <w:rsid w:val="00F1463F"/>
    <w:rsid w:val="00F16ACA"/>
    <w:rsid w:val="00F21302"/>
    <w:rsid w:val="00F2430D"/>
    <w:rsid w:val="00F25618"/>
    <w:rsid w:val="00F26198"/>
    <w:rsid w:val="00F26713"/>
    <w:rsid w:val="00F321DE"/>
    <w:rsid w:val="00F32EC3"/>
    <w:rsid w:val="00F33777"/>
    <w:rsid w:val="00F40648"/>
    <w:rsid w:val="00F47DA2"/>
    <w:rsid w:val="00F51321"/>
    <w:rsid w:val="00F519FC"/>
    <w:rsid w:val="00F53A70"/>
    <w:rsid w:val="00F60353"/>
    <w:rsid w:val="00F6239D"/>
    <w:rsid w:val="00F64904"/>
    <w:rsid w:val="00F715D2"/>
    <w:rsid w:val="00F72022"/>
    <w:rsid w:val="00F7274F"/>
    <w:rsid w:val="00F7432D"/>
    <w:rsid w:val="00F74E84"/>
    <w:rsid w:val="00F76BAE"/>
    <w:rsid w:val="00F76FA8"/>
    <w:rsid w:val="00F8209C"/>
    <w:rsid w:val="00F85AFE"/>
    <w:rsid w:val="00F93F08"/>
    <w:rsid w:val="00F94CED"/>
    <w:rsid w:val="00F96179"/>
    <w:rsid w:val="00FA02BB"/>
    <w:rsid w:val="00FA2CEE"/>
    <w:rsid w:val="00FA318C"/>
    <w:rsid w:val="00FB6F92"/>
    <w:rsid w:val="00FC026E"/>
    <w:rsid w:val="00FC5124"/>
    <w:rsid w:val="00FD4731"/>
    <w:rsid w:val="00FD6768"/>
    <w:rsid w:val="00FE6F37"/>
    <w:rsid w:val="00FF0AB0"/>
    <w:rsid w:val="00FF28AC"/>
    <w:rsid w:val="00FF3E60"/>
    <w:rsid w:val="00FF7422"/>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D13FA"/>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uiPriority w:val="99"/>
    <w:semiHidden/>
    <w:unhideWhenUsed/>
    <w:rsid w:val="001245EF"/>
    <w:rPr>
      <w:color w:val="800080" w:themeColor="followedHyperlink"/>
      <w:u w:val="single"/>
    </w:rPr>
  </w:style>
  <w:style w:type="paragraph" w:customStyle="1" w:styleId="msonormal0">
    <w:name w:val="msonormal"/>
    <w:basedOn w:val="Normal"/>
    <w:rsid w:val="005B46A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aliases w:val="a,Paragraph"/>
    <w:basedOn w:val="Normal"/>
    <w:link w:val="paragraphChar"/>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aliases w:val="a Char,Paragraph Char"/>
    <w:link w:val="paragraph"/>
    <w:locked/>
    <w:rsid w:val="005B46A8"/>
    <w:rPr>
      <w:sz w:val="24"/>
      <w:szCs w:val="24"/>
    </w:rPr>
  </w:style>
  <w:style w:type="character" w:customStyle="1" w:styleId="textrun">
    <w:name w:val="textrun"/>
    <w:basedOn w:val="DefaultParagraphFont"/>
    <w:rsid w:val="005B46A8"/>
  </w:style>
  <w:style w:type="character" w:customStyle="1" w:styleId="normaltextrun">
    <w:name w:val="normaltextrun"/>
    <w:basedOn w:val="DefaultParagraphFont"/>
    <w:rsid w:val="005B46A8"/>
  </w:style>
  <w:style w:type="character" w:customStyle="1" w:styleId="eop">
    <w:name w:val="eop"/>
    <w:basedOn w:val="DefaultParagraphFont"/>
    <w:rsid w:val="005B46A8"/>
  </w:style>
  <w:style w:type="paragraph" w:customStyle="1" w:styleId="outlineelement">
    <w:name w:val="outlineelement"/>
    <w:basedOn w:val="Normal"/>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trackedchange">
    <w:name w:val="trackedchange"/>
    <w:basedOn w:val="DefaultParagraphFont"/>
    <w:rsid w:val="005B46A8"/>
  </w:style>
  <w:style w:type="character" w:customStyle="1" w:styleId="pagebreakblob">
    <w:name w:val="pagebreakblob"/>
    <w:basedOn w:val="DefaultParagraphFont"/>
    <w:rsid w:val="005B46A8"/>
  </w:style>
  <w:style w:type="character" w:customStyle="1" w:styleId="pagebreakborderspan">
    <w:name w:val="pagebreakborderspan"/>
    <w:basedOn w:val="DefaultParagraphFont"/>
    <w:rsid w:val="005B46A8"/>
  </w:style>
  <w:style w:type="character" w:customStyle="1" w:styleId="pagebreaktextspan">
    <w:name w:val="pagebreaktextspan"/>
    <w:basedOn w:val="DefaultParagraphFont"/>
    <w:rsid w:val="005B46A8"/>
  </w:style>
  <w:style w:type="character" w:customStyle="1" w:styleId="trackchangetextinsertion">
    <w:name w:val="trackchangetextinsertion"/>
    <w:basedOn w:val="DefaultParagraphFont"/>
    <w:rsid w:val="005B46A8"/>
  </w:style>
  <w:style w:type="character" w:customStyle="1" w:styleId="trackchangetextdeletionmarker">
    <w:name w:val="trackchangetextdeletionmarker"/>
    <w:basedOn w:val="DefaultParagraphFont"/>
    <w:rsid w:val="005B46A8"/>
  </w:style>
  <w:style w:type="character" w:customStyle="1" w:styleId="linebreakblob">
    <w:name w:val="linebreakblob"/>
    <w:basedOn w:val="DefaultParagraphFont"/>
    <w:rsid w:val="005B46A8"/>
  </w:style>
  <w:style w:type="character" w:customStyle="1" w:styleId="scxw62809538">
    <w:name w:val="scxw62809538"/>
    <w:basedOn w:val="DefaultParagraphFont"/>
    <w:rsid w:val="005B46A8"/>
  </w:style>
  <w:style w:type="table" w:customStyle="1" w:styleId="GridTable4-Accent21">
    <w:name w:val="Grid Table 4 - Accent 2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themeColor="background1"/>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ListParagraph">
    <w:name w:val="List Paragraph"/>
    <w:basedOn w:val="Normal"/>
    <w:uiPriority w:val="34"/>
    <w:qFormat/>
    <w:rsid w:val="005B46A8"/>
    <w:pPr>
      <w:spacing w:before="0" w:after="160" w:line="259" w:lineRule="auto"/>
      <w:ind w:left="720"/>
      <w:contextualSpacing/>
    </w:pPr>
    <w:rPr>
      <w:rFonts w:ascii="Times New Roman" w:eastAsiaTheme="minorHAnsi" w:hAnsi="Times New Roman"/>
      <w:color w:val="auto"/>
      <w:sz w:val="24"/>
    </w:rPr>
  </w:style>
  <w:style w:type="table" w:customStyle="1" w:styleId="GridTable4-Accent211">
    <w:name w:val="Grid Table 4 - Accent 21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12">
    <w:name w:val="Grid Table 4 - Accent 212"/>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customStyle="1" w:styleId="label">
    <w:name w:val="label"/>
    <w:basedOn w:val="DefaultParagraphFont"/>
    <w:rsid w:val="005B46A8"/>
  </w:style>
  <w:style w:type="paragraph" w:customStyle="1" w:styleId="subsection">
    <w:name w:val="subsection"/>
    <w:aliases w:val="ss,Subsection"/>
    <w:basedOn w:val="Normal"/>
    <w:link w:val="subsectionChar"/>
    <w:rsid w:val="005B46A8"/>
    <w:pPr>
      <w:tabs>
        <w:tab w:val="right" w:pos="1021"/>
      </w:tabs>
      <w:spacing w:before="180" w:after="0" w:line="240" w:lineRule="auto"/>
      <w:ind w:left="1134" w:hanging="1134"/>
    </w:pPr>
    <w:rPr>
      <w:rFonts w:ascii="Times New Roman" w:hAnsi="Times New Roman"/>
      <w:color w:val="auto"/>
      <w:szCs w:val="20"/>
      <w:lang w:eastAsia="en-AU"/>
    </w:rPr>
  </w:style>
  <w:style w:type="character" w:customStyle="1" w:styleId="subsectionChar">
    <w:name w:val="subsection Char"/>
    <w:aliases w:val="ss Char"/>
    <w:basedOn w:val="DefaultParagraphFont"/>
    <w:link w:val="subsection"/>
    <w:locked/>
    <w:rsid w:val="005B46A8"/>
    <w:rPr>
      <w:sz w:val="22"/>
    </w:rPr>
  </w:style>
  <w:style w:type="paragraph" w:customStyle="1" w:styleId="paragraphsub">
    <w:name w:val="paragraph(sub)"/>
    <w:aliases w:val="aa"/>
    <w:basedOn w:val="Normal"/>
    <w:rsid w:val="005B46A8"/>
    <w:pPr>
      <w:tabs>
        <w:tab w:val="right" w:pos="1985"/>
      </w:tabs>
      <w:spacing w:before="40" w:after="0" w:line="240" w:lineRule="auto"/>
      <w:ind w:left="2098" w:hanging="2098"/>
    </w:pPr>
    <w:rPr>
      <w:rFonts w:ascii="Times New Roman" w:hAnsi="Times New Roman"/>
      <w:color w:val="auto"/>
      <w:szCs w:val="20"/>
      <w:lang w:eastAsia="en-AU"/>
    </w:rPr>
  </w:style>
  <w:style w:type="table" w:customStyle="1" w:styleId="GridTable4-Accent22">
    <w:name w:val="Grid Table 4 - Accent 22"/>
    <w:basedOn w:val="TableNormal"/>
    <w:next w:val="GridTable4-Accent2"/>
    <w:uiPriority w:val="49"/>
    <w:rsid w:val="002035D5"/>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uiPriority w:val="99"/>
    <w:semiHidden/>
    <w:unhideWhenUsed/>
    <w:rsid w:val="002035D5"/>
    <w:rPr>
      <w:sz w:val="16"/>
      <w:szCs w:val="16"/>
    </w:rPr>
  </w:style>
  <w:style w:type="paragraph" w:styleId="CommentSubject">
    <w:name w:val="annotation subject"/>
    <w:basedOn w:val="CommentText"/>
    <w:next w:val="CommentText"/>
    <w:link w:val="CommentSubjectChar"/>
    <w:semiHidden/>
    <w:unhideWhenUsed/>
    <w:rsid w:val="00BA2B4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BA2B47"/>
    <w:rPr>
      <w:rFonts w:ascii="Arial" w:eastAsiaTheme="minorEastAsia" w:hAnsi="Arial" w:cstheme="minorBidi"/>
      <w:b/>
      <w:bCs/>
      <w:color w:val="000000" w:themeColor="text1"/>
      <w:lang w:eastAsia="en-US"/>
    </w:rPr>
  </w:style>
  <w:style w:type="paragraph" w:customStyle="1" w:styleId="Tabletext0">
    <w:name w:val="Tabletext"/>
    <w:aliases w:val="tt"/>
    <w:basedOn w:val="Normal"/>
    <w:rsid w:val="00C94738"/>
    <w:pPr>
      <w:spacing w:before="60" w:after="0" w:line="240" w:lineRule="atLeast"/>
    </w:pPr>
    <w:rPr>
      <w:rFonts w:ascii="Times New Roman" w:hAnsi="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413">
      <w:bodyDiv w:val="1"/>
      <w:marLeft w:val="0"/>
      <w:marRight w:val="0"/>
      <w:marTop w:val="0"/>
      <w:marBottom w:val="0"/>
      <w:divBdr>
        <w:top w:val="none" w:sz="0" w:space="0" w:color="auto"/>
        <w:left w:val="none" w:sz="0" w:space="0" w:color="auto"/>
        <w:bottom w:val="none" w:sz="0" w:space="0" w:color="auto"/>
        <w:right w:val="none" w:sz="0" w:space="0" w:color="auto"/>
      </w:divBdr>
    </w:div>
    <w:div w:id="30737298">
      <w:bodyDiv w:val="1"/>
      <w:marLeft w:val="0"/>
      <w:marRight w:val="0"/>
      <w:marTop w:val="0"/>
      <w:marBottom w:val="0"/>
      <w:divBdr>
        <w:top w:val="none" w:sz="0" w:space="0" w:color="auto"/>
        <w:left w:val="none" w:sz="0" w:space="0" w:color="auto"/>
        <w:bottom w:val="none" w:sz="0" w:space="0" w:color="auto"/>
        <w:right w:val="none" w:sz="0" w:space="0" w:color="auto"/>
      </w:divBdr>
    </w:div>
    <w:div w:id="169369458">
      <w:bodyDiv w:val="1"/>
      <w:marLeft w:val="0"/>
      <w:marRight w:val="0"/>
      <w:marTop w:val="0"/>
      <w:marBottom w:val="0"/>
      <w:divBdr>
        <w:top w:val="none" w:sz="0" w:space="0" w:color="auto"/>
        <w:left w:val="none" w:sz="0" w:space="0" w:color="auto"/>
        <w:bottom w:val="none" w:sz="0" w:space="0" w:color="auto"/>
        <w:right w:val="none" w:sz="0" w:space="0" w:color="auto"/>
      </w:divBdr>
    </w:div>
    <w:div w:id="25979856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63749907">
      <w:bodyDiv w:val="1"/>
      <w:marLeft w:val="0"/>
      <w:marRight w:val="0"/>
      <w:marTop w:val="0"/>
      <w:marBottom w:val="0"/>
      <w:divBdr>
        <w:top w:val="none" w:sz="0" w:space="0" w:color="auto"/>
        <w:left w:val="none" w:sz="0" w:space="0" w:color="auto"/>
        <w:bottom w:val="none" w:sz="0" w:space="0" w:color="auto"/>
        <w:right w:val="none" w:sz="0" w:space="0" w:color="auto"/>
      </w:divBdr>
    </w:div>
    <w:div w:id="365715532">
      <w:bodyDiv w:val="1"/>
      <w:marLeft w:val="0"/>
      <w:marRight w:val="0"/>
      <w:marTop w:val="0"/>
      <w:marBottom w:val="0"/>
      <w:divBdr>
        <w:top w:val="none" w:sz="0" w:space="0" w:color="auto"/>
        <w:left w:val="none" w:sz="0" w:space="0" w:color="auto"/>
        <w:bottom w:val="none" w:sz="0" w:space="0" w:color="auto"/>
        <w:right w:val="none" w:sz="0" w:space="0" w:color="auto"/>
      </w:divBdr>
    </w:div>
    <w:div w:id="373193278">
      <w:bodyDiv w:val="1"/>
      <w:marLeft w:val="0"/>
      <w:marRight w:val="0"/>
      <w:marTop w:val="0"/>
      <w:marBottom w:val="0"/>
      <w:divBdr>
        <w:top w:val="none" w:sz="0" w:space="0" w:color="auto"/>
        <w:left w:val="none" w:sz="0" w:space="0" w:color="auto"/>
        <w:bottom w:val="none" w:sz="0" w:space="0" w:color="auto"/>
        <w:right w:val="none" w:sz="0" w:space="0" w:color="auto"/>
      </w:divBdr>
    </w:div>
    <w:div w:id="379285254">
      <w:bodyDiv w:val="1"/>
      <w:marLeft w:val="0"/>
      <w:marRight w:val="0"/>
      <w:marTop w:val="0"/>
      <w:marBottom w:val="0"/>
      <w:divBdr>
        <w:top w:val="none" w:sz="0" w:space="0" w:color="auto"/>
        <w:left w:val="none" w:sz="0" w:space="0" w:color="auto"/>
        <w:bottom w:val="none" w:sz="0" w:space="0" w:color="auto"/>
        <w:right w:val="none" w:sz="0" w:space="0" w:color="auto"/>
      </w:divBdr>
    </w:div>
    <w:div w:id="379743059">
      <w:bodyDiv w:val="1"/>
      <w:marLeft w:val="0"/>
      <w:marRight w:val="0"/>
      <w:marTop w:val="0"/>
      <w:marBottom w:val="0"/>
      <w:divBdr>
        <w:top w:val="none" w:sz="0" w:space="0" w:color="auto"/>
        <w:left w:val="none" w:sz="0" w:space="0" w:color="auto"/>
        <w:bottom w:val="none" w:sz="0" w:space="0" w:color="auto"/>
        <w:right w:val="none" w:sz="0" w:space="0" w:color="auto"/>
      </w:divBdr>
    </w:div>
    <w:div w:id="407073533">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5047801">
      <w:bodyDiv w:val="1"/>
      <w:marLeft w:val="0"/>
      <w:marRight w:val="0"/>
      <w:marTop w:val="0"/>
      <w:marBottom w:val="0"/>
      <w:divBdr>
        <w:top w:val="none" w:sz="0" w:space="0" w:color="auto"/>
        <w:left w:val="none" w:sz="0" w:space="0" w:color="auto"/>
        <w:bottom w:val="none" w:sz="0" w:space="0" w:color="auto"/>
        <w:right w:val="none" w:sz="0" w:space="0" w:color="auto"/>
      </w:divBdr>
    </w:div>
    <w:div w:id="48250491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5898345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472838">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0944302">
      <w:bodyDiv w:val="1"/>
      <w:marLeft w:val="0"/>
      <w:marRight w:val="0"/>
      <w:marTop w:val="0"/>
      <w:marBottom w:val="0"/>
      <w:divBdr>
        <w:top w:val="none" w:sz="0" w:space="0" w:color="auto"/>
        <w:left w:val="none" w:sz="0" w:space="0" w:color="auto"/>
        <w:bottom w:val="none" w:sz="0" w:space="0" w:color="auto"/>
        <w:right w:val="none" w:sz="0" w:space="0" w:color="auto"/>
      </w:divBdr>
    </w:div>
    <w:div w:id="945621211">
      <w:bodyDiv w:val="1"/>
      <w:marLeft w:val="0"/>
      <w:marRight w:val="0"/>
      <w:marTop w:val="0"/>
      <w:marBottom w:val="0"/>
      <w:divBdr>
        <w:top w:val="none" w:sz="0" w:space="0" w:color="auto"/>
        <w:left w:val="none" w:sz="0" w:space="0" w:color="auto"/>
        <w:bottom w:val="none" w:sz="0" w:space="0" w:color="auto"/>
        <w:right w:val="none" w:sz="0" w:space="0" w:color="auto"/>
      </w:divBdr>
    </w:div>
    <w:div w:id="965089993">
      <w:bodyDiv w:val="1"/>
      <w:marLeft w:val="0"/>
      <w:marRight w:val="0"/>
      <w:marTop w:val="0"/>
      <w:marBottom w:val="0"/>
      <w:divBdr>
        <w:top w:val="none" w:sz="0" w:space="0" w:color="auto"/>
        <w:left w:val="none" w:sz="0" w:space="0" w:color="auto"/>
        <w:bottom w:val="none" w:sz="0" w:space="0" w:color="auto"/>
        <w:right w:val="none" w:sz="0" w:space="0" w:color="auto"/>
      </w:divBdr>
    </w:div>
    <w:div w:id="995452820">
      <w:bodyDiv w:val="1"/>
      <w:marLeft w:val="0"/>
      <w:marRight w:val="0"/>
      <w:marTop w:val="0"/>
      <w:marBottom w:val="0"/>
      <w:divBdr>
        <w:top w:val="none" w:sz="0" w:space="0" w:color="auto"/>
        <w:left w:val="none" w:sz="0" w:space="0" w:color="auto"/>
        <w:bottom w:val="none" w:sz="0" w:space="0" w:color="auto"/>
        <w:right w:val="none" w:sz="0" w:space="0" w:color="auto"/>
      </w:divBdr>
    </w:div>
    <w:div w:id="1024481900">
      <w:bodyDiv w:val="1"/>
      <w:marLeft w:val="0"/>
      <w:marRight w:val="0"/>
      <w:marTop w:val="0"/>
      <w:marBottom w:val="0"/>
      <w:divBdr>
        <w:top w:val="none" w:sz="0" w:space="0" w:color="auto"/>
        <w:left w:val="none" w:sz="0" w:space="0" w:color="auto"/>
        <w:bottom w:val="none" w:sz="0" w:space="0" w:color="auto"/>
        <w:right w:val="none" w:sz="0" w:space="0" w:color="auto"/>
      </w:divBdr>
    </w:div>
    <w:div w:id="1082263571">
      <w:bodyDiv w:val="1"/>
      <w:marLeft w:val="0"/>
      <w:marRight w:val="0"/>
      <w:marTop w:val="0"/>
      <w:marBottom w:val="0"/>
      <w:divBdr>
        <w:top w:val="none" w:sz="0" w:space="0" w:color="auto"/>
        <w:left w:val="none" w:sz="0" w:space="0" w:color="auto"/>
        <w:bottom w:val="none" w:sz="0" w:space="0" w:color="auto"/>
        <w:right w:val="none" w:sz="0" w:space="0" w:color="auto"/>
      </w:divBdr>
    </w:div>
    <w:div w:id="1089886138">
      <w:bodyDiv w:val="1"/>
      <w:marLeft w:val="0"/>
      <w:marRight w:val="0"/>
      <w:marTop w:val="0"/>
      <w:marBottom w:val="0"/>
      <w:divBdr>
        <w:top w:val="none" w:sz="0" w:space="0" w:color="auto"/>
        <w:left w:val="none" w:sz="0" w:space="0" w:color="auto"/>
        <w:bottom w:val="none" w:sz="0" w:space="0" w:color="auto"/>
        <w:right w:val="none" w:sz="0" w:space="0" w:color="auto"/>
      </w:divBdr>
    </w:div>
    <w:div w:id="109524688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64549559">
      <w:bodyDiv w:val="1"/>
      <w:marLeft w:val="0"/>
      <w:marRight w:val="0"/>
      <w:marTop w:val="0"/>
      <w:marBottom w:val="0"/>
      <w:divBdr>
        <w:top w:val="none" w:sz="0" w:space="0" w:color="auto"/>
        <w:left w:val="none" w:sz="0" w:space="0" w:color="auto"/>
        <w:bottom w:val="none" w:sz="0" w:space="0" w:color="auto"/>
        <w:right w:val="none" w:sz="0" w:space="0" w:color="auto"/>
      </w:divBdr>
    </w:div>
    <w:div w:id="1371371969">
      <w:bodyDiv w:val="1"/>
      <w:marLeft w:val="0"/>
      <w:marRight w:val="0"/>
      <w:marTop w:val="0"/>
      <w:marBottom w:val="0"/>
      <w:divBdr>
        <w:top w:val="none" w:sz="0" w:space="0" w:color="auto"/>
        <w:left w:val="none" w:sz="0" w:space="0" w:color="auto"/>
        <w:bottom w:val="none" w:sz="0" w:space="0" w:color="auto"/>
        <w:right w:val="none" w:sz="0" w:space="0" w:color="auto"/>
      </w:divBdr>
    </w:div>
    <w:div w:id="1383094668">
      <w:bodyDiv w:val="1"/>
      <w:marLeft w:val="0"/>
      <w:marRight w:val="0"/>
      <w:marTop w:val="0"/>
      <w:marBottom w:val="0"/>
      <w:divBdr>
        <w:top w:val="none" w:sz="0" w:space="0" w:color="auto"/>
        <w:left w:val="none" w:sz="0" w:space="0" w:color="auto"/>
        <w:bottom w:val="none" w:sz="0" w:space="0" w:color="auto"/>
        <w:right w:val="none" w:sz="0" w:space="0" w:color="auto"/>
      </w:divBdr>
    </w:div>
    <w:div w:id="1446922271">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09522208">
      <w:bodyDiv w:val="1"/>
      <w:marLeft w:val="0"/>
      <w:marRight w:val="0"/>
      <w:marTop w:val="0"/>
      <w:marBottom w:val="0"/>
      <w:divBdr>
        <w:top w:val="none" w:sz="0" w:space="0" w:color="auto"/>
        <w:left w:val="none" w:sz="0" w:space="0" w:color="auto"/>
        <w:bottom w:val="none" w:sz="0" w:space="0" w:color="auto"/>
        <w:right w:val="none" w:sz="0" w:space="0" w:color="auto"/>
      </w:divBdr>
    </w:div>
    <w:div w:id="1550650555">
      <w:bodyDiv w:val="1"/>
      <w:marLeft w:val="0"/>
      <w:marRight w:val="0"/>
      <w:marTop w:val="0"/>
      <w:marBottom w:val="0"/>
      <w:divBdr>
        <w:top w:val="none" w:sz="0" w:space="0" w:color="auto"/>
        <w:left w:val="none" w:sz="0" w:space="0" w:color="auto"/>
        <w:bottom w:val="none" w:sz="0" w:space="0" w:color="auto"/>
        <w:right w:val="none" w:sz="0" w:space="0" w:color="auto"/>
      </w:divBdr>
    </w:div>
    <w:div w:id="1653411922">
      <w:bodyDiv w:val="1"/>
      <w:marLeft w:val="0"/>
      <w:marRight w:val="0"/>
      <w:marTop w:val="0"/>
      <w:marBottom w:val="0"/>
      <w:divBdr>
        <w:top w:val="none" w:sz="0" w:space="0" w:color="auto"/>
        <w:left w:val="none" w:sz="0" w:space="0" w:color="auto"/>
        <w:bottom w:val="none" w:sz="0" w:space="0" w:color="auto"/>
        <w:right w:val="none" w:sz="0" w:space="0" w:color="auto"/>
      </w:divBdr>
    </w:div>
    <w:div w:id="1724716803">
      <w:bodyDiv w:val="1"/>
      <w:marLeft w:val="0"/>
      <w:marRight w:val="0"/>
      <w:marTop w:val="0"/>
      <w:marBottom w:val="0"/>
      <w:divBdr>
        <w:top w:val="none" w:sz="0" w:space="0" w:color="auto"/>
        <w:left w:val="none" w:sz="0" w:space="0" w:color="auto"/>
        <w:bottom w:val="none" w:sz="0" w:space="0" w:color="auto"/>
        <w:right w:val="none" w:sz="0" w:space="0" w:color="auto"/>
      </w:divBdr>
    </w:div>
    <w:div w:id="1900820741">
      <w:bodyDiv w:val="1"/>
      <w:marLeft w:val="0"/>
      <w:marRight w:val="0"/>
      <w:marTop w:val="0"/>
      <w:marBottom w:val="0"/>
      <w:divBdr>
        <w:top w:val="none" w:sz="0" w:space="0" w:color="auto"/>
        <w:left w:val="none" w:sz="0" w:space="0" w:color="auto"/>
        <w:bottom w:val="none" w:sz="0" w:space="0" w:color="auto"/>
        <w:right w:val="none" w:sz="0" w:space="0" w:color="auto"/>
      </w:divBdr>
    </w:div>
    <w:div w:id="1906450100">
      <w:bodyDiv w:val="1"/>
      <w:marLeft w:val="0"/>
      <w:marRight w:val="0"/>
      <w:marTop w:val="0"/>
      <w:marBottom w:val="0"/>
      <w:divBdr>
        <w:top w:val="none" w:sz="0" w:space="0" w:color="auto"/>
        <w:left w:val="none" w:sz="0" w:space="0" w:color="auto"/>
        <w:bottom w:val="none" w:sz="0" w:space="0" w:color="auto"/>
        <w:right w:val="none" w:sz="0" w:space="0" w:color="auto"/>
      </w:divBdr>
    </w:div>
    <w:div w:id="1989241585">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06323486">
      <w:bodyDiv w:val="1"/>
      <w:marLeft w:val="0"/>
      <w:marRight w:val="0"/>
      <w:marTop w:val="0"/>
      <w:marBottom w:val="0"/>
      <w:divBdr>
        <w:top w:val="none" w:sz="0" w:space="0" w:color="auto"/>
        <w:left w:val="none" w:sz="0" w:space="0" w:color="auto"/>
        <w:bottom w:val="none" w:sz="0" w:space="0" w:color="auto"/>
        <w:right w:val="none" w:sz="0" w:space="0" w:color="auto"/>
      </w:divBdr>
    </w:div>
    <w:div w:id="2098944265">
      <w:bodyDiv w:val="1"/>
      <w:marLeft w:val="0"/>
      <w:marRight w:val="0"/>
      <w:marTop w:val="0"/>
      <w:marBottom w:val="0"/>
      <w:divBdr>
        <w:top w:val="none" w:sz="0" w:space="0" w:color="auto"/>
        <w:left w:val="none" w:sz="0" w:space="0" w:color="auto"/>
        <w:bottom w:val="none" w:sz="0" w:space="0" w:color="auto"/>
        <w:right w:val="none" w:sz="0" w:space="0" w:color="auto"/>
      </w:divBdr>
    </w:div>
    <w:div w:id="209967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7833</Words>
  <Characters>42863</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2023-05-22T03:22:00Z</dcterms:created>
  <dcterms:modified xsi:type="dcterms:W3CDTF">2023-05-22T03:22:00Z</dcterms:modified>
</cp:coreProperties>
</file>